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الجمهورية الجزائرية الديمقراطية الشعبية </w:t>
      </w: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وزارة التعليم العالي والبحث العلمي</w:t>
      </w:r>
    </w:p>
    <w:p w:rsidR="00215E52"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sidR="00C33B0B">
        <w:rPr>
          <w:rFonts w:ascii="Times New Roman" w:hAnsi="Times New Roman" w:cs="Times New Roman"/>
          <w:b/>
          <w:bCs/>
          <w:sz w:val="32"/>
          <w:szCs w:val="32"/>
          <w:lang w:val="fr-FR" w:bidi="ar-DZ"/>
        </w:rPr>
        <w:t xml:space="preserve">  </w:t>
      </w:r>
      <w:r w:rsidR="00215E52">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جامعة زيان عاشور </w:t>
      </w:r>
    </w:p>
    <w:p w:rsidR="000123B8" w:rsidRDefault="00215E5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33B0B">
        <w:rPr>
          <w:rFonts w:ascii="Times New Roman" w:hAnsi="Times New Roman" w:cs="Times New Roman"/>
          <w:b/>
          <w:bCs/>
          <w:sz w:val="32"/>
          <w:szCs w:val="32"/>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 xml:space="preserve">الجلفة </w:t>
      </w:r>
    </w:p>
    <w:p w:rsidR="000123B8" w:rsidRDefault="000123B8" w:rsidP="00776C61">
      <w:pPr>
        <w:jc w:val="both"/>
        <w:rPr>
          <w:rFonts w:ascii="Times New Roman" w:hAnsi="Times New Roman" w:cs="Times New Roman"/>
          <w:b/>
          <w:bCs/>
          <w:sz w:val="32"/>
          <w:szCs w:val="32"/>
          <w:rtl/>
          <w:lang w:val="fr-FR" w:bidi="ar-DZ"/>
        </w:rPr>
      </w:pPr>
    </w:p>
    <w:p w:rsidR="000123B8" w:rsidRDefault="00921CD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كلية الآداب واللغات والفنون</w:t>
      </w:r>
    </w:p>
    <w:p w:rsidR="000123B8" w:rsidRDefault="00921CD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 xml:space="preserve">قسم اللغة العربية </w:t>
      </w:r>
      <w:r>
        <w:rPr>
          <w:rFonts w:ascii="Times New Roman" w:hAnsi="Times New Roman" w:cs="Times New Roman" w:hint="cs"/>
          <w:b/>
          <w:bCs/>
          <w:sz w:val="32"/>
          <w:szCs w:val="32"/>
          <w:rtl/>
          <w:lang w:val="fr-FR" w:bidi="ar-DZ"/>
        </w:rPr>
        <w:t>وآدابها</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B82605" w:rsidRDefault="000123B8" w:rsidP="00776C61">
      <w:pPr>
        <w:jc w:val="both"/>
        <w:rPr>
          <w:rFonts w:ascii="Times New Roman" w:hAnsi="Times New Roman" w:cs="Times New Roman"/>
          <w:b/>
          <w:bCs/>
          <w:sz w:val="52"/>
          <w:szCs w:val="52"/>
          <w:rtl/>
          <w:lang w:val="fr-FR" w:bidi="ar-DZ"/>
        </w:rPr>
      </w:pPr>
      <w:r>
        <w:rPr>
          <w:rFonts w:ascii="Times New Roman" w:hAnsi="Times New Roman" w:cs="Times New Roman" w:hint="cs"/>
          <w:b/>
          <w:bCs/>
          <w:sz w:val="32"/>
          <w:szCs w:val="32"/>
          <w:rtl/>
          <w:lang w:val="fr-FR" w:bidi="ar-DZ"/>
        </w:rPr>
        <w:t xml:space="preserve">                </w:t>
      </w:r>
      <w:r w:rsidR="00B82605">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 </w:t>
      </w:r>
      <w:r w:rsidR="00921CD2">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 </w:t>
      </w:r>
      <w:r w:rsidR="00B82605">
        <w:rPr>
          <w:rFonts w:ascii="Times New Roman" w:hAnsi="Times New Roman" w:cs="Times New Roman" w:hint="cs"/>
          <w:b/>
          <w:bCs/>
          <w:sz w:val="52"/>
          <w:szCs w:val="52"/>
          <w:rtl/>
          <w:lang w:val="fr-FR" w:bidi="ar-DZ"/>
        </w:rPr>
        <w:t>محاض</w:t>
      </w:r>
      <w:r w:rsidRPr="000123B8">
        <w:rPr>
          <w:rFonts w:ascii="Times New Roman" w:hAnsi="Times New Roman" w:cs="Times New Roman" w:hint="cs"/>
          <w:b/>
          <w:bCs/>
          <w:sz w:val="52"/>
          <w:szCs w:val="52"/>
          <w:rtl/>
          <w:lang w:val="fr-FR" w:bidi="ar-DZ"/>
        </w:rPr>
        <w:t xml:space="preserve">رات في مقياس </w:t>
      </w:r>
    </w:p>
    <w:p w:rsidR="000123B8" w:rsidRPr="000123B8" w:rsidRDefault="00B82605" w:rsidP="00776C61">
      <w:pPr>
        <w:jc w:val="both"/>
        <w:rPr>
          <w:rFonts w:ascii="Times New Roman" w:hAnsi="Times New Roman" w:cs="Times New Roman"/>
          <w:b/>
          <w:bCs/>
          <w:sz w:val="52"/>
          <w:szCs w:val="52"/>
          <w:rtl/>
          <w:lang w:val="fr-FR" w:bidi="ar-DZ"/>
        </w:rPr>
      </w:pPr>
      <w:r>
        <w:rPr>
          <w:rFonts w:ascii="Times New Roman" w:hAnsi="Times New Roman" w:cs="Times New Roman" w:hint="cs"/>
          <w:b/>
          <w:bCs/>
          <w:sz w:val="52"/>
          <w:szCs w:val="52"/>
          <w:rtl/>
          <w:lang w:val="fr-FR" w:bidi="ar-DZ"/>
        </w:rPr>
        <w:t xml:space="preserve">                      </w:t>
      </w:r>
      <w:r w:rsidR="00921CD2">
        <w:rPr>
          <w:rFonts w:ascii="Times New Roman" w:hAnsi="Times New Roman" w:cs="Times New Roman" w:hint="cs"/>
          <w:b/>
          <w:bCs/>
          <w:sz w:val="52"/>
          <w:szCs w:val="52"/>
          <w:rtl/>
          <w:lang w:val="fr-FR" w:bidi="ar-DZ"/>
        </w:rPr>
        <w:t xml:space="preserve"> </w:t>
      </w:r>
      <w:r>
        <w:rPr>
          <w:rFonts w:ascii="Times New Roman" w:hAnsi="Times New Roman" w:cs="Times New Roman" w:hint="cs"/>
          <w:b/>
          <w:bCs/>
          <w:sz w:val="52"/>
          <w:szCs w:val="52"/>
          <w:rtl/>
          <w:lang w:val="fr-FR" w:bidi="ar-DZ"/>
        </w:rPr>
        <w:t xml:space="preserve"> </w:t>
      </w:r>
      <w:r w:rsidR="000123B8" w:rsidRPr="000123B8">
        <w:rPr>
          <w:rFonts w:ascii="Times New Roman" w:hAnsi="Times New Roman" w:cs="Times New Roman" w:hint="cs"/>
          <w:b/>
          <w:bCs/>
          <w:sz w:val="52"/>
          <w:szCs w:val="52"/>
          <w:rtl/>
          <w:lang w:val="fr-FR" w:bidi="ar-DZ"/>
        </w:rPr>
        <w:t xml:space="preserve">المصطلحية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0123B8">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إعداد الأستاذ : عبد المالك بلخيري </w:t>
      </w: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ED5AC7" w:rsidRDefault="00ED5AC7" w:rsidP="00E046C2">
      <w:pPr>
        <w:spacing w:line="360" w:lineRule="auto"/>
        <w:jc w:val="both"/>
        <w:rPr>
          <w:rFonts w:asciiTheme="majorBidi" w:hAnsiTheme="majorBidi" w:cstheme="majorBidi"/>
          <w:b/>
          <w:bCs/>
          <w:sz w:val="32"/>
          <w:szCs w:val="32"/>
          <w:rtl/>
          <w:lang w:val="fr-FR" w:bidi="ar-DZ"/>
        </w:rPr>
      </w:pPr>
      <w:r>
        <w:rPr>
          <w:rFonts w:asciiTheme="majorBidi" w:hAnsiTheme="majorBidi" w:cstheme="majorBidi" w:hint="cs"/>
          <w:b/>
          <w:bCs/>
          <w:sz w:val="32"/>
          <w:szCs w:val="32"/>
          <w:rtl/>
          <w:lang w:val="fr-FR" w:bidi="ar-DZ"/>
        </w:rPr>
        <w:lastRenderedPageBreak/>
        <w:t>ـــــــــــــــــــــــــــــــــــــــــــ محاضرات في المصطلحية ـــــــــــــــــــــــــــــــــــــــــــ</w:t>
      </w:r>
    </w:p>
    <w:p w:rsidR="0064405A" w:rsidRDefault="00776C61" w:rsidP="0064405A">
      <w:pPr>
        <w:jc w:val="both"/>
        <w:rPr>
          <w:rFonts w:asciiTheme="majorBidi" w:hAnsiTheme="majorBidi" w:cstheme="majorBidi"/>
          <w:b/>
          <w:bCs/>
          <w:sz w:val="32"/>
          <w:szCs w:val="32"/>
          <w:rtl/>
          <w:lang w:val="fr-FR" w:bidi="ar-DZ"/>
        </w:rPr>
      </w:pPr>
      <w:r w:rsidRPr="00924C8A">
        <w:rPr>
          <w:rFonts w:asciiTheme="majorBidi" w:hAnsiTheme="majorBidi" w:cstheme="majorBidi"/>
          <w:b/>
          <w:bCs/>
          <w:sz w:val="32"/>
          <w:szCs w:val="32"/>
          <w:rtl/>
          <w:lang w:val="fr-FR" w:bidi="ar-DZ"/>
        </w:rPr>
        <w:t>المحاضرة</w:t>
      </w:r>
      <w:r w:rsidR="00B061B7">
        <w:rPr>
          <w:rFonts w:asciiTheme="majorBidi" w:hAnsiTheme="majorBidi" w:cstheme="majorBidi"/>
          <w:b/>
          <w:bCs/>
          <w:sz w:val="32"/>
          <w:szCs w:val="32"/>
          <w:lang w:val="fr-FR" w:bidi="ar-DZ"/>
        </w:rPr>
        <w:t xml:space="preserve"> </w:t>
      </w:r>
      <w:r w:rsidR="00994942">
        <w:rPr>
          <w:rFonts w:asciiTheme="majorBidi" w:hAnsiTheme="majorBidi" w:cstheme="majorBidi"/>
          <w:b/>
          <w:bCs/>
          <w:sz w:val="32"/>
          <w:szCs w:val="32"/>
          <w:lang w:val="fr-FR" w:bidi="ar-DZ"/>
        </w:rPr>
        <w:t xml:space="preserve"> </w:t>
      </w:r>
      <w:r w:rsidR="00DD0E62">
        <w:rPr>
          <w:rFonts w:asciiTheme="majorBidi" w:hAnsiTheme="majorBidi" w:cstheme="majorBidi" w:hint="cs"/>
          <w:b/>
          <w:bCs/>
          <w:sz w:val="32"/>
          <w:szCs w:val="32"/>
          <w:rtl/>
          <w:lang w:val="fr-FR" w:bidi="ar-DZ"/>
        </w:rPr>
        <w:t xml:space="preserve">السادسة </w:t>
      </w:r>
      <w:r w:rsidR="00452EFB">
        <w:rPr>
          <w:rFonts w:asciiTheme="majorBidi" w:hAnsiTheme="majorBidi" w:cstheme="majorBidi" w:hint="cs"/>
          <w:b/>
          <w:bCs/>
          <w:sz w:val="32"/>
          <w:szCs w:val="32"/>
          <w:rtl/>
          <w:lang w:val="fr-FR" w:bidi="ar-DZ"/>
        </w:rPr>
        <w:t>:</w:t>
      </w:r>
      <w:r w:rsidR="000D4F25" w:rsidRPr="000D4F25">
        <w:rPr>
          <w:rFonts w:asciiTheme="majorBidi" w:hAnsiTheme="majorBidi" w:cstheme="majorBidi" w:hint="cs"/>
          <w:b/>
          <w:bCs/>
          <w:sz w:val="32"/>
          <w:szCs w:val="32"/>
          <w:rtl/>
          <w:lang w:val="fr-FR" w:bidi="ar-DZ"/>
        </w:rPr>
        <w:t xml:space="preserve"> </w:t>
      </w:r>
      <w:r w:rsidR="0064405A">
        <w:rPr>
          <w:rFonts w:asciiTheme="majorBidi" w:hAnsiTheme="majorBidi" w:cstheme="majorBidi" w:hint="cs"/>
          <w:b/>
          <w:bCs/>
          <w:sz w:val="32"/>
          <w:szCs w:val="32"/>
          <w:rtl/>
          <w:lang w:val="fr-FR" w:bidi="ar-DZ"/>
        </w:rPr>
        <w:t xml:space="preserve">إشكالية المصطلح في الدراسات اللسانية الحديثة </w:t>
      </w:r>
    </w:p>
    <w:p w:rsidR="0064405A" w:rsidRPr="00937E42" w:rsidRDefault="0064405A" w:rsidP="0064405A">
      <w:pPr>
        <w:jc w:val="both"/>
        <w:rPr>
          <w:rFonts w:asciiTheme="majorBidi" w:hAnsiTheme="majorBidi" w:cstheme="majorBidi"/>
          <w:sz w:val="32"/>
          <w:szCs w:val="32"/>
          <w:rtl/>
          <w:lang w:val="fr-FR" w:bidi="ar-DZ"/>
        </w:rPr>
      </w:pPr>
      <w:r>
        <w:rPr>
          <w:rFonts w:asciiTheme="majorBidi" w:hAnsiTheme="majorBidi" w:cstheme="majorBidi" w:hint="cs"/>
          <w:b/>
          <w:bCs/>
          <w:sz w:val="32"/>
          <w:szCs w:val="32"/>
          <w:rtl/>
          <w:lang w:val="fr-FR" w:bidi="ar-DZ"/>
        </w:rPr>
        <w:t xml:space="preserve">   </w:t>
      </w:r>
      <w:r w:rsidRPr="00937E42">
        <w:rPr>
          <w:rFonts w:asciiTheme="majorBidi" w:hAnsiTheme="majorBidi" w:cstheme="majorBidi" w:hint="cs"/>
          <w:sz w:val="32"/>
          <w:szCs w:val="32"/>
          <w:rtl/>
          <w:lang w:val="fr-FR" w:bidi="ar-DZ"/>
        </w:rPr>
        <w:t xml:space="preserve">من خلال المحاضرات السابقة يمكن تحديد أهم إشكاليات المصطلح اللساني ضمن الدرس اللساني </w:t>
      </w:r>
      <w:r>
        <w:rPr>
          <w:rFonts w:asciiTheme="majorBidi" w:hAnsiTheme="majorBidi" w:cstheme="majorBidi" w:hint="cs"/>
          <w:sz w:val="32"/>
          <w:szCs w:val="32"/>
          <w:rtl/>
          <w:lang w:val="fr-FR" w:bidi="ar-DZ"/>
        </w:rPr>
        <w:t>وخاصة مسألة ترجمة واستقبال المصطلح اللساني الغربي ، وهذا من خلال  عرض بعض الإشكاليات التي واجها بعض اللسانيين والمترجمين العرب في دراسة وترجمة المصطلح اللساني .</w:t>
      </w:r>
    </w:p>
    <w:p w:rsidR="0064405A"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hint="cs"/>
          <w:sz w:val="32"/>
          <w:szCs w:val="32"/>
          <w:rtl/>
          <w:lang w:val="fr-FR" w:bidi="ar-DZ"/>
        </w:rPr>
        <w:t xml:space="preserve">    "</w:t>
      </w:r>
      <w:r>
        <w:rPr>
          <w:rFonts w:ascii="Times New Roman" w:hAnsi="Times New Roman" w:cs="Times New Roman"/>
          <w:sz w:val="32"/>
          <w:szCs w:val="32"/>
          <w:rtl/>
          <w:lang w:val="fr-FR" w:bidi="ar-DZ"/>
        </w:rPr>
        <w:t>يشكو الدرس اللساني العربي اليوم من مشك</w:t>
      </w:r>
      <w:r>
        <w:rPr>
          <w:rFonts w:ascii="Times New Roman" w:hAnsi="Times New Roman" w:cs="Times New Roman" w:hint="cs"/>
          <w:sz w:val="32"/>
          <w:szCs w:val="32"/>
          <w:rtl/>
          <w:lang w:val="fr-FR" w:bidi="ar-DZ"/>
        </w:rPr>
        <w:t>ـ</w:t>
      </w:r>
      <w:r>
        <w:rPr>
          <w:rFonts w:ascii="Times New Roman" w:hAnsi="Times New Roman" w:cs="Times New Roman"/>
          <w:sz w:val="32"/>
          <w:szCs w:val="32"/>
          <w:rtl/>
          <w:lang w:val="fr-FR" w:bidi="ar-DZ"/>
        </w:rPr>
        <w:t xml:space="preserve">لات عدة أبرزها ندرة المعاجم </w:t>
      </w:r>
    </w:p>
    <w:p w:rsidR="0064405A" w:rsidRDefault="0064405A" w:rsidP="0064405A">
      <w:pPr>
        <w:spacing w:line="360" w:lineRule="auto"/>
        <w:jc w:val="both"/>
        <w:rPr>
          <w:rFonts w:ascii="Times New Roman" w:hAnsi="Times New Roman" w:cs="Times New Roman"/>
          <w:sz w:val="32"/>
          <w:szCs w:val="32"/>
          <w:lang w:val="fr-FR" w:bidi="ar-DZ"/>
        </w:rPr>
      </w:pPr>
      <w:r>
        <w:rPr>
          <w:rFonts w:ascii="Times New Roman" w:hAnsi="Times New Roman" w:cs="Times New Roman"/>
          <w:sz w:val="32"/>
          <w:szCs w:val="32"/>
          <w:rtl/>
          <w:lang w:val="fr-FR" w:bidi="ar-DZ"/>
        </w:rPr>
        <w:t xml:space="preserve">المتخصصة في وضع المصطلحات نحتا وترجمة ." </w:t>
      </w:r>
      <w:r w:rsidRPr="006B55E4">
        <w:rPr>
          <w:rFonts w:ascii="Times New Roman" w:hAnsi="Times New Roman" w:cs="Times New Roman"/>
          <w:sz w:val="32"/>
          <w:szCs w:val="32"/>
          <w:vertAlign w:val="superscript"/>
          <w:rtl/>
          <w:lang w:val="fr-FR" w:bidi="ar-DZ"/>
        </w:rPr>
        <w:t>(</w:t>
      </w:r>
      <w:r w:rsidRPr="006B55E4">
        <w:rPr>
          <w:rStyle w:val="a7"/>
          <w:rFonts w:ascii="Times New Roman" w:hAnsi="Times New Roman" w:cs="Times New Roman"/>
          <w:sz w:val="32"/>
          <w:szCs w:val="32"/>
          <w:rtl/>
          <w:lang w:val="fr-FR" w:bidi="ar-DZ"/>
        </w:rPr>
        <w:footnoteReference w:id="2"/>
      </w:r>
      <w:r w:rsidRPr="006B55E4">
        <w:rPr>
          <w:rFonts w:ascii="Times New Roman" w:hAnsi="Times New Roman" w:cs="Times New Roman"/>
          <w:sz w:val="32"/>
          <w:szCs w:val="32"/>
          <w:vertAlign w:val="superscript"/>
          <w:rtl/>
          <w:lang w:val="fr-FR" w:bidi="ar-DZ"/>
        </w:rPr>
        <w:t>)</w:t>
      </w:r>
      <w:r>
        <w:rPr>
          <w:rFonts w:ascii="Times New Roman" w:hAnsi="Times New Roman" w:cs="Times New Roman"/>
          <w:sz w:val="32"/>
          <w:szCs w:val="32"/>
          <w:rtl/>
          <w:lang w:val="fr-FR" w:bidi="ar-DZ"/>
        </w:rPr>
        <w:t xml:space="preserve"> والذي ترتب عليه مسألتين </w:t>
      </w:r>
      <w:r>
        <w:rPr>
          <w:rFonts w:ascii="Times New Roman" w:hAnsi="Times New Roman" w:cs="Times New Roman" w:hint="cs"/>
          <w:sz w:val="32"/>
          <w:szCs w:val="32"/>
          <w:rtl/>
          <w:lang w:val="fr-FR" w:bidi="ar-DZ"/>
        </w:rPr>
        <w:t xml:space="preserve">أساسيتين هما </w:t>
      </w:r>
      <w:r>
        <w:rPr>
          <w:rFonts w:ascii="Times New Roman" w:hAnsi="Times New Roman" w:cs="Times New Roman"/>
          <w:sz w:val="32"/>
          <w:szCs w:val="32"/>
          <w:rtl/>
          <w:lang w:val="fr-FR" w:bidi="ar-DZ"/>
        </w:rPr>
        <w:t>:</w:t>
      </w:r>
      <w:r w:rsidRPr="006B55E4">
        <w:rPr>
          <w:rFonts w:ascii="Times New Roman" w:hAnsi="Times New Roman" w:cs="Times New Roman"/>
          <w:sz w:val="32"/>
          <w:szCs w:val="32"/>
          <w:vertAlign w:val="superscript"/>
          <w:rtl/>
          <w:lang w:val="fr-FR" w:bidi="ar-DZ"/>
        </w:rPr>
        <w:t>(</w:t>
      </w:r>
      <w:r w:rsidRPr="006B55E4">
        <w:rPr>
          <w:rStyle w:val="a7"/>
          <w:rFonts w:ascii="Times New Roman" w:hAnsi="Times New Roman" w:cs="Times New Roman"/>
          <w:sz w:val="32"/>
          <w:szCs w:val="32"/>
          <w:rtl/>
          <w:lang w:val="fr-FR" w:bidi="ar-DZ"/>
        </w:rPr>
        <w:footnoteReference w:id="3"/>
      </w:r>
      <w:r w:rsidRPr="006B55E4">
        <w:rPr>
          <w:rFonts w:ascii="Times New Roman" w:hAnsi="Times New Roman" w:cs="Times New Roman"/>
          <w:sz w:val="32"/>
          <w:szCs w:val="32"/>
          <w:vertAlign w:val="superscript"/>
          <w:rtl/>
          <w:lang w:val="fr-FR" w:bidi="ar-DZ"/>
        </w:rPr>
        <w:t>)</w:t>
      </w:r>
    </w:p>
    <w:p w:rsidR="0064405A"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b/>
          <w:bCs/>
          <w:sz w:val="32"/>
          <w:szCs w:val="32"/>
          <w:rtl/>
          <w:lang w:val="fr-FR" w:bidi="ar-DZ"/>
        </w:rPr>
        <w:t xml:space="preserve">أ- المسألة الأولى : </w:t>
      </w:r>
      <w:r>
        <w:rPr>
          <w:rFonts w:ascii="Times New Roman" w:hAnsi="Times New Roman" w:cs="Times New Roman"/>
          <w:sz w:val="32"/>
          <w:szCs w:val="32"/>
          <w:rtl/>
          <w:lang w:val="fr-FR" w:bidi="ar-DZ"/>
        </w:rPr>
        <w:t>تكمن</w:t>
      </w:r>
      <w:r>
        <w:rPr>
          <w:rFonts w:ascii="Times New Roman" w:hAnsi="Times New Roman" w:cs="Times New Roman"/>
          <w:b/>
          <w:bCs/>
          <w:sz w:val="32"/>
          <w:szCs w:val="32"/>
          <w:rtl/>
          <w:lang w:val="fr-FR" w:bidi="ar-DZ"/>
        </w:rPr>
        <w:t xml:space="preserve"> " </w:t>
      </w:r>
      <w:r>
        <w:rPr>
          <w:rFonts w:ascii="Times New Roman" w:hAnsi="Times New Roman" w:cs="Times New Roman"/>
          <w:sz w:val="32"/>
          <w:szCs w:val="32"/>
          <w:rtl/>
          <w:lang w:val="fr-FR" w:bidi="ar-DZ"/>
        </w:rPr>
        <w:t>في عدم</w:t>
      </w:r>
      <w:r>
        <w:rPr>
          <w:rFonts w:ascii="Times New Roman" w:hAnsi="Times New Roman" w:cs="Times New Roman"/>
          <w:b/>
          <w:bCs/>
          <w:sz w:val="32"/>
          <w:szCs w:val="32"/>
          <w:rtl/>
          <w:lang w:val="fr-FR" w:bidi="ar-DZ"/>
        </w:rPr>
        <w:t xml:space="preserve"> </w:t>
      </w:r>
      <w:r>
        <w:rPr>
          <w:rFonts w:ascii="Times New Roman" w:hAnsi="Times New Roman" w:cs="Times New Roman"/>
          <w:sz w:val="32"/>
          <w:szCs w:val="32"/>
          <w:rtl/>
          <w:lang w:val="fr-FR" w:bidi="ar-DZ"/>
        </w:rPr>
        <w:t>تمكن أهل العربية من وضع مصطلحات مواكبة للسانيات الحديثة ."</w:t>
      </w:r>
      <w:r w:rsidRPr="006B55E4">
        <w:rPr>
          <w:rFonts w:ascii="Times New Roman" w:hAnsi="Times New Roman" w:cs="Times New Roman"/>
          <w:sz w:val="32"/>
          <w:szCs w:val="32"/>
          <w:vertAlign w:val="superscript"/>
          <w:rtl/>
          <w:lang w:val="fr-FR" w:bidi="ar-DZ"/>
        </w:rPr>
        <w:t>(</w:t>
      </w:r>
      <w:r w:rsidRPr="006B55E4">
        <w:rPr>
          <w:rStyle w:val="a7"/>
          <w:rFonts w:ascii="Times New Roman" w:hAnsi="Times New Roman" w:cs="Times New Roman"/>
          <w:sz w:val="32"/>
          <w:szCs w:val="32"/>
          <w:rtl/>
          <w:lang w:val="fr-FR" w:bidi="ar-DZ"/>
        </w:rPr>
        <w:footnoteReference w:id="4"/>
      </w:r>
      <w:r w:rsidRPr="006B55E4">
        <w:rPr>
          <w:rFonts w:ascii="Times New Roman" w:hAnsi="Times New Roman" w:cs="Times New Roman"/>
          <w:sz w:val="32"/>
          <w:szCs w:val="32"/>
          <w:vertAlign w:val="superscript"/>
          <w:rtl/>
          <w:lang w:val="fr-FR" w:bidi="ar-DZ"/>
        </w:rPr>
        <w:t>)</w:t>
      </w:r>
    </w:p>
    <w:p w:rsidR="0064405A"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b/>
          <w:bCs/>
          <w:sz w:val="32"/>
          <w:szCs w:val="32"/>
          <w:rtl/>
          <w:lang w:val="fr-FR" w:bidi="ar-DZ"/>
        </w:rPr>
        <w:t>ب- المسألة الثانية</w:t>
      </w:r>
      <w:r>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rtl/>
          <w:lang w:val="fr-FR" w:bidi="ar-DZ"/>
        </w:rPr>
        <w:t xml:space="preserve">: </w:t>
      </w:r>
      <w:r>
        <w:rPr>
          <w:rFonts w:ascii="Times New Roman" w:hAnsi="Times New Roman" w:cs="Times New Roman"/>
          <w:sz w:val="32"/>
          <w:szCs w:val="32"/>
          <w:rtl/>
          <w:lang w:val="fr-FR" w:bidi="ar-DZ"/>
        </w:rPr>
        <w:t>تكمن " في اتخاذ الترجمة حلا وسيطا بين اللسان العربي والألسن الأخرى المولدة لهذه المصطلحات وقد اعتمدت المعاجم اللسانية على هذين المنهجين في بناء مصطلحاتها ولكنها لم تحل من مشاكل تتصل أساسا بضبط المفهوم وصياغة المصطلح ."</w:t>
      </w:r>
      <w:r w:rsidRPr="006B55E4">
        <w:rPr>
          <w:rFonts w:ascii="Times New Roman" w:hAnsi="Times New Roman" w:cs="Times New Roman"/>
          <w:sz w:val="32"/>
          <w:szCs w:val="32"/>
          <w:vertAlign w:val="superscript"/>
          <w:rtl/>
          <w:lang w:val="fr-FR" w:bidi="ar-DZ"/>
        </w:rPr>
        <w:t xml:space="preserve"> (</w:t>
      </w:r>
      <w:r w:rsidRPr="006B55E4">
        <w:rPr>
          <w:rStyle w:val="a7"/>
          <w:rFonts w:ascii="Times New Roman" w:hAnsi="Times New Roman" w:cs="Times New Roman"/>
          <w:sz w:val="32"/>
          <w:szCs w:val="32"/>
          <w:rtl/>
          <w:lang w:val="fr-FR" w:bidi="ar-DZ"/>
        </w:rPr>
        <w:footnoteReference w:id="5"/>
      </w:r>
      <w:r w:rsidRPr="006B55E4">
        <w:rPr>
          <w:rFonts w:ascii="Times New Roman" w:hAnsi="Times New Roman" w:cs="Times New Roman"/>
          <w:sz w:val="32"/>
          <w:szCs w:val="32"/>
          <w:vertAlign w:val="superscript"/>
          <w:rtl/>
          <w:lang w:val="fr-FR" w:bidi="ar-DZ"/>
        </w:rPr>
        <w:t>)</w:t>
      </w:r>
    </w:p>
    <w:p w:rsidR="0064405A" w:rsidRPr="001838E6"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hint="cs"/>
          <w:sz w:val="32"/>
          <w:szCs w:val="32"/>
          <w:rtl/>
          <w:lang w:val="fr-FR" w:bidi="ar-DZ"/>
        </w:rPr>
        <w:t xml:space="preserve">     بين </w:t>
      </w:r>
      <w:r w:rsidRPr="001D69A8">
        <w:rPr>
          <w:rFonts w:ascii="Times New Roman" w:hAnsi="Times New Roman" w:cs="Times New Roman" w:hint="cs"/>
          <w:b/>
          <w:bCs/>
          <w:sz w:val="32"/>
          <w:szCs w:val="32"/>
          <w:rtl/>
          <w:lang w:val="fr-FR" w:bidi="ar-DZ"/>
        </w:rPr>
        <w:t>منذر العياشي</w:t>
      </w:r>
      <w:r>
        <w:rPr>
          <w:rFonts w:ascii="Times New Roman" w:hAnsi="Times New Roman" w:cs="Times New Roman" w:hint="cs"/>
          <w:sz w:val="32"/>
          <w:szCs w:val="32"/>
          <w:rtl/>
          <w:lang w:val="fr-FR" w:bidi="ar-DZ"/>
        </w:rPr>
        <w:t xml:space="preserve"> أهم الصعوبات التي واجهت ترجمة المصطلح اللساني وذلك من خلال ترجمته " </w:t>
      </w:r>
      <w:r w:rsidRPr="00787D5D">
        <w:rPr>
          <w:rFonts w:ascii="Times New Roman" w:hAnsi="Times New Roman" w:cs="Times New Roman" w:hint="cs"/>
          <w:b/>
          <w:bCs/>
          <w:sz w:val="32"/>
          <w:szCs w:val="32"/>
          <w:rtl/>
          <w:lang w:val="fr-FR" w:bidi="ar-DZ"/>
        </w:rPr>
        <w:t xml:space="preserve">للقاموس الموسوعي الجديد </w:t>
      </w:r>
      <w:r>
        <w:rPr>
          <w:rFonts w:ascii="Times New Roman" w:hAnsi="Times New Roman" w:cs="Times New Roman" w:hint="cs"/>
          <w:b/>
          <w:bCs/>
          <w:sz w:val="32"/>
          <w:szCs w:val="32"/>
          <w:rtl/>
          <w:lang w:val="fr-FR" w:bidi="ar-DZ"/>
        </w:rPr>
        <w:t>ل</w:t>
      </w:r>
      <w:r w:rsidRPr="00787D5D">
        <w:rPr>
          <w:rFonts w:ascii="Times New Roman" w:hAnsi="Times New Roman" w:cs="Times New Roman" w:hint="cs"/>
          <w:b/>
          <w:bCs/>
          <w:sz w:val="32"/>
          <w:szCs w:val="32"/>
          <w:rtl/>
          <w:lang w:val="fr-FR" w:bidi="ar-DZ"/>
        </w:rPr>
        <w:t>علوم اللسان</w:t>
      </w:r>
      <w:r>
        <w:rPr>
          <w:rFonts w:ascii="Times New Roman" w:hAnsi="Times New Roman" w:cs="Times New Roman" w:hint="cs"/>
          <w:sz w:val="32"/>
          <w:szCs w:val="32"/>
          <w:rtl/>
          <w:lang w:val="fr-FR" w:bidi="ar-DZ"/>
        </w:rPr>
        <w:t xml:space="preserve">"  من تأليف </w:t>
      </w:r>
      <w:r w:rsidRPr="00787D5D">
        <w:rPr>
          <w:rFonts w:ascii="Times New Roman" w:hAnsi="Times New Roman" w:cs="Times New Roman" w:hint="cs"/>
          <w:b/>
          <w:bCs/>
          <w:sz w:val="32"/>
          <w:szCs w:val="32"/>
          <w:rtl/>
          <w:lang w:val="fr-FR" w:bidi="ar-DZ"/>
        </w:rPr>
        <w:t>أوزوالد ديكرو</w:t>
      </w:r>
      <w:r>
        <w:rPr>
          <w:rFonts w:ascii="Times New Roman" w:hAnsi="Times New Roman" w:cs="Times New Roman" w:hint="cs"/>
          <w:sz w:val="32"/>
          <w:szCs w:val="32"/>
          <w:rtl/>
          <w:lang w:val="fr-FR" w:bidi="ar-DZ"/>
        </w:rPr>
        <w:t xml:space="preserve"> و</w:t>
      </w:r>
      <w:r>
        <w:rPr>
          <w:rFonts w:ascii="Times New Roman" w:hAnsi="Times New Roman" w:cs="Times New Roman" w:hint="cs"/>
          <w:b/>
          <w:bCs/>
          <w:sz w:val="32"/>
          <w:szCs w:val="32"/>
          <w:rtl/>
          <w:lang w:val="fr-FR" w:bidi="ar-DZ"/>
        </w:rPr>
        <w:t xml:space="preserve">جان ماري سشايفر ، </w:t>
      </w:r>
      <w:r>
        <w:rPr>
          <w:rFonts w:ascii="Times New Roman" w:hAnsi="Times New Roman" w:cs="Times New Roman" w:hint="cs"/>
          <w:sz w:val="32"/>
          <w:szCs w:val="32"/>
          <w:rtl/>
          <w:lang w:val="fr-FR" w:bidi="ar-DZ"/>
        </w:rPr>
        <w:t xml:space="preserve">وفي هذا الشأن يقول :" ليس سهلا على المرء أن يخوض غمار تجربة ، بل مغامرة قوية من هذا النوع . فلقد واجهت في ترجمة هذا الكتاب تحديا كبيرا لم اعهد له مثيلا في من الأعمال التي ألفت أو ترجمت. وظل هذا التحدي يرفقني من أول صفحة إلى آخر صفحة ، وكذلك إلى الآن. وإني لأعترف : </w:t>
      </w:r>
      <w:r>
        <w:rPr>
          <w:rFonts w:ascii="Times New Roman" w:hAnsi="Times New Roman" w:cs="Times New Roman" w:hint="cs"/>
          <w:sz w:val="32"/>
          <w:szCs w:val="32"/>
          <w:rtl/>
          <w:lang w:val="fr-FR" w:bidi="ar-DZ"/>
        </w:rPr>
        <w:lastRenderedPageBreak/>
        <w:t xml:space="preserve">إن هذا الكتاب كاد يرديني قتيلا . وأنا لا أقول هنا مجازا ، ولا أخترع لعبة أدبية لكي أصنع منها فنا سرديا . فالأمر واقعي ، ولما لم أمت ، فقد ترك في آثارا بالغة ." </w:t>
      </w:r>
      <w:r w:rsidRPr="001D69A8">
        <w:rPr>
          <w:rFonts w:ascii="Times New Roman" w:hAnsi="Times New Roman" w:cs="Times New Roman" w:hint="cs"/>
          <w:sz w:val="32"/>
          <w:szCs w:val="32"/>
          <w:vertAlign w:val="superscript"/>
          <w:rtl/>
          <w:lang w:val="fr-FR" w:bidi="ar-DZ"/>
        </w:rPr>
        <w:t>(</w:t>
      </w:r>
      <w:r w:rsidRPr="001D69A8">
        <w:rPr>
          <w:rStyle w:val="a7"/>
          <w:rFonts w:ascii="Times New Roman" w:hAnsi="Times New Roman" w:cs="Times New Roman"/>
          <w:sz w:val="32"/>
          <w:szCs w:val="32"/>
          <w:rtl/>
          <w:lang w:val="fr-FR" w:bidi="ar-DZ"/>
        </w:rPr>
        <w:footnoteReference w:id="6"/>
      </w:r>
      <w:r w:rsidRPr="001D69A8">
        <w:rPr>
          <w:rFonts w:ascii="Times New Roman" w:hAnsi="Times New Roman" w:cs="Times New Roman" w:hint="cs"/>
          <w:sz w:val="32"/>
          <w:szCs w:val="32"/>
          <w:vertAlign w:val="superscript"/>
          <w:rtl/>
          <w:lang w:val="fr-FR" w:bidi="ar-DZ"/>
        </w:rPr>
        <w:t xml:space="preserve">) </w:t>
      </w:r>
    </w:p>
    <w:p w:rsidR="0064405A" w:rsidRPr="00787D5D"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hint="cs"/>
          <w:sz w:val="32"/>
          <w:szCs w:val="32"/>
          <w:rtl/>
          <w:lang w:val="fr-FR" w:bidi="ar-DZ"/>
        </w:rPr>
        <w:t xml:space="preserve">   ولقد ارجع هذا التحدي الذي واجهه في ترجمة المصطلح اللساني إلى : </w:t>
      </w:r>
      <w:r w:rsidRPr="001D69A8">
        <w:rPr>
          <w:rFonts w:ascii="Times New Roman" w:hAnsi="Times New Roman" w:cs="Times New Roman" w:hint="cs"/>
          <w:sz w:val="32"/>
          <w:szCs w:val="32"/>
          <w:vertAlign w:val="superscript"/>
          <w:rtl/>
          <w:lang w:val="fr-FR" w:bidi="ar-DZ"/>
        </w:rPr>
        <w:t>(</w:t>
      </w:r>
      <w:r w:rsidRPr="001D69A8">
        <w:rPr>
          <w:rStyle w:val="a7"/>
          <w:rFonts w:ascii="Times New Roman" w:hAnsi="Times New Roman" w:cs="Times New Roman"/>
          <w:sz w:val="32"/>
          <w:szCs w:val="32"/>
          <w:rtl/>
          <w:lang w:val="fr-FR" w:bidi="ar-DZ"/>
        </w:rPr>
        <w:footnoteReference w:id="7"/>
      </w:r>
      <w:r w:rsidRPr="001D69A8">
        <w:rPr>
          <w:rFonts w:ascii="Times New Roman" w:hAnsi="Times New Roman" w:cs="Times New Roman" w:hint="cs"/>
          <w:sz w:val="32"/>
          <w:szCs w:val="32"/>
          <w:vertAlign w:val="superscript"/>
          <w:rtl/>
          <w:lang w:val="fr-FR" w:bidi="ar-DZ"/>
        </w:rPr>
        <w:t xml:space="preserve">) </w:t>
      </w:r>
    </w:p>
    <w:p w:rsidR="0064405A"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hint="cs"/>
          <w:b/>
          <w:bCs/>
          <w:sz w:val="32"/>
          <w:szCs w:val="32"/>
          <w:rtl/>
          <w:lang w:val="fr-FR" w:bidi="ar-DZ"/>
        </w:rPr>
        <w:t xml:space="preserve">أ- التحدي المصطلحي :  </w:t>
      </w:r>
      <w:r>
        <w:rPr>
          <w:rFonts w:ascii="Times New Roman" w:hAnsi="Times New Roman" w:cs="Times New Roman" w:hint="cs"/>
          <w:sz w:val="32"/>
          <w:szCs w:val="32"/>
          <w:rtl/>
          <w:lang w:val="fr-FR" w:bidi="ar-DZ"/>
        </w:rPr>
        <w:t>حيث يقول :" أزعم أنه أعجز مجامع اللغة ، فالمصطلحات  في هذا الكتاب تعد بالمئات ، وهذه تحتاج إلى ما يقابلها في العربية . وإذا كان بعضها موجودا، وهو قليل وغير مستقر في صيغته وضبطه للمعنى ، فإن معظمها غير موجود . بل إن كثيرا منها غير موجود أيضا ليس على صعيد اللغة واللفظ ، ولكن على صعيد التفكير اللغوي العربي المعاصر نفسه ."</w:t>
      </w:r>
      <w:r w:rsidRPr="001D69A8">
        <w:rPr>
          <w:rFonts w:ascii="Times New Roman" w:hAnsi="Times New Roman" w:cs="Times New Roman" w:hint="cs"/>
          <w:sz w:val="32"/>
          <w:szCs w:val="32"/>
          <w:vertAlign w:val="superscript"/>
          <w:rtl/>
          <w:lang w:val="fr-FR" w:bidi="ar-DZ"/>
        </w:rPr>
        <w:t xml:space="preserve"> (</w:t>
      </w:r>
      <w:r w:rsidRPr="001D69A8">
        <w:rPr>
          <w:rStyle w:val="a7"/>
          <w:rFonts w:ascii="Times New Roman" w:hAnsi="Times New Roman" w:cs="Times New Roman"/>
          <w:sz w:val="32"/>
          <w:szCs w:val="32"/>
          <w:rtl/>
          <w:lang w:val="fr-FR" w:bidi="ar-DZ"/>
        </w:rPr>
        <w:footnoteReference w:id="8"/>
      </w:r>
      <w:r w:rsidRPr="001D69A8">
        <w:rPr>
          <w:rFonts w:ascii="Times New Roman" w:hAnsi="Times New Roman" w:cs="Times New Roman" w:hint="cs"/>
          <w:sz w:val="32"/>
          <w:szCs w:val="32"/>
          <w:vertAlign w:val="superscript"/>
          <w:rtl/>
          <w:lang w:val="fr-FR" w:bidi="ar-DZ"/>
        </w:rPr>
        <w:t>)</w:t>
      </w:r>
    </w:p>
    <w:p w:rsidR="0064405A" w:rsidRDefault="0064405A" w:rsidP="0064405A">
      <w:pPr>
        <w:spacing w:line="360" w:lineRule="auto"/>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ب-</w:t>
      </w:r>
      <w:r>
        <w:rPr>
          <w:rFonts w:ascii="Times New Roman" w:hAnsi="Times New Roman" w:cs="Times New Roman" w:hint="cs"/>
          <w:sz w:val="32"/>
          <w:szCs w:val="32"/>
          <w:rtl/>
          <w:lang w:val="fr-FR" w:bidi="ar-DZ"/>
        </w:rPr>
        <w:t xml:space="preserve"> </w:t>
      </w:r>
      <w:r w:rsidRPr="0099294E">
        <w:rPr>
          <w:rFonts w:ascii="Times New Roman" w:hAnsi="Times New Roman" w:cs="Times New Roman" w:hint="cs"/>
          <w:b/>
          <w:bCs/>
          <w:sz w:val="32"/>
          <w:szCs w:val="32"/>
          <w:rtl/>
          <w:lang w:val="fr-FR" w:bidi="ar-DZ"/>
        </w:rPr>
        <w:t>التحدي المعرفي :</w:t>
      </w:r>
      <w:r>
        <w:rPr>
          <w:rFonts w:ascii="Times New Roman" w:hAnsi="Times New Roman" w:cs="Times New Roman" w:hint="cs"/>
          <w:b/>
          <w:bCs/>
          <w:sz w:val="32"/>
          <w:szCs w:val="32"/>
          <w:rtl/>
          <w:lang w:val="fr-FR" w:bidi="ar-DZ"/>
        </w:rPr>
        <w:t xml:space="preserve"> </w:t>
      </w:r>
      <w:r>
        <w:rPr>
          <w:rFonts w:ascii="Times New Roman" w:hAnsi="Times New Roman" w:cs="Times New Roman" w:hint="cs"/>
          <w:sz w:val="32"/>
          <w:szCs w:val="32"/>
          <w:rtl/>
          <w:lang w:val="fr-FR" w:bidi="ar-DZ"/>
        </w:rPr>
        <w:t xml:space="preserve"> </w:t>
      </w:r>
      <w:r w:rsidRPr="0099294E">
        <w:rPr>
          <w:rFonts w:ascii="Times New Roman" w:hAnsi="Times New Roman" w:cs="Times New Roman" w:hint="cs"/>
          <w:sz w:val="32"/>
          <w:szCs w:val="32"/>
          <w:rtl/>
          <w:lang w:val="fr-FR" w:bidi="ar-DZ"/>
        </w:rPr>
        <w:t>يجمله</w:t>
      </w:r>
      <w:r>
        <w:rPr>
          <w:rFonts w:ascii="Times New Roman" w:hAnsi="Times New Roman" w:cs="Times New Roman" w:hint="cs"/>
          <w:b/>
          <w:bCs/>
          <w:sz w:val="32"/>
          <w:szCs w:val="32"/>
          <w:rtl/>
          <w:lang w:val="fr-FR" w:bidi="ar-DZ"/>
        </w:rPr>
        <w:t xml:space="preserve"> </w:t>
      </w:r>
      <w:r w:rsidRPr="0099294E">
        <w:rPr>
          <w:rFonts w:ascii="Times New Roman" w:hAnsi="Times New Roman" w:cs="Times New Roman" w:hint="cs"/>
          <w:sz w:val="32"/>
          <w:szCs w:val="32"/>
          <w:rtl/>
          <w:lang w:val="fr-FR" w:bidi="ar-DZ"/>
        </w:rPr>
        <w:t>في قضيتين</w:t>
      </w:r>
      <w:r>
        <w:rPr>
          <w:rFonts w:ascii="Times New Roman" w:hAnsi="Times New Roman" w:cs="Times New Roman" w:hint="cs"/>
          <w:b/>
          <w:bCs/>
          <w:sz w:val="32"/>
          <w:szCs w:val="32"/>
          <w:rtl/>
          <w:lang w:val="fr-FR" w:bidi="ar-DZ"/>
        </w:rPr>
        <w:t xml:space="preserve"> : </w:t>
      </w:r>
    </w:p>
    <w:p w:rsidR="0064405A" w:rsidRDefault="0064405A" w:rsidP="0064405A">
      <w:pPr>
        <w:spacing w:line="360" w:lineRule="auto"/>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القضية الأولى :  </w:t>
      </w:r>
      <w:r w:rsidRPr="0099294E">
        <w:rPr>
          <w:rFonts w:ascii="Times New Roman" w:hAnsi="Times New Roman" w:cs="Times New Roman" w:hint="cs"/>
          <w:sz w:val="32"/>
          <w:szCs w:val="32"/>
          <w:rtl/>
          <w:lang w:val="fr-FR" w:bidi="ar-DZ"/>
        </w:rPr>
        <w:t xml:space="preserve">تتمثل </w:t>
      </w:r>
      <w:r>
        <w:rPr>
          <w:rFonts w:ascii="Times New Roman" w:hAnsi="Times New Roman" w:cs="Times New Roman" w:hint="cs"/>
          <w:sz w:val="32"/>
          <w:szCs w:val="32"/>
          <w:rtl/>
          <w:lang w:val="fr-FR" w:bidi="ar-DZ"/>
        </w:rPr>
        <w:t>في " أن هناك طريقة جديدة احتوتها هذه الموسوعة لإنتاج</w:t>
      </w:r>
    </w:p>
    <w:p w:rsidR="0064405A" w:rsidRPr="001D69A8"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hint="cs"/>
          <w:sz w:val="32"/>
          <w:szCs w:val="32"/>
          <w:rtl/>
          <w:lang w:val="fr-FR" w:bidi="ar-DZ"/>
        </w:rPr>
        <w:t>المعرفة غير معهودة غير معهودة بالنسبة إلى السواد الأعظم من الباحثين العرب . وقد كان علي أن أتمثلها لكي أعيد إنتاجها ."</w:t>
      </w:r>
      <w:r w:rsidRPr="001D69A8">
        <w:rPr>
          <w:rFonts w:ascii="Times New Roman" w:hAnsi="Times New Roman" w:cs="Times New Roman" w:hint="cs"/>
          <w:sz w:val="32"/>
          <w:szCs w:val="32"/>
          <w:vertAlign w:val="superscript"/>
          <w:rtl/>
          <w:lang w:val="fr-FR" w:bidi="ar-DZ"/>
        </w:rPr>
        <w:t xml:space="preserve"> (</w:t>
      </w:r>
      <w:r w:rsidRPr="001D69A8">
        <w:rPr>
          <w:rStyle w:val="a7"/>
          <w:rFonts w:ascii="Times New Roman" w:hAnsi="Times New Roman" w:cs="Times New Roman"/>
          <w:sz w:val="32"/>
          <w:szCs w:val="32"/>
          <w:rtl/>
          <w:lang w:val="fr-FR" w:bidi="ar-DZ"/>
        </w:rPr>
        <w:footnoteReference w:id="9"/>
      </w:r>
      <w:r w:rsidRPr="001D69A8">
        <w:rPr>
          <w:rFonts w:ascii="Times New Roman" w:hAnsi="Times New Roman" w:cs="Times New Roman" w:hint="cs"/>
          <w:sz w:val="32"/>
          <w:szCs w:val="32"/>
          <w:vertAlign w:val="superscript"/>
          <w:rtl/>
          <w:lang w:val="fr-FR" w:bidi="ar-DZ"/>
        </w:rPr>
        <w:t>)</w:t>
      </w:r>
    </w:p>
    <w:p w:rsidR="0064405A" w:rsidRDefault="0064405A" w:rsidP="0064405A">
      <w:pPr>
        <w:spacing w:line="360" w:lineRule="auto"/>
        <w:jc w:val="both"/>
        <w:rPr>
          <w:rFonts w:ascii="Times New Roman" w:hAnsi="Times New Roman" w:cs="Times New Roman"/>
          <w:sz w:val="32"/>
          <w:szCs w:val="32"/>
          <w:rtl/>
          <w:lang w:val="fr-FR" w:bidi="ar-DZ"/>
        </w:rPr>
      </w:pPr>
      <w:r w:rsidRPr="003064AE">
        <w:rPr>
          <w:rFonts w:ascii="Times New Roman" w:hAnsi="Times New Roman" w:cs="Times New Roman" w:hint="cs"/>
          <w:b/>
          <w:bCs/>
          <w:sz w:val="32"/>
          <w:szCs w:val="32"/>
          <w:rtl/>
          <w:lang w:val="fr-FR" w:bidi="ar-DZ"/>
        </w:rPr>
        <w:t>- القضية الثانية :</w:t>
      </w:r>
      <w:r>
        <w:rPr>
          <w:rFonts w:ascii="Times New Roman" w:hAnsi="Times New Roman" w:cs="Times New Roman" w:hint="cs"/>
          <w:b/>
          <w:bCs/>
          <w:sz w:val="32"/>
          <w:szCs w:val="32"/>
          <w:rtl/>
          <w:lang w:val="fr-FR" w:bidi="ar-DZ"/>
        </w:rPr>
        <w:t xml:space="preserve"> </w:t>
      </w:r>
      <w:r w:rsidRPr="003064AE">
        <w:rPr>
          <w:rFonts w:ascii="Times New Roman" w:hAnsi="Times New Roman" w:cs="Times New Roman" w:hint="cs"/>
          <w:sz w:val="32"/>
          <w:szCs w:val="32"/>
          <w:rtl/>
          <w:lang w:val="fr-FR" w:bidi="ar-DZ"/>
        </w:rPr>
        <w:t>تتمثل</w:t>
      </w:r>
      <w:r>
        <w:rPr>
          <w:rFonts w:ascii="Times New Roman" w:hAnsi="Times New Roman" w:cs="Times New Roman" w:hint="cs"/>
          <w:b/>
          <w:bCs/>
          <w:sz w:val="32"/>
          <w:szCs w:val="32"/>
          <w:rtl/>
          <w:lang w:val="fr-FR" w:bidi="ar-DZ"/>
        </w:rPr>
        <w:t xml:space="preserve"> </w:t>
      </w:r>
      <w:r w:rsidRPr="003064AE">
        <w:rPr>
          <w:rFonts w:ascii="Times New Roman" w:hAnsi="Times New Roman" w:cs="Times New Roman" w:hint="cs"/>
          <w:sz w:val="32"/>
          <w:szCs w:val="32"/>
          <w:rtl/>
          <w:lang w:val="fr-FR" w:bidi="ar-DZ"/>
        </w:rPr>
        <w:t>في</w:t>
      </w:r>
      <w:r>
        <w:rPr>
          <w:rFonts w:ascii="Times New Roman" w:hAnsi="Times New Roman" w:cs="Times New Roman" w:hint="cs"/>
          <w:b/>
          <w:bCs/>
          <w:sz w:val="32"/>
          <w:szCs w:val="32"/>
          <w:rtl/>
          <w:lang w:val="fr-FR" w:bidi="ar-DZ"/>
        </w:rPr>
        <w:t xml:space="preserve"> </w:t>
      </w:r>
      <w:r w:rsidRPr="003064AE">
        <w:rPr>
          <w:rFonts w:ascii="Times New Roman" w:hAnsi="Times New Roman" w:cs="Times New Roman" w:hint="cs"/>
          <w:sz w:val="32"/>
          <w:szCs w:val="32"/>
          <w:rtl/>
          <w:lang w:val="fr-FR" w:bidi="ar-DZ"/>
        </w:rPr>
        <w:t xml:space="preserve">" أن </w:t>
      </w:r>
      <w:r>
        <w:rPr>
          <w:rFonts w:ascii="Times New Roman" w:hAnsi="Times New Roman" w:cs="Times New Roman" w:hint="cs"/>
          <w:sz w:val="32"/>
          <w:szCs w:val="32"/>
          <w:rtl/>
          <w:lang w:val="fr-FR" w:bidi="ar-DZ"/>
        </w:rPr>
        <w:t>أمورا تتعلق بالمعرفة اللسانية واللغوية عموما ، تقدمها هذه الموسوعة ، ولكنها تقع في إطار الدرجة الصفر من الفكر اللغوي العربي</w:t>
      </w:r>
    </w:p>
    <w:p w:rsidR="0064405A" w:rsidRDefault="0064405A" w:rsidP="0064405A">
      <w:pPr>
        <w:spacing w:line="360" w:lineRule="auto"/>
        <w:jc w:val="both"/>
        <w:rPr>
          <w:rFonts w:ascii="Times New Roman" w:hAnsi="Times New Roman" w:cs="Times New Roman"/>
          <w:sz w:val="32"/>
          <w:szCs w:val="32"/>
          <w:rtl/>
          <w:lang w:val="fr-FR" w:bidi="ar-DZ"/>
        </w:rPr>
      </w:pPr>
      <w:r>
        <w:rPr>
          <w:rFonts w:ascii="Times New Roman" w:hAnsi="Times New Roman" w:cs="Times New Roman" w:hint="cs"/>
          <w:sz w:val="32"/>
          <w:szCs w:val="32"/>
          <w:rtl/>
          <w:lang w:val="fr-FR" w:bidi="ar-DZ"/>
        </w:rPr>
        <w:t>أو هي بالنسبة إليه في حكم معدوم ."</w:t>
      </w:r>
      <w:r w:rsidRPr="001D69A8">
        <w:rPr>
          <w:rFonts w:ascii="Times New Roman" w:hAnsi="Times New Roman" w:cs="Times New Roman" w:hint="cs"/>
          <w:sz w:val="32"/>
          <w:szCs w:val="32"/>
          <w:vertAlign w:val="superscript"/>
          <w:rtl/>
          <w:lang w:val="fr-FR" w:bidi="ar-DZ"/>
        </w:rPr>
        <w:t>(</w:t>
      </w:r>
      <w:r w:rsidRPr="001D69A8">
        <w:rPr>
          <w:rStyle w:val="a7"/>
          <w:rFonts w:ascii="Times New Roman" w:hAnsi="Times New Roman" w:cs="Times New Roman"/>
          <w:sz w:val="32"/>
          <w:szCs w:val="32"/>
          <w:rtl/>
          <w:lang w:val="fr-FR" w:bidi="ar-DZ"/>
        </w:rPr>
        <w:footnoteReference w:id="10"/>
      </w:r>
      <w:r w:rsidRPr="001D69A8">
        <w:rPr>
          <w:rFonts w:ascii="Times New Roman" w:hAnsi="Times New Roman" w:cs="Times New Roman" w:hint="cs"/>
          <w:sz w:val="32"/>
          <w:szCs w:val="32"/>
          <w:vertAlign w:val="superscript"/>
          <w:rtl/>
          <w:lang w:val="fr-FR" w:bidi="ar-DZ"/>
        </w:rPr>
        <w:t xml:space="preserve">) </w:t>
      </w:r>
    </w:p>
    <w:p w:rsidR="0064405A" w:rsidRDefault="0064405A" w:rsidP="0064405A">
      <w:pPr>
        <w:spacing w:line="360" w:lineRule="auto"/>
        <w:jc w:val="both"/>
        <w:rPr>
          <w:rFonts w:ascii="Times New Roman" w:hAnsi="Times New Roman" w:cs="Times New Roman"/>
          <w:sz w:val="32"/>
          <w:szCs w:val="32"/>
          <w:rtl/>
          <w:lang w:val="fr-FR" w:bidi="ar-DZ"/>
        </w:rPr>
      </w:pPr>
      <w:r w:rsidRPr="003064AE">
        <w:rPr>
          <w:rFonts w:ascii="Times New Roman" w:hAnsi="Times New Roman" w:cs="Times New Roman" w:hint="cs"/>
          <w:b/>
          <w:bCs/>
          <w:sz w:val="32"/>
          <w:szCs w:val="32"/>
          <w:rtl/>
          <w:lang w:val="fr-FR" w:bidi="ar-DZ"/>
        </w:rPr>
        <w:t>ج- التحدي التواصلي :</w:t>
      </w:r>
      <w:r>
        <w:rPr>
          <w:rFonts w:ascii="Times New Roman" w:hAnsi="Times New Roman" w:cs="Times New Roman" w:hint="cs"/>
          <w:b/>
          <w:bCs/>
          <w:sz w:val="32"/>
          <w:szCs w:val="32"/>
          <w:rtl/>
          <w:lang w:val="fr-FR" w:bidi="ar-DZ"/>
        </w:rPr>
        <w:t xml:space="preserve">  </w:t>
      </w:r>
      <w:r w:rsidRPr="003064AE">
        <w:rPr>
          <w:rFonts w:ascii="Times New Roman" w:hAnsi="Times New Roman" w:cs="Times New Roman" w:hint="cs"/>
          <w:sz w:val="32"/>
          <w:szCs w:val="32"/>
          <w:rtl/>
          <w:lang w:val="fr-FR" w:bidi="ar-DZ"/>
        </w:rPr>
        <w:t>فيه يقول</w:t>
      </w:r>
      <w:r>
        <w:rPr>
          <w:rFonts w:ascii="Times New Roman" w:hAnsi="Times New Roman" w:cs="Times New Roman" w:hint="cs"/>
          <w:b/>
          <w:bCs/>
          <w:sz w:val="32"/>
          <w:szCs w:val="32"/>
          <w:rtl/>
          <w:lang w:val="fr-FR" w:bidi="ar-DZ"/>
        </w:rPr>
        <w:t xml:space="preserve"> :" </w:t>
      </w:r>
      <w:r w:rsidRPr="003064AE">
        <w:rPr>
          <w:rFonts w:ascii="Times New Roman" w:hAnsi="Times New Roman" w:cs="Times New Roman" w:hint="cs"/>
          <w:sz w:val="32"/>
          <w:szCs w:val="32"/>
          <w:rtl/>
          <w:lang w:val="fr-FR" w:bidi="ar-DZ"/>
        </w:rPr>
        <w:t>كنت</w:t>
      </w:r>
      <w:r>
        <w:rPr>
          <w:rFonts w:ascii="Times New Roman" w:hAnsi="Times New Roman" w:cs="Times New Roman" w:hint="cs"/>
          <w:b/>
          <w:bCs/>
          <w:sz w:val="32"/>
          <w:szCs w:val="32"/>
          <w:rtl/>
          <w:lang w:val="fr-FR" w:bidi="ar-DZ"/>
        </w:rPr>
        <w:t xml:space="preserve"> </w:t>
      </w:r>
      <w:r w:rsidRPr="003064AE">
        <w:rPr>
          <w:rFonts w:ascii="Times New Roman" w:hAnsi="Times New Roman" w:cs="Times New Roman" w:hint="cs"/>
          <w:sz w:val="32"/>
          <w:szCs w:val="32"/>
          <w:rtl/>
          <w:lang w:val="fr-FR" w:bidi="ar-DZ"/>
        </w:rPr>
        <w:t xml:space="preserve">أتطلع </w:t>
      </w:r>
      <w:r>
        <w:rPr>
          <w:rFonts w:ascii="Times New Roman" w:hAnsi="Times New Roman" w:cs="Times New Roman" w:hint="cs"/>
          <w:sz w:val="32"/>
          <w:szCs w:val="32"/>
          <w:rtl/>
          <w:lang w:val="fr-FR" w:bidi="ar-DZ"/>
        </w:rPr>
        <w:t xml:space="preserve">إلى أن أكون في أسلوبي اللغوي ، أثناء الترجمة ، محلقا على الدوام في أفق القارئ العادي . وكان هدفي من هذا هو </w:t>
      </w:r>
      <w:r>
        <w:rPr>
          <w:rFonts w:ascii="Times New Roman" w:hAnsi="Times New Roman" w:cs="Times New Roman" w:hint="cs"/>
          <w:sz w:val="32"/>
          <w:szCs w:val="32"/>
          <w:rtl/>
          <w:lang w:val="fr-FR" w:bidi="ar-DZ"/>
        </w:rPr>
        <w:lastRenderedPageBreak/>
        <w:t xml:space="preserve">التواصل معه ، والذهاب به في مراتع المعرفة بسهولة ويسر، من غير مغامرة تدخله في المستحيل أو توقعه  في أزمات استعصاء الفهم وانعدام الإدراك ." </w:t>
      </w:r>
      <w:r w:rsidRPr="001D69A8">
        <w:rPr>
          <w:rFonts w:ascii="Times New Roman" w:hAnsi="Times New Roman" w:cs="Times New Roman" w:hint="cs"/>
          <w:sz w:val="32"/>
          <w:szCs w:val="32"/>
          <w:vertAlign w:val="superscript"/>
          <w:rtl/>
          <w:lang w:val="fr-FR" w:bidi="ar-DZ"/>
        </w:rPr>
        <w:t>(</w:t>
      </w:r>
      <w:r w:rsidRPr="001D69A8">
        <w:rPr>
          <w:rStyle w:val="a7"/>
          <w:rFonts w:ascii="Times New Roman" w:hAnsi="Times New Roman" w:cs="Times New Roman"/>
          <w:sz w:val="32"/>
          <w:szCs w:val="32"/>
          <w:rtl/>
          <w:lang w:val="fr-FR" w:bidi="ar-DZ"/>
        </w:rPr>
        <w:footnoteReference w:id="11"/>
      </w:r>
      <w:r w:rsidRPr="001D69A8">
        <w:rPr>
          <w:rFonts w:ascii="Times New Roman" w:hAnsi="Times New Roman" w:cs="Times New Roman" w:hint="cs"/>
          <w:sz w:val="32"/>
          <w:szCs w:val="32"/>
          <w:vertAlign w:val="superscript"/>
          <w:rtl/>
          <w:lang w:val="fr-FR" w:bidi="ar-DZ"/>
        </w:rPr>
        <w:t>)</w:t>
      </w:r>
    </w:p>
    <w:p w:rsidR="0064405A" w:rsidRPr="0039278E" w:rsidRDefault="0064405A" w:rsidP="0064405A">
      <w:pPr>
        <w:spacing w:line="360" w:lineRule="auto"/>
        <w:jc w:val="both"/>
        <w:rPr>
          <w:rFonts w:ascii="Times New Roman" w:hAnsi="Times New Roman" w:cs="Times New Roman"/>
          <w:b/>
          <w:bCs/>
          <w:sz w:val="32"/>
          <w:szCs w:val="32"/>
          <w:rtl/>
          <w:lang w:val="fr-FR" w:bidi="ar-DZ"/>
        </w:rPr>
      </w:pPr>
      <w:r>
        <w:rPr>
          <w:rFonts w:ascii="Times New Roman" w:hAnsi="Times New Roman" w:cs="Times New Roman" w:hint="cs"/>
          <w:sz w:val="28"/>
          <w:szCs w:val="28"/>
          <w:rtl/>
          <w:lang w:val="fr-FR" w:bidi="ar-DZ"/>
        </w:rPr>
        <w:t xml:space="preserve">   </w:t>
      </w:r>
      <w:r w:rsidRPr="001D69A8">
        <w:rPr>
          <w:rFonts w:ascii="Times New Roman" w:hAnsi="Times New Roman" w:cs="Times New Roman" w:hint="cs"/>
          <w:sz w:val="28"/>
          <w:szCs w:val="28"/>
          <w:rtl/>
          <w:lang w:val="fr-FR" w:bidi="ar-DZ"/>
        </w:rPr>
        <w:t>أما</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32"/>
          <w:szCs w:val="32"/>
          <w:rtl/>
          <w:lang w:val="fr-FR" w:bidi="ar-DZ"/>
        </w:rPr>
        <w:t xml:space="preserve">إشكالية ترجمة المصطلح اللساني عند </w:t>
      </w:r>
      <w:r w:rsidRPr="00E103B5">
        <w:rPr>
          <w:rFonts w:ascii="Times New Roman" w:hAnsi="Times New Roman" w:cs="Times New Roman" w:hint="cs"/>
          <w:b/>
          <w:bCs/>
          <w:sz w:val="32"/>
          <w:szCs w:val="32"/>
          <w:rtl/>
          <w:lang w:val="fr-FR" w:bidi="ar-DZ"/>
        </w:rPr>
        <w:t>ريتا خاطر</w:t>
      </w:r>
      <w:r>
        <w:rPr>
          <w:rFonts w:ascii="Times New Roman" w:hAnsi="Times New Roman" w:cs="Times New Roman" w:hint="cs"/>
          <w:b/>
          <w:bCs/>
          <w:sz w:val="32"/>
          <w:szCs w:val="32"/>
          <w:rtl/>
          <w:lang w:val="fr-FR" w:bidi="ar-DZ"/>
        </w:rPr>
        <w:t xml:space="preserve"> </w:t>
      </w:r>
      <w:r>
        <w:rPr>
          <w:rFonts w:ascii="Times New Roman" w:hAnsi="Times New Roman" w:cs="Times New Roman" w:hint="cs"/>
          <w:sz w:val="32"/>
          <w:szCs w:val="32"/>
          <w:rtl/>
          <w:lang w:val="fr-FR" w:bidi="ar-DZ"/>
        </w:rPr>
        <w:t xml:space="preserve">فإنها تحددها </w:t>
      </w:r>
      <w:r w:rsidRPr="00E103B5">
        <w:rPr>
          <w:rFonts w:ascii="Times New Roman" w:hAnsi="Times New Roman" w:cs="Times New Roman" w:hint="cs"/>
          <w:sz w:val="32"/>
          <w:szCs w:val="32"/>
          <w:rtl/>
          <w:lang w:val="fr-FR" w:bidi="ar-DZ"/>
        </w:rPr>
        <w:t>من خلال</w:t>
      </w:r>
      <w:r>
        <w:rPr>
          <w:rFonts w:ascii="Times New Roman" w:hAnsi="Times New Roman" w:cs="Times New Roman" w:hint="cs"/>
          <w:b/>
          <w:bCs/>
          <w:sz w:val="32"/>
          <w:szCs w:val="32"/>
          <w:rtl/>
          <w:lang w:val="fr-FR" w:bidi="ar-DZ"/>
        </w:rPr>
        <w:t xml:space="preserve"> </w:t>
      </w:r>
      <w:r w:rsidRPr="00E103B5">
        <w:rPr>
          <w:rFonts w:ascii="Times New Roman" w:hAnsi="Times New Roman" w:cs="Times New Roman" w:hint="cs"/>
          <w:sz w:val="32"/>
          <w:szCs w:val="32"/>
          <w:rtl/>
          <w:lang w:val="fr-FR" w:bidi="ar-DZ"/>
        </w:rPr>
        <w:t>ترجمتها</w:t>
      </w:r>
      <w:r>
        <w:rPr>
          <w:rFonts w:ascii="Times New Roman" w:hAnsi="Times New Roman" w:cs="Times New Roman" w:hint="cs"/>
          <w:b/>
          <w:bCs/>
          <w:sz w:val="32"/>
          <w:szCs w:val="32"/>
          <w:rtl/>
          <w:lang w:val="fr-FR" w:bidi="ar-DZ"/>
        </w:rPr>
        <w:t xml:space="preserve"> </w:t>
      </w:r>
      <w:r w:rsidRPr="00E103B5">
        <w:rPr>
          <w:rFonts w:ascii="Times New Roman" w:hAnsi="Times New Roman" w:cs="Times New Roman" w:hint="cs"/>
          <w:sz w:val="32"/>
          <w:szCs w:val="32"/>
          <w:rtl/>
          <w:lang w:val="fr-FR" w:bidi="ar-DZ"/>
        </w:rPr>
        <w:t xml:space="preserve">لكتاب </w:t>
      </w:r>
      <w:r>
        <w:rPr>
          <w:rFonts w:ascii="Times New Roman" w:hAnsi="Times New Roman" w:cs="Times New Roman" w:hint="cs"/>
          <w:b/>
          <w:bCs/>
          <w:sz w:val="32"/>
          <w:szCs w:val="32"/>
          <w:rtl/>
          <w:lang w:val="fr-FR" w:bidi="ar-DZ"/>
        </w:rPr>
        <w:t>" المضمر</w:t>
      </w:r>
      <w:r w:rsidRPr="00E103B5">
        <w:rPr>
          <w:rFonts w:ascii="Times New Roman" w:hAnsi="Times New Roman" w:cs="Times New Roman" w:hint="cs"/>
          <w:b/>
          <w:bCs/>
          <w:sz w:val="32"/>
          <w:szCs w:val="32"/>
          <w:rtl/>
          <w:lang w:val="fr-FR" w:bidi="ar-DZ"/>
        </w:rPr>
        <w:t>"</w:t>
      </w:r>
      <w:r>
        <w:rPr>
          <w:rFonts w:ascii="Times New Roman" w:hAnsi="Times New Roman" w:cs="Times New Roman" w:hint="cs"/>
          <w:b/>
          <w:bCs/>
          <w:sz w:val="32"/>
          <w:szCs w:val="32"/>
          <w:rtl/>
          <w:lang w:val="fr-FR" w:bidi="ar-DZ"/>
        </w:rPr>
        <w:t xml:space="preserve"> </w:t>
      </w:r>
      <w:r>
        <w:rPr>
          <w:rFonts w:ascii="Times New Roman" w:hAnsi="Times New Roman" w:cs="Times New Roman" w:hint="cs"/>
          <w:sz w:val="32"/>
          <w:szCs w:val="32"/>
          <w:rtl/>
          <w:lang w:val="fr-FR" w:bidi="ar-DZ"/>
        </w:rPr>
        <w:t xml:space="preserve">من تأليف </w:t>
      </w:r>
      <w:r w:rsidRPr="00E103B5">
        <w:rPr>
          <w:rFonts w:ascii="Times New Roman" w:hAnsi="Times New Roman" w:cs="Times New Roman" w:hint="cs"/>
          <w:b/>
          <w:bCs/>
          <w:sz w:val="32"/>
          <w:szCs w:val="32"/>
          <w:rtl/>
          <w:lang w:val="fr-FR" w:bidi="ar-DZ"/>
        </w:rPr>
        <w:t xml:space="preserve">كاترين كيربرات </w:t>
      </w:r>
      <w:r w:rsidRPr="00E103B5">
        <w:rPr>
          <w:rFonts w:ascii="Times New Roman" w:hAnsi="Times New Roman" w:cs="Times New Roman"/>
          <w:b/>
          <w:bCs/>
          <w:sz w:val="32"/>
          <w:szCs w:val="32"/>
          <w:rtl/>
          <w:lang w:val="fr-FR" w:bidi="ar-DZ"/>
        </w:rPr>
        <w:t>–</w:t>
      </w:r>
      <w:r w:rsidRPr="00E103B5">
        <w:rPr>
          <w:rFonts w:ascii="Times New Roman" w:hAnsi="Times New Roman" w:cs="Times New Roman" w:hint="cs"/>
          <w:b/>
          <w:bCs/>
          <w:sz w:val="32"/>
          <w:szCs w:val="32"/>
          <w:rtl/>
          <w:lang w:val="fr-FR" w:bidi="ar-DZ"/>
        </w:rPr>
        <w:t xml:space="preserve"> أوريكيوني </w:t>
      </w:r>
      <w:r w:rsidRPr="00E103B5">
        <w:rPr>
          <w:rFonts w:ascii="Times New Roman" w:hAnsi="Times New Roman" w:cs="Times New Roman" w:hint="cs"/>
          <w:sz w:val="32"/>
          <w:szCs w:val="32"/>
          <w:rtl/>
          <w:lang w:val="fr-FR" w:bidi="ar-DZ"/>
        </w:rPr>
        <w:t>وكتاب</w:t>
      </w:r>
      <w:r>
        <w:rPr>
          <w:rFonts w:ascii="Times New Roman" w:hAnsi="Times New Roman" w:cs="Times New Roman" w:hint="cs"/>
          <w:sz w:val="32"/>
          <w:szCs w:val="32"/>
          <w:rtl/>
          <w:lang w:val="fr-FR" w:bidi="ar-DZ"/>
        </w:rPr>
        <w:t xml:space="preserve"> </w:t>
      </w:r>
      <w:r w:rsidRPr="00E103B5">
        <w:rPr>
          <w:rFonts w:ascii="Times New Roman" w:hAnsi="Times New Roman" w:cs="Times New Roman" w:hint="cs"/>
          <w:b/>
          <w:bCs/>
          <w:sz w:val="32"/>
          <w:szCs w:val="32"/>
          <w:rtl/>
          <w:lang w:val="fr-FR" w:bidi="ar-DZ"/>
        </w:rPr>
        <w:t>"علم الدلالة الأنموذج الفئات والمعنى</w:t>
      </w:r>
      <w:r>
        <w:rPr>
          <w:rFonts w:ascii="Times New Roman" w:hAnsi="Times New Roman" w:cs="Times New Roman" w:hint="cs"/>
          <w:sz w:val="32"/>
          <w:szCs w:val="32"/>
          <w:rtl/>
          <w:lang w:val="fr-FR" w:bidi="ar-DZ"/>
        </w:rPr>
        <w:t xml:space="preserve"> </w:t>
      </w:r>
      <w:r w:rsidRPr="00E103B5">
        <w:rPr>
          <w:rFonts w:ascii="Times New Roman" w:hAnsi="Times New Roman" w:cs="Times New Roman" w:hint="cs"/>
          <w:b/>
          <w:bCs/>
          <w:sz w:val="32"/>
          <w:szCs w:val="32"/>
          <w:rtl/>
          <w:lang w:val="fr-FR" w:bidi="ar-DZ"/>
        </w:rPr>
        <w:t>المعجمي "</w:t>
      </w:r>
      <w:r>
        <w:rPr>
          <w:rFonts w:ascii="Times New Roman" w:hAnsi="Times New Roman" w:cs="Times New Roman" w:hint="cs"/>
          <w:sz w:val="32"/>
          <w:szCs w:val="32"/>
          <w:rtl/>
          <w:lang w:val="fr-FR" w:bidi="ar-DZ"/>
        </w:rPr>
        <w:t xml:space="preserve"> تأليف </w:t>
      </w:r>
      <w:r w:rsidRPr="00E103B5">
        <w:rPr>
          <w:rFonts w:ascii="Times New Roman" w:hAnsi="Times New Roman" w:cs="Times New Roman" w:hint="cs"/>
          <w:b/>
          <w:bCs/>
          <w:sz w:val="32"/>
          <w:szCs w:val="32"/>
          <w:rtl/>
          <w:lang w:val="fr-FR" w:bidi="ar-DZ"/>
        </w:rPr>
        <w:t>جوج كليبر</w:t>
      </w:r>
      <w:r>
        <w:rPr>
          <w:rFonts w:ascii="Times New Roman" w:hAnsi="Times New Roman" w:cs="Times New Roman" w:hint="cs"/>
          <w:sz w:val="32"/>
          <w:szCs w:val="32"/>
          <w:rtl/>
          <w:lang w:val="fr-FR" w:bidi="ar-DZ"/>
        </w:rPr>
        <w:t xml:space="preserve"> وكتاب </w:t>
      </w:r>
      <w:r>
        <w:rPr>
          <w:rFonts w:ascii="Times New Roman" w:hAnsi="Times New Roman" w:cs="Times New Roman" w:hint="cs"/>
          <w:b/>
          <w:bCs/>
          <w:sz w:val="32"/>
          <w:szCs w:val="32"/>
          <w:rtl/>
          <w:lang w:val="fr-FR" w:bidi="ar-DZ"/>
        </w:rPr>
        <w:t>"المعنى في علم المصطلحات</w:t>
      </w:r>
      <w:r w:rsidRPr="00E103B5">
        <w:rPr>
          <w:rFonts w:ascii="Times New Roman" w:hAnsi="Times New Roman" w:cs="Times New Roman" w:hint="cs"/>
          <w:b/>
          <w:bCs/>
          <w:sz w:val="32"/>
          <w:szCs w:val="32"/>
          <w:rtl/>
          <w:lang w:val="fr-FR" w:bidi="ar-DZ"/>
        </w:rPr>
        <w:t>"</w:t>
      </w:r>
      <w:r>
        <w:rPr>
          <w:rFonts w:ascii="Times New Roman" w:hAnsi="Times New Roman" w:cs="Times New Roman" w:hint="cs"/>
          <w:sz w:val="32"/>
          <w:szCs w:val="32"/>
          <w:rtl/>
          <w:lang w:val="fr-FR" w:bidi="ar-DZ"/>
        </w:rPr>
        <w:t xml:space="preserve"> إشراف </w:t>
      </w:r>
      <w:r w:rsidRPr="00E103B5">
        <w:rPr>
          <w:rFonts w:ascii="Times New Roman" w:hAnsi="Times New Roman" w:cs="Times New Roman" w:hint="cs"/>
          <w:b/>
          <w:bCs/>
          <w:sz w:val="32"/>
          <w:szCs w:val="32"/>
          <w:rtl/>
          <w:lang w:val="fr-FR" w:bidi="ar-DZ"/>
        </w:rPr>
        <w:t xml:space="preserve">هنري بيجوان وفيليب توارون </w:t>
      </w:r>
      <w:r>
        <w:rPr>
          <w:rFonts w:ascii="Times New Roman" w:hAnsi="Times New Roman" w:cs="Times New Roman" w:hint="cs"/>
          <w:b/>
          <w:bCs/>
          <w:sz w:val="32"/>
          <w:szCs w:val="32"/>
          <w:rtl/>
          <w:lang w:val="fr-FR" w:bidi="ar-DZ"/>
        </w:rPr>
        <w:t xml:space="preserve">. </w:t>
      </w:r>
      <w:r>
        <w:rPr>
          <w:rFonts w:ascii="Times New Roman" w:hAnsi="Times New Roman" w:cs="Times New Roman" w:hint="cs"/>
          <w:sz w:val="32"/>
          <w:szCs w:val="32"/>
          <w:rtl/>
          <w:lang w:val="fr-FR" w:bidi="ar-DZ"/>
        </w:rPr>
        <w:t xml:space="preserve"> بينت هذه الإشكاليات في المسائل الآتية :</w:t>
      </w:r>
    </w:p>
    <w:p w:rsidR="0064405A" w:rsidRDefault="0064405A" w:rsidP="0064405A">
      <w:pPr>
        <w:spacing w:line="360" w:lineRule="auto"/>
        <w:jc w:val="both"/>
        <w:rPr>
          <w:rFonts w:ascii="Times New Roman" w:hAnsi="Times New Roman" w:cs="Times New Roman"/>
          <w:sz w:val="32"/>
          <w:szCs w:val="32"/>
          <w:rtl/>
          <w:lang w:val="fr-FR" w:bidi="ar-DZ"/>
        </w:rPr>
      </w:pPr>
      <w:r w:rsidRPr="00C36F0B">
        <w:rPr>
          <w:rFonts w:ascii="Times New Roman" w:hAnsi="Times New Roman" w:cs="Times New Roman" w:hint="cs"/>
          <w:b/>
          <w:bCs/>
          <w:sz w:val="32"/>
          <w:szCs w:val="32"/>
          <w:rtl/>
          <w:lang w:val="fr-FR" w:bidi="ar-DZ"/>
        </w:rPr>
        <w:t xml:space="preserve">أ- المسألة الأولى : </w:t>
      </w:r>
      <w:r>
        <w:rPr>
          <w:rFonts w:ascii="Times New Roman" w:hAnsi="Times New Roman" w:cs="Times New Roman" w:hint="cs"/>
          <w:b/>
          <w:bCs/>
          <w:sz w:val="32"/>
          <w:szCs w:val="32"/>
          <w:rtl/>
          <w:lang w:val="fr-FR" w:bidi="ar-DZ"/>
        </w:rPr>
        <w:t xml:space="preserve">الفوضى المصطلحية : </w:t>
      </w:r>
      <w:r w:rsidRPr="00C36F0B">
        <w:rPr>
          <w:rFonts w:ascii="Times New Roman" w:hAnsi="Times New Roman" w:cs="Times New Roman" w:hint="cs"/>
          <w:sz w:val="32"/>
          <w:szCs w:val="32"/>
          <w:rtl/>
          <w:lang w:val="fr-FR" w:bidi="ar-DZ"/>
        </w:rPr>
        <w:t>وضمنها</w:t>
      </w:r>
      <w:r>
        <w:rPr>
          <w:rFonts w:ascii="Times New Roman" w:hAnsi="Times New Roman" w:cs="Times New Roman" w:hint="cs"/>
          <w:b/>
          <w:bCs/>
          <w:sz w:val="32"/>
          <w:szCs w:val="32"/>
          <w:rtl/>
          <w:lang w:val="fr-FR" w:bidi="ar-DZ"/>
        </w:rPr>
        <w:t xml:space="preserve">  </w:t>
      </w:r>
      <w:r w:rsidRPr="00C36F0B">
        <w:rPr>
          <w:rFonts w:ascii="Times New Roman" w:hAnsi="Times New Roman" w:cs="Times New Roman" w:hint="cs"/>
          <w:sz w:val="32"/>
          <w:szCs w:val="32"/>
          <w:rtl/>
          <w:lang w:val="fr-FR" w:bidi="ar-DZ"/>
        </w:rPr>
        <w:t>ترى أن "</w:t>
      </w:r>
      <w:r>
        <w:rPr>
          <w:rFonts w:ascii="Times New Roman" w:hAnsi="Times New Roman" w:cs="Times New Roman" w:hint="cs"/>
          <w:b/>
          <w:bCs/>
          <w:sz w:val="32"/>
          <w:szCs w:val="32"/>
          <w:rtl/>
          <w:lang w:val="fr-FR" w:bidi="ar-DZ"/>
        </w:rPr>
        <w:t xml:space="preserve"> </w:t>
      </w:r>
      <w:r>
        <w:rPr>
          <w:rFonts w:ascii="Times New Roman" w:hAnsi="Times New Roman" w:cs="Times New Roman" w:hint="cs"/>
          <w:sz w:val="32"/>
          <w:szCs w:val="32"/>
          <w:rtl/>
          <w:lang w:val="fr-FR" w:bidi="ar-DZ"/>
        </w:rPr>
        <w:t xml:space="preserve">الدراسات الألسنية العربية تتخبط في مشكلة إيجاد المصطلح العربي الملائم ، ومرد ذلك كما بات معروفا إلى سببين ، ألا وهما : أ- غياب السياسات ، و ب- النزعة الفردية في نقل المصطلح إلى اللغة العربية ." </w:t>
      </w:r>
      <w:r w:rsidRPr="001D69A8">
        <w:rPr>
          <w:rFonts w:ascii="Times New Roman" w:hAnsi="Times New Roman" w:cs="Times New Roman" w:hint="cs"/>
          <w:sz w:val="32"/>
          <w:szCs w:val="32"/>
          <w:vertAlign w:val="superscript"/>
          <w:rtl/>
          <w:lang w:val="fr-FR" w:bidi="ar-DZ"/>
        </w:rPr>
        <w:t>(</w:t>
      </w:r>
      <w:r w:rsidRPr="001D69A8">
        <w:rPr>
          <w:rStyle w:val="a7"/>
          <w:rFonts w:ascii="Times New Roman" w:hAnsi="Times New Roman" w:cs="Times New Roman"/>
          <w:sz w:val="32"/>
          <w:szCs w:val="32"/>
          <w:rtl/>
          <w:lang w:val="fr-FR" w:bidi="ar-DZ"/>
        </w:rPr>
        <w:footnoteReference w:id="12"/>
      </w:r>
      <w:r w:rsidRPr="001D69A8">
        <w:rPr>
          <w:rFonts w:ascii="Times New Roman" w:hAnsi="Times New Roman" w:cs="Times New Roman" w:hint="cs"/>
          <w:sz w:val="32"/>
          <w:szCs w:val="32"/>
          <w:vertAlign w:val="superscript"/>
          <w:rtl/>
          <w:lang w:val="fr-FR" w:bidi="ar-DZ"/>
        </w:rPr>
        <w:t>)</w:t>
      </w:r>
      <w:r>
        <w:rPr>
          <w:rFonts w:ascii="Times New Roman" w:hAnsi="Times New Roman" w:cs="Times New Roman" w:hint="cs"/>
          <w:sz w:val="32"/>
          <w:szCs w:val="32"/>
          <w:rtl/>
          <w:lang w:val="fr-FR" w:bidi="ar-DZ"/>
        </w:rPr>
        <w:t xml:space="preserve">  تجمل هذه الفوضى المصطلحية في نموذجين :</w:t>
      </w:r>
    </w:p>
    <w:p w:rsidR="0064405A" w:rsidRDefault="0064405A" w:rsidP="0064405A">
      <w:pPr>
        <w:spacing w:line="360" w:lineRule="auto"/>
        <w:jc w:val="both"/>
        <w:rPr>
          <w:rFonts w:ascii="Times New Roman" w:hAnsi="Times New Roman" w:cs="Times New Roman"/>
          <w:sz w:val="32"/>
          <w:szCs w:val="32"/>
          <w:rtl/>
          <w:lang w:val="fr-FR" w:bidi="ar-DZ"/>
        </w:rPr>
      </w:pPr>
      <w:r w:rsidRPr="00635414">
        <w:rPr>
          <w:rFonts w:ascii="Times New Roman" w:hAnsi="Times New Roman" w:cs="Times New Roman" w:hint="cs"/>
          <w:b/>
          <w:bCs/>
          <w:sz w:val="32"/>
          <w:szCs w:val="32"/>
          <w:rtl/>
          <w:lang w:val="fr-FR" w:bidi="ar-DZ"/>
        </w:rPr>
        <w:t>-</w:t>
      </w:r>
      <w:r>
        <w:rPr>
          <w:rFonts w:ascii="Times New Roman" w:hAnsi="Times New Roman" w:cs="Times New Roman" w:hint="cs"/>
          <w:b/>
          <w:bCs/>
          <w:sz w:val="32"/>
          <w:szCs w:val="32"/>
          <w:rtl/>
          <w:lang w:val="fr-FR" w:bidi="ar-DZ"/>
        </w:rPr>
        <w:t xml:space="preserve"> </w:t>
      </w:r>
      <w:r w:rsidRPr="00635414">
        <w:rPr>
          <w:rFonts w:ascii="Times New Roman" w:hAnsi="Times New Roman" w:cs="Times New Roman" w:hint="cs"/>
          <w:b/>
          <w:bCs/>
          <w:sz w:val="32"/>
          <w:szCs w:val="32"/>
          <w:rtl/>
          <w:lang w:val="fr-FR" w:bidi="ar-DZ"/>
        </w:rPr>
        <w:t>النموذج الأول :</w:t>
      </w:r>
      <w:r>
        <w:rPr>
          <w:rFonts w:ascii="Times New Roman" w:hAnsi="Times New Roman" w:cs="Times New Roman" w:hint="cs"/>
          <w:sz w:val="32"/>
          <w:szCs w:val="32"/>
          <w:rtl/>
          <w:lang w:val="fr-FR" w:bidi="ar-DZ"/>
        </w:rPr>
        <w:t xml:space="preserve"> حيث تقول فيه :" لو أخذنا مثلا مصطلح </w:t>
      </w:r>
      <w:r w:rsidRPr="00635414">
        <w:rPr>
          <w:rFonts w:ascii="Times New Roman" w:hAnsi="Times New Roman" w:cs="Times New Roman"/>
          <w:b/>
          <w:bCs/>
          <w:sz w:val="28"/>
          <w:szCs w:val="28"/>
          <w:lang w:val="fr-FR" w:bidi="ar-DZ"/>
        </w:rPr>
        <w:t>Morphème</w:t>
      </w:r>
      <w:r>
        <w:rPr>
          <w:rFonts w:ascii="Times New Roman" w:hAnsi="Times New Roman" w:cs="Times New Roman" w:hint="cs"/>
          <w:b/>
          <w:bCs/>
          <w:sz w:val="28"/>
          <w:szCs w:val="28"/>
          <w:rtl/>
          <w:lang w:val="fr-FR" w:bidi="ar-DZ"/>
        </w:rPr>
        <w:t xml:space="preserve">  </w:t>
      </w:r>
      <w:r w:rsidRPr="00635414">
        <w:rPr>
          <w:rFonts w:ascii="Times New Roman" w:hAnsi="Times New Roman" w:cs="Times New Roman" w:hint="cs"/>
          <w:sz w:val="32"/>
          <w:szCs w:val="32"/>
          <w:rtl/>
          <w:lang w:val="fr-FR" w:bidi="ar-DZ"/>
        </w:rPr>
        <w:t xml:space="preserve">لأدركنا </w:t>
      </w:r>
      <w:r>
        <w:rPr>
          <w:rFonts w:ascii="Times New Roman" w:hAnsi="Times New Roman" w:cs="Times New Roman" w:hint="cs"/>
          <w:sz w:val="32"/>
          <w:szCs w:val="32"/>
          <w:rtl/>
          <w:lang w:val="fr-FR" w:bidi="ar-DZ"/>
        </w:rPr>
        <w:t xml:space="preserve">من خلاله المشكلة الحاصلة في اعتماد التسمية العربية : فالبعض ، يترجمه بمصطلح </w:t>
      </w:r>
      <w:r w:rsidRPr="00635414">
        <w:rPr>
          <w:rFonts w:ascii="Times New Roman" w:hAnsi="Times New Roman" w:cs="Times New Roman" w:hint="cs"/>
          <w:b/>
          <w:bCs/>
          <w:sz w:val="32"/>
          <w:szCs w:val="32"/>
          <w:rtl/>
          <w:lang w:val="fr-FR" w:bidi="ar-DZ"/>
        </w:rPr>
        <w:t>"كليمة "</w:t>
      </w:r>
      <w:r>
        <w:rPr>
          <w:rFonts w:ascii="Times New Roman" w:hAnsi="Times New Roman" w:cs="Times New Roman" w:hint="cs"/>
          <w:b/>
          <w:bCs/>
          <w:sz w:val="32"/>
          <w:szCs w:val="32"/>
          <w:rtl/>
          <w:lang w:val="fr-FR" w:bidi="ar-DZ"/>
        </w:rPr>
        <w:t xml:space="preserve"> </w:t>
      </w:r>
      <w:r w:rsidRPr="00635414">
        <w:rPr>
          <w:rFonts w:ascii="Times New Roman" w:hAnsi="Times New Roman" w:cs="Times New Roman" w:hint="cs"/>
          <w:sz w:val="32"/>
          <w:szCs w:val="32"/>
          <w:rtl/>
          <w:lang w:val="fr-FR" w:bidi="ar-DZ"/>
        </w:rPr>
        <w:t>تصغير كلمة ،</w:t>
      </w:r>
      <w:r>
        <w:rPr>
          <w:rFonts w:ascii="Times New Roman" w:hAnsi="Times New Roman" w:cs="Times New Roman" w:hint="cs"/>
          <w:sz w:val="32"/>
          <w:szCs w:val="32"/>
          <w:rtl/>
          <w:lang w:val="fr-FR" w:bidi="ar-DZ"/>
        </w:rPr>
        <w:t xml:space="preserve"> والبعض الآخر ينقله بمصطلح </w:t>
      </w:r>
      <w:r>
        <w:rPr>
          <w:rFonts w:ascii="Times New Roman" w:hAnsi="Times New Roman" w:cs="Times New Roman" w:hint="cs"/>
          <w:b/>
          <w:bCs/>
          <w:sz w:val="32"/>
          <w:szCs w:val="32"/>
          <w:rtl/>
          <w:lang w:val="fr-FR" w:bidi="ar-DZ"/>
        </w:rPr>
        <w:t>"</w:t>
      </w:r>
      <w:r w:rsidRPr="00635414">
        <w:rPr>
          <w:rFonts w:ascii="Times New Roman" w:hAnsi="Times New Roman" w:cs="Times New Roman" w:hint="cs"/>
          <w:b/>
          <w:bCs/>
          <w:sz w:val="32"/>
          <w:szCs w:val="32"/>
          <w:rtl/>
          <w:lang w:val="fr-FR" w:bidi="ar-DZ"/>
        </w:rPr>
        <w:t>مورفيم"</w:t>
      </w:r>
      <w:r>
        <w:rPr>
          <w:rFonts w:ascii="Times New Roman" w:hAnsi="Times New Roman" w:cs="Times New Roman" w:hint="cs"/>
          <w:b/>
          <w:bCs/>
          <w:sz w:val="32"/>
          <w:szCs w:val="32"/>
          <w:rtl/>
          <w:lang w:val="fr-FR" w:bidi="ar-DZ"/>
        </w:rPr>
        <w:t xml:space="preserve"> ، </w:t>
      </w:r>
      <w:r w:rsidRPr="00635414">
        <w:rPr>
          <w:rFonts w:ascii="Times New Roman" w:hAnsi="Times New Roman" w:cs="Times New Roman" w:hint="cs"/>
          <w:sz w:val="32"/>
          <w:szCs w:val="32"/>
          <w:rtl/>
          <w:lang w:val="fr-FR" w:bidi="ar-DZ"/>
        </w:rPr>
        <w:t xml:space="preserve">وآخرون </w:t>
      </w:r>
      <w:r>
        <w:rPr>
          <w:rFonts w:ascii="Times New Roman" w:hAnsi="Times New Roman" w:cs="Times New Roman" w:hint="cs"/>
          <w:sz w:val="32"/>
          <w:szCs w:val="32"/>
          <w:rtl/>
          <w:lang w:val="fr-FR" w:bidi="ar-DZ"/>
        </w:rPr>
        <w:t xml:space="preserve">يعتمدون مصطلح </w:t>
      </w:r>
      <w:r w:rsidRPr="00635414">
        <w:rPr>
          <w:rFonts w:ascii="Times New Roman" w:hAnsi="Times New Roman" w:cs="Times New Roman" w:hint="cs"/>
          <w:b/>
          <w:bCs/>
          <w:sz w:val="32"/>
          <w:szCs w:val="32"/>
          <w:rtl/>
          <w:lang w:val="fr-FR" w:bidi="ar-DZ"/>
        </w:rPr>
        <w:t>" صيغم "</w:t>
      </w:r>
      <w:r>
        <w:rPr>
          <w:rFonts w:ascii="Times New Roman" w:hAnsi="Times New Roman" w:cs="Times New Roman" w:hint="cs"/>
          <w:sz w:val="32"/>
          <w:szCs w:val="32"/>
          <w:rtl/>
          <w:lang w:val="fr-FR" w:bidi="ar-DZ"/>
        </w:rPr>
        <w:t xml:space="preserve"> أو حتى </w:t>
      </w:r>
      <w:r w:rsidRPr="00635414">
        <w:rPr>
          <w:rFonts w:ascii="Times New Roman" w:hAnsi="Times New Roman" w:cs="Times New Roman" w:hint="cs"/>
          <w:b/>
          <w:bCs/>
          <w:sz w:val="32"/>
          <w:szCs w:val="32"/>
          <w:rtl/>
          <w:lang w:val="fr-FR" w:bidi="ar-DZ"/>
        </w:rPr>
        <w:t>"صرفم"</w:t>
      </w:r>
      <w:r>
        <w:rPr>
          <w:rFonts w:ascii="Times New Roman" w:hAnsi="Times New Roman" w:cs="Times New Roman" w:hint="cs"/>
          <w:sz w:val="32"/>
          <w:szCs w:val="32"/>
          <w:rtl/>
          <w:lang w:val="fr-FR" w:bidi="ar-DZ"/>
        </w:rPr>
        <w:t xml:space="preserve"> ...الخ ، وهنا يحتار المترجم أولا أثناء ترجمة النص في اختيار المصطلح العربي الملائم ، علما بأنه يضطر أحيانا إلى استنباط بعض المصطلحات لعدم توافرها، ومن بعد يقف المتلقي العربي محتارا بدوره لدى قراءة هذه الترجمات المتضاربة كلها ، مما يشوش فكره ويؤثر في فهمه العلوم حين تنطق بالعربية ."</w:t>
      </w:r>
      <w:r w:rsidRPr="001D69A8">
        <w:rPr>
          <w:rFonts w:ascii="Times New Roman" w:hAnsi="Times New Roman" w:cs="Times New Roman" w:hint="cs"/>
          <w:sz w:val="32"/>
          <w:szCs w:val="32"/>
          <w:vertAlign w:val="superscript"/>
          <w:rtl/>
          <w:lang w:val="fr-FR" w:bidi="ar-DZ"/>
        </w:rPr>
        <w:t xml:space="preserve"> (</w:t>
      </w:r>
      <w:r w:rsidRPr="001D69A8">
        <w:rPr>
          <w:rStyle w:val="a7"/>
          <w:rFonts w:ascii="Times New Roman" w:hAnsi="Times New Roman" w:cs="Times New Roman"/>
          <w:sz w:val="32"/>
          <w:szCs w:val="32"/>
          <w:rtl/>
          <w:lang w:val="fr-FR" w:bidi="ar-DZ"/>
        </w:rPr>
        <w:footnoteReference w:id="13"/>
      </w:r>
      <w:r w:rsidRPr="001D69A8">
        <w:rPr>
          <w:rFonts w:ascii="Times New Roman" w:hAnsi="Times New Roman" w:cs="Times New Roman" w:hint="cs"/>
          <w:sz w:val="32"/>
          <w:szCs w:val="32"/>
          <w:vertAlign w:val="superscript"/>
          <w:rtl/>
          <w:lang w:val="fr-FR" w:bidi="ar-DZ"/>
        </w:rPr>
        <w:t>)</w:t>
      </w:r>
    </w:p>
    <w:p w:rsidR="0064405A" w:rsidRDefault="0064405A" w:rsidP="0064405A">
      <w:pPr>
        <w:spacing w:line="360" w:lineRule="auto"/>
        <w:jc w:val="both"/>
        <w:rPr>
          <w:rFonts w:asciiTheme="majorBidi" w:hAnsiTheme="majorBidi" w:cstheme="majorBidi"/>
          <w:sz w:val="32"/>
          <w:szCs w:val="32"/>
          <w:rtl/>
          <w:lang w:val="fr-FR"/>
        </w:rPr>
      </w:pPr>
      <w:r w:rsidRPr="006E29EC">
        <w:rPr>
          <w:rFonts w:asciiTheme="majorBidi" w:hAnsiTheme="majorBidi" w:cstheme="majorBidi"/>
          <w:b/>
          <w:bCs/>
          <w:sz w:val="32"/>
          <w:szCs w:val="32"/>
          <w:rtl/>
          <w:lang w:val="fr-FR" w:bidi="ar-DZ"/>
        </w:rPr>
        <w:lastRenderedPageBreak/>
        <w:t xml:space="preserve">-النموذج الثاني : </w:t>
      </w:r>
      <w:r w:rsidRPr="006E29EC">
        <w:rPr>
          <w:rFonts w:asciiTheme="majorBidi" w:hAnsiTheme="majorBidi" w:cstheme="majorBidi"/>
          <w:sz w:val="32"/>
          <w:szCs w:val="32"/>
          <w:rtl/>
          <w:lang w:val="fr-FR" w:bidi="ar-DZ"/>
        </w:rPr>
        <w:t xml:space="preserve">حيث تقول فيه :" وجدت مقابل كلمة </w:t>
      </w:r>
      <w:r w:rsidRPr="006E29EC">
        <w:rPr>
          <w:rFonts w:asciiTheme="majorBidi" w:hAnsiTheme="majorBidi" w:cstheme="majorBidi"/>
          <w:b/>
          <w:bCs/>
          <w:sz w:val="28"/>
          <w:szCs w:val="28"/>
          <w:lang w:val="fr-FR" w:bidi="ar-DZ"/>
        </w:rPr>
        <w:t>Trope</w:t>
      </w:r>
      <w:r w:rsidRPr="006E29EC">
        <w:rPr>
          <w:rFonts w:asciiTheme="majorBidi" w:hAnsiTheme="majorBidi" w:cstheme="majorBidi"/>
          <w:b/>
          <w:bCs/>
          <w:sz w:val="32"/>
          <w:szCs w:val="32"/>
          <w:lang w:val="fr-FR" w:bidi="ar-DZ"/>
        </w:rPr>
        <w:t xml:space="preserve"> </w:t>
      </w:r>
      <w:r w:rsidRPr="006E29EC">
        <w:rPr>
          <w:rFonts w:asciiTheme="majorBidi" w:hAnsiTheme="majorBidi" w:cstheme="majorBidi"/>
          <w:b/>
          <w:bCs/>
          <w:sz w:val="32"/>
          <w:szCs w:val="32"/>
          <w:rtl/>
          <w:lang w:val="fr-FR" w:bidi="ar-DZ"/>
        </w:rPr>
        <w:t xml:space="preserve"> </w:t>
      </w:r>
      <w:r w:rsidRPr="006E29EC">
        <w:rPr>
          <w:rFonts w:asciiTheme="majorBidi" w:hAnsiTheme="majorBidi" w:cstheme="majorBidi"/>
          <w:sz w:val="32"/>
          <w:szCs w:val="32"/>
          <w:rtl/>
          <w:lang w:val="fr-FR" w:bidi="ar-DZ"/>
        </w:rPr>
        <w:t xml:space="preserve">في معجم </w:t>
      </w:r>
      <w:r w:rsidRPr="006E29EC">
        <w:rPr>
          <w:rFonts w:asciiTheme="majorBidi" w:hAnsiTheme="majorBidi" w:cstheme="majorBidi"/>
          <w:b/>
          <w:bCs/>
          <w:sz w:val="32"/>
          <w:szCs w:val="32"/>
          <w:rtl/>
          <w:lang w:val="fr-FR" w:bidi="ar-DZ"/>
        </w:rPr>
        <w:t xml:space="preserve">المنهــل </w:t>
      </w:r>
      <w:r w:rsidRPr="006E29EC">
        <w:rPr>
          <w:rFonts w:asciiTheme="majorBidi" w:hAnsiTheme="majorBidi" w:cstheme="majorBidi"/>
          <w:sz w:val="32"/>
          <w:szCs w:val="32"/>
          <w:rtl/>
          <w:lang w:val="fr-FR" w:bidi="ar-DZ"/>
        </w:rPr>
        <w:t xml:space="preserve">ما يلي : استعارة ، مجاز </w:t>
      </w:r>
      <w:r w:rsidRPr="006E29EC">
        <w:rPr>
          <w:rFonts w:asciiTheme="majorBidi" w:hAnsiTheme="majorBidi" w:cstheme="majorBidi"/>
          <w:b/>
          <w:bCs/>
          <w:sz w:val="32"/>
          <w:szCs w:val="32"/>
          <w:rtl/>
          <w:lang w:val="fr-FR"/>
        </w:rPr>
        <w:t xml:space="preserve">-النموذج الثاني : </w:t>
      </w:r>
      <w:r w:rsidRPr="006E29EC">
        <w:rPr>
          <w:rFonts w:asciiTheme="majorBidi" w:hAnsiTheme="majorBidi" w:cstheme="majorBidi"/>
          <w:sz w:val="32"/>
          <w:szCs w:val="32"/>
          <w:rtl/>
          <w:lang w:val="fr-FR"/>
        </w:rPr>
        <w:t xml:space="preserve">حيث تقول فيه :" وجدت مقابل كلمة </w:t>
      </w:r>
      <w:r w:rsidRPr="006E29EC">
        <w:rPr>
          <w:rFonts w:asciiTheme="majorBidi" w:hAnsiTheme="majorBidi" w:cstheme="majorBidi"/>
          <w:b/>
          <w:bCs/>
          <w:sz w:val="28"/>
          <w:szCs w:val="28"/>
          <w:lang w:val="fr-FR"/>
        </w:rPr>
        <w:t xml:space="preserve">Trope </w:t>
      </w:r>
      <w:r w:rsidRPr="006E29EC">
        <w:rPr>
          <w:rFonts w:asciiTheme="majorBidi" w:hAnsiTheme="majorBidi" w:cstheme="majorBidi"/>
          <w:b/>
          <w:bCs/>
          <w:sz w:val="32"/>
          <w:szCs w:val="32"/>
          <w:rtl/>
          <w:lang w:val="fr-FR"/>
        </w:rPr>
        <w:t xml:space="preserve"> </w:t>
      </w:r>
      <w:r w:rsidRPr="006E29EC">
        <w:rPr>
          <w:rFonts w:asciiTheme="majorBidi" w:hAnsiTheme="majorBidi" w:cstheme="majorBidi"/>
          <w:sz w:val="32"/>
          <w:szCs w:val="32"/>
          <w:rtl/>
          <w:lang w:val="fr-FR"/>
        </w:rPr>
        <w:t xml:space="preserve">في معجم </w:t>
      </w:r>
      <w:r w:rsidRPr="006E29EC">
        <w:rPr>
          <w:rFonts w:asciiTheme="majorBidi" w:hAnsiTheme="majorBidi" w:cstheme="majorBidi"/>
          <w:b/>
          <w:bCs/>
          <w:sz w:val="32"/>
          <w:szCs w:val="32"/>
          <w:rtl/>
          <w:lang w:val="fr-FR"/>
        </w:rPr>
        <w:t xml:space="preserve">المنهــل </w:t>
      </w:r>
      <w:r w:rsidRPr="006E29EC">
        <w:rPr>
          <w:rFonts w:asciiTheme="majorBidi" w:hAnsiTheme="majorBidi" w:cstheme="majorBidi"/>
          <w:sz w:val="32"/>
          <w:szCs w:val="32"/>
          <w:rtl/>
          <w:lang w:val="fr-FR"/>
        </w:rPr>
        <w:t xml:space="preserve">ما يلي : استعارة ، مجاز ، في حين يترجمها معجم </w:t>
      </w:r>
    </w:p>
    <w:p w:rsidR="0064405A" w:rsidRPr="006E29EC" w:rsidRDefault="0064405A" w:rsidP="0064405A">
      <w:pPr>
        <w:spacing w:line="360" w:lineRule="auto"/>
        <w:jc w:val="both"/>
        <w:rPr>
          <w:rFonts w:asciiTheme="majorBidi" w:hAnsiTheme="majorBidi" w:cstheme="majorBidi"/>
          <w:sz w:val="32"/>
          <w:szCs w:val="32"/>
          <w:lang w:val="fr-FR"/>
        </w:rPr>
      </w:pPr>
      <w:r w:rsidRPr="006E29EC">
        <w:rPr>
          <w:rFonts w:asciiTheme="majorBidi" w:hAnsiTheme="majorBidi" w:cstheme="majorBidi"/>
          <w:b/>
          <w:bCs/>
          <w:sz w:val="32"/>
          <w:szCs w:val="32"/>
          <w:lang w:val="fr-FR"/>
        </w:rPr>
        <w:t xml:space="preserve">( </w:t>
      </w:r>
      <w:r>
        <w:rPr>
          <w:rFonts w:asciiTheme="majorBidi" w:hAnsiTheme="majorBidi" w:cstheme="majorBidi"/>
          <w:b/>
          <w:bCs/>
          <w:sz w:val="28"/>
          <w:szCs w:val="28"/>
          <w:lang w:val="fr-FR"/>
        </w:rPr>
        <w:t>AL – Mounged)</w:t>
      </w:r>
      <w:r w:rsidRPr="006E29EC">
        <w:rPr>
          <w:rFonts w:asciiTheme="majorBidi" w:hAnsiTheme="majorBidi" w:cstheme="majorBidi"/>
          <w:b/>
          <w:bCs/>
          <w:sz w:val="28"/>
          <w:szCs w:val="28"/>
          <w:rtl/>
          <w:lang w:val="fr-FR"/>
        </w:rPr>
        <w:t xml:space="preserve"> </w:t>
      </w:r>
      <w:r w:rsidRPr="006E29EC">
        <w:rPr>
          <w:rFonts w:asciiTheme="majorBidi" w:hAnsiTheme="majorBidi" w:cstheme="majorBidi"/>
          <w:sz w:val="32"/>
          <w:szCs w:val="32"/>
          <w:rtl/>
          <w:lang w:val="fr-FR"/>
        </w:rPr>
        <w:t>، بما يلي</w:t>
      </w:r>
      <w:r w:rsidRPr="006E29EC">
        <w:rPr>
          <w:rFonts w:asciiTheme="majorBidi" w:hAnsiTheme="majorBidi" w:cstheme="majorBidi"/>
          <w:b/>
          <w:bCs/>
          <w:sz w:val="32"/>
          <w:szCs w:val="32"/>
          <w:rtl/>
          <w:lang w:val="fr-FR"/>
        </w:rPr>
        <w:t xml:space="preserve"> </w:t>
      </w:r>
      <w:r w:rsidRPr="006E29EC">
        <w:rPr>
          <w:rFonts w:asciiTheme="majorBidi" w:hAnsiTheme="majorBidi" w:cstheme="majorBidi"/>
          <w:sz w:val="32"/>
          <w:szCs w:val="32"/>
          <w:rtl/>
          <w:lang w:val="fr-FR"/>
        </w:rPr>
        <w:t xml:space="preserve">: مجاز . ووجدت في مقابل كلمة </w:t>
      </w:r>
      <w:r w:rsidRPr="006E29EC">
        <w:rPr>
          <w:rFonts w:asciiTheme="majorBidi" w:hAnsiTheme="majorBidi" w:cstheme="majorBidi"/>
          <w:b/>
          <w:bCs/>
          <w:sz w:val="28"/>
          <w:szCs w:val="28"/>
          <w:lang w:val="fr-FR"/>
        </w:rPr>
        <w:t>Métaphore</w:t>
      </w:r>
      <w:r w:rsidRPr="006E29EC">
        <w:rPr>
          <w:rFonts w:asciiTheme="majorBidi" w:hAnsiTheme="majorBidi" w:cstheme="majorBidi"/>
          <w:sz w:val="32"/>
          <w:szCs w:val="32"/>
          <w:lang w:val="fr-FR"/>
        </w:rPr>
        <w:t xml:space="preserve"> </w:t>
      </w:r>
      <w:r w:rsidRPr="006E29EC">
        <w:rPr>
          <w:rFonts w:asciiTheme="majorBidi" w:hAnsiTheme="majorBidi" w:cstheme="majorBidi"/>
          <w:sz w:val="32"/>
          <w:szCs w:val="32"/>
          <w:rtl/>
          <w:lang w:val="fr-FR"/>
        </w:rPr>
        <w:t xml:space="preserve"> في معجم </w:t>
      </w:r>
      <w:r w:rsidRPr="006E29EC">
        <w:rPr>
          <w:rFonts w:asciiTheme="majorBidi" w:hAnsiTheme="majorBidi" w:cstheme="majorBidi"/>
          <w:b/>
          <w:bCs/>
          <w:sz w:val="32"/>
          <w:szCs w:val="32"/>
          <w:rtl/>
          <w:lang w:val="fr-FR"/>
        </w:rPr>
        <w:t>المنهل</w:t>
      </w:r>
      <w:r w:rsidRPr="006E29EC">
        <w:rPr>
          <w:rFonts w:asciiTheme="majorBidi" w:hAnsiTheme="majorBidi" w:cstheme="majorBidi"/>
          <w:sz w:val="32"/>
          <w:szCs w:val="32"/>
          <w:rtl/>
          <w:lang w:val="fr-FR"/>
        </w:rPr>
        <w:t xml:space="preserve"> ما يلي : استعارة، مجاز، في حين يترجمها معجم </w:t>
      </w:r>
      <w:r w:rsidRPr="006E29EC">
        <w:rPr>
          <w:rFonts w:asciiTheme="majorBidi" w:hAnsiTheme="majorBidi" w:cstheme="majorBidi"/>
          <w:b/>
          <w:bCs/>
          <w:sz w:val="28"/>
          <w:szCs w:val="28"/>
          <w:lang w:val="fr-FR"/>
        </w:rPr>
        <w:t xml:space="preserve">AL- Mounged </w:t>
      </w:r>
      <w:r w:rsidRPr="006E29EC">
        <w:rPr>
          <w:rFonts w:asciiTheme="majorBidi" w:hAnsiTheme="majorBidi" w:cstheme="majorBidi"/>
          <w:b/>
          <w:bCs/>
          <w:sz w:val="32"/>
          <w:szCs w:val="32"/>
          <w:lang w:val="fr-FR"/>
        </w:rPr>
        <w:t>)</w:t>
      </w:r>
      <w:r w:rsidRPr="006E29EC">
        <w:rPr>
          <w:rFonts w:asciiTheme="majorBidi" w:hAnsiTheme="majorBidi" w:cstheme="majorBidi"/>
          <w:b/>
          <w:bCs/>
          <w:sz w:val="32"/>
          <w:szCs w:val="32"/>
          <w:rtl/>
          <w:lang w:val="fr-FR"/>
        </w:rPr>
        <w:t xml:space="preserve"> </w:t>
      </w:r>
      <w:r w:rsidRPr="006E29EC">
        <w:rPr>
          <w:rFonts w:asciiTheme="majorBidi" w:hAnsiTheme="majorBidi" w:cstheme="majorBidi"/>
          <w:b/>
          <w:bCs/>
          <w:sz w:val="32"/>
          <w:szCs w:val="32"/>
          <w:lang w:val="fr-FR"/>
        </w:rPr>
        <w:t>(</w:t>
      </w:r>
      <w:r w:rsidRPr="006E29EC">
        <w:rPr>
          <w:rFonts w:asciiTheme="majorBidi" w:hAnsiTheme="majorBidi" w:cstheme="majorBidi"/>
          <w:sz w:val="32"/>
          <w:szCs w:val="32"/>
          <w:rtl/>
          <w:lang w:val="fr-FR"/>
        </w:rPr>
        <w:t xml:space="preserve"> بما يلي : استعارة .</w:t>
      </w:r>
    </w:p>
    <w:p w:rsidR="0064405A" w:rsidRPr="006E29EC" w:rsidRDefault="0064405A" w:rsidP="0064405A">
      <w:pPr>
        <w:spacing w:line="360" w:lineRule="auto"/>
        <w:jc w:val="both"/>
        <w:rPr>
          <w:rFonts w:asciiTheme="majorBidi" w:hAnsiTheme="majorBidi" w:cstheme="majorBidi"/>
          <w:sz w:val="32"/>
          <w:szCs w:val="32"/>
          <w:rtl/>
          <w:lang w:val="fr-FR"/>
        </w:rPr>
      </w:pPr>
      <w:r w:rsidRPr="006E29EC">
        <w:rPr>
          <w:rFonts w:asciiTheme="majorBidi" w:hAnsiTheme="majorBidi" w:cstheme="majorBidi"/>
          <w:sz w:val="32"/>
          <w:szCs w:val="32"/>
          <w:rtl/>
          <w:lang w:val="fr-FR"/>
        </w:rPr>
        <w:t xml:space="preserve">1- فضلت أن أترجم كلمة </w:t>
      </w:r>
      <w:r w:rsidRPr="006E29EC">
        <w:rPr>
          <w:rFonts w:asciiTheme="majorBidi" w:hAnsiTheme="majorBidi" w:cstheme="majorBidi"/>
          <w:b/>
          <w:bCs/>
          <w:sz w:val="32"/>
          <w:szCs w:val="32"/>
          <w:lang w:val="fr-FR"/>
        </w:rPr>
        <w:t xml:space="preserve"> </w:t>
      </w:r>
      <w:r w:rsidRPr="006E29EC">
        <w:rPr>
          <w:rFonts w:asciiTheme="majorBidi" w:hAnsiTheme="majorBidi" w:cstheme="majorBidi"/>
          <w:b/>
          <w:bCs/>
          <w:sz w:val="28"/>
          <w:szCs w:val="28"/>
          <w:lang w:val="fr-FR"/>
        </w:rPr>
        <w:t>Trop</w:t>
      </w:r>
      <w:r w:rsidRPr="006E29EC">
        <w:rPr>
          <w:rFonts w:asciiTheme="majorBidi" w:hAnsiTheme="majorBidi" w:cstheme="majorBidi"/>
          <w:b/>
          <w:bCs/>
          <w:sz w:val="32"/>
          <w:szCs w:val="32"/>
          <w:rtl/>
          <w:lang w:val="fr-FR"/>
        </w:rPr>
        <w:t xml:space="preserve"> </w:t>
      </w:r>
      <w:r w:rsidRPr="006E29EC">
        <w:rPr>
          <w:rFonts w:asciiTheme="majorBidi" w:hAnsiTheme="majorBidi" w:cstheme="majorBidi"/>
          <w:sz w:val="32"/>
          <w:szCs w:val="32"/>
          <w:rtl/>
          <w:lang w:val="fr-FR"/>
        </w:rPr>
        <w:t>" محسن  بياني " لأنني وجدت أن كلمتي "استعارة" و"مجاز" لا تؤديان المعنى المنشود في اللغة العربية .</w:t>
      </w:r>
    </w:p>
    <w:p w:rsidR="0064405A" w:rsidRPr="006E29EC" w:rsidRDefault="0064405A" w:rsidP="0064405A">
      <w:pPr>
        <w:spacing w:line="360" w:lineRule="auto"/>
        <w:jc w:val="both"/>
        <w:rPr>
          <w:rFonts w:asciiTheme="majorBidi" w:hAnsiTheme="majorBidi" w:cstheme="majorBidi"/>
          <w:sz w:val="32"/>
          <w:szCs w:val="32"/>
          <w:rtl/>
          <w:lang w:val="fr-FR"/>
        </w:rPr>
      </w:pPr>
      <w:r w:rsidRPr="006E29EC">
        <w:rPr>
          <w:rFonts w:asciiTheme="majorBidi" w:hAnsiTheme="majorBidi" w:cstheme="majorBidi"/>
          <w:sz w:val="32"/>
          <w:szCs w:val="32"/>
          <w:rtl/>
          <w:lang w:val="fr-FR"/>
        </w:rPr>
        <w:t xml:space="preserve">2- وترجمت كلمة </w:t>
      </w:r>
      <w:r w:rsidRPr="006E29EC">
        <w:rPr>
          <w:rFonts w:asciiTheme="majorBidi" w:hAnsiTheme="majorBidi" w:cstheme="majorBidi"/>
          <w:sz w:val="32"/>
          <w:szCs w:val="32"/>
          <w:lang w:val="fr-FR"/>
        </w:rPr>
        <w:t xml:space="preserve"> </w:t>
      </w:r>
      <w:r w:rsidRPr="006E29EC">
        <w:rPr>
          <w:rFonts w:asciiTheme="majorBidi" w:hAnsiTheme="majorBidi" w:cstheme="majorBidi"/>
          <w:b/>
          <w:bCs/>
          <w:sz w:val="28"/>
          <w:szCs w:val="28"/>
          <w:lang w:val="fr-FR"/>
        </w:rPr>
        <w:t>Métaphore</w:t>
      </w:r>
      <w:r w:rsidRPr="006E29EC">
        <w:rPr>
          <w:rFonts w:asciiTheme="majorBidi" w:hAnsiTheme="majorBidi" w:cstheme="majorBidi"/>
          <w:b/>
          <w:bCs/>
          <w:sz w:val="32"/>
          <w:szCs w:val="32"/>
          <w:lang w:val="fr-FR"/>
        </w:rPr>
        <w:t xml:space="preserve"> </w:t>
      </w:r>
      <w:r w:rsidRPr="006E29EC">
        <w:rPr>
          <w:rFonts w:asciiTheme="majorBidi" w:hAnsiTheme="majorBidi" w:cstheme="majorBidi"/>
          <w:sz w:val="32"/>
          <w:szCs w:val="32"/>
          <w:lang w:val="fr-FR"/>
        </w:rPr>
        <w:t xml:space="preserve"> </w:t>
      </w:r>
      <w:r w:rsidRPr="006E29EC">
        <w:rPr>
          <w:rFonts w:asciiTheme="majorBidi" w:hAnsiTheme="majorBidi" w:cstheme="majorBidi"/>
          <w:sz w:val="32"/>
          <w:szCs w:val="32"/>
          <w:rtl/>
          <w:lang w:val="fr-FR"/>
        </w:rPr>
        <w:t xml:space="preserve"> "استعارة" لأنني وجدت أن "المجاز" هو مفهوم يشتمل على الاستعارة ، إذ تشكل الاستعارة صورة من صور المجاز ." </w:t>
      </w:r>
      <w:r w:rsidRPr="001D69A8">
        <w:rPr>
          <w:rFonts w:asciiTheme="majorBidi" w:hAnsiTheme="majorBidi" w:cstheme="majorBidi"/>
          <w:sz w:val="32"/>
          <w:szCs w:val="32"/>
          <w:vertAlign w:val="superscript"/>
          <w:rtl/>
          <w:lang w:val="fr-FR"/>
        </w:rPr>
        <w:t>(</w:t>
      </w:r>
      <w:r w:rsidRPr="001D69A8">
        <w:rPr>
          <w:rStyle w:val="a7"/>
          <w:rFonts w:asciiTheme="majorBidi" w:hAnsiTheme="majorBidi" w:cstheme="majorBidi"/>
          <w:sz w:val="32"/>
          <w:szCs w:val="32"/>
          <w:rtl/>
          <w:lang w:val="fr-FR"/>
        </w:rPr>
        <w:footnoteReference w:id="14"/>
      </w:r>
      <w:r w:rsidRPr="001D69A8">
        <w:rPr>
          <w:rFonts w:asciiTheme="majorBidi" w:hAnsiTheme="majorBidi" w:cstheme="majorBidi"/>
          <w:sz w:val="32"/>
          <w:szCs w:val="32"/>
          <w:vertAlign w:val="superscript"/>
          <w:rtl/>
          <w:lang w:val="fr-FR"/>
        </w:rPr>
        <w:t>)</w:t>
      </w:r>
    </w:p>
    <w:p w:rsidR="0064405A" w:rsidRPr="006E29EC" w:rsidRDefault="0064405A" w:rsidP="0064405A">
      <w:pPr>
        <w:spacing w:line="360" w:lineRule="auto"/>
        <w:jc w:val="both"/>
        <w:rPr>
          <w:rFonts w:asciiTheme="majorBidi" w:hAnsiTheme="majorBidi" w:cstheme="majorBidi"/>
          <w:sz w:val="32"/>
          <w:szCs w:val="32"/>
          <w:rtl/>
          <w:lang w:val="fr-FR" w:bidi="ar-DZ"/>
        </w:rPr>
      </w:pPr>
      <w:r w:rsidRPr="006E29EC">
        <w:rPr>
          <w:rFonts w:asciiTheme="majorBidi" w:hAnsiTheme="majorBidi" w:cstheme="majorBidi"/>
          <w:b/>
          <w:bCs/>
          <w:sz w:val="32"/>
          <w:szCs w:val="32"/>
          <w:rtl/>
          <w:lang w:val="fr-FR"/>
        </w:rPr>
        <w:t>ب-</w:t>
      </w:r>
      <w:r w:rsidRPr="006E29EC">
        <w:rPr>
          <w:rFonts w:asciiTheme="majorBidi" w:hAnsiTheme="majorBidi" w:cstheme="majorBidi"/>
          <w:sz w:val="32"/>
          <w:szCs w:val="32"/>
          <w:rtl/>
          <w:lang w:val="fr-FR"/>
        </w:rPr>
        <w:t xml:space="preserve"> </w:t>
      </w:r>
      <w:r w:rsidRPr="006E29EC">
        <w:rPr>
          <w:rFonts w:asciiTheme="majorBidi" w:hAnsiTheme="majorBidi" w:cstheme="majorBidi"/>
          <w:b/>
          <w:bCs/>
          <w:sz w:val="32"/>
          <w:szCs w:val="32"/>
          <w:rtl/>
          <w:lang w:val="fr-FR"/>
        </w:rPr>
        <w:t>المسألة الثانية :</w:t>
      </w:r>
      <w:r w:rsidRPr="006E29EC">
        <w:rPr>
          <w:rFonts w:asciiTheme="majorBidi" w:hAnsiTheme="majorBidi" w:cstheme="majorBidi"/>
          <w:sz w:val="32"/>
          <w:szCs w:val="32"/>
          <w:rtl/>
          <w:lang w:val="fr-FR"/>
        </w:rPr>
        <w:t xml:space="preserve">  </w:t>
      </w:r>
      <w:r w:rsidRPr="006E29EC">
        <w:rPr>
          <w:rFonts w:asciiTheme="majorBidi" w:hAnsiTheme="majorBidi" w:cstheme="majorBidi"/>
          <w:b/>
          <w:bCs/>
          <w:sz w:val="32"/>
          <w:szCs w:val="32"/>
          <w:rtl/>
          <w:lang w:val="fr-FR"/>
        </w:rPr>
        <w:t>الترادف</w:t>
      </w:r>
      <w:r w:rsidRPr="006E29EC">
        <w:rPr>
          <w:rFonts w:asciiTheme="majorBidi" w:hAnsiTheme="majorBidi" w:cstheme="majorBidi"/>
          <w:sz w:val="32"/>
          <w:szCs w:val="32"/>
          <w:rtl/>
          <w:lang w:val="fr-FR"/>
        </w:rPr>
        <w:t xml:space="preserve"> :  وفي هذا تقول :" قد عمدت في ترجمتي إلى احترام ترادف بعض المفردات التي نقلتها إلى اللغة العربية بمفردات مترادفة أيضا ، وذلك حرصا على إظهار الاختلاف الذي أرادت  المؤلفة أن تشير إليه بين بعض الكلمات المترادفة، وضنا مني بالأما</w:t>
      </w:r>
      <w:r>
        <w:rPr>
          <w:rFonts w:asciiTheme="majorBidi" w:hAnsiTheme="majorBidi" w:cstheme="majorBidi"/>
          <w:sz w:val="32"/>
          <w:szCs w:val="32"/>
          <w:rtl/>
          <w:lang w:val="fr-FR"/>
        </w:rPr>
        <w:t>نة للنص الأصلي. وهذا مثل على ذل</w:t>
      </w:r>
      <w:r w:rsidRPr="006E29EC">
        <w:rPr>
          <w:rFonts w:asciiTheme="majorBidi" w:hAnsiTheme="majorBidi" w:cstheme="majorBidi"/>
          <w:sz w:val="32"/>
          <w:szCs w:val="32"/>
          <w:lang w:val="fr-FR"/>
        </w:rPr>
        <w:t xml:space="preserve"> </w:t>
      </w:r>
      <w:r w:rsidRPr="006E29EC">
        <w:rPr>
          <w:rFonts w:asciiTheme="majorBidi" w:hAnsiTheme="majorBidi" w:cstheme="majorBidi"/>
          <w:sz w:val="32"/>
          <w:szCs w:val="32"/>
          <w:rtl/>
          <w:lang w:val="fr-FR"/>
        </w:rPr>
        <w:t>: تدل المصطلحات</w:t>
      </w:r>
      <w:r w:rsidRPr="006E29EC">
        <w:rPr>
          <w:rFonts w:asciiTheme="majorBidi" w:hAnsiTheme="majorBidi" w:cstheme="majorBidi"/>
          <w:sz w:val="32"/>
          <w:szCs w:val="32"/>
          <w:lang w:val="fr-FR"/>
        </w:rPr>
        <w:t xml:space="preserve"> </w:t>
      </w:r>
      <w:r w:rsidRPr="006E29EC">
        <w:rPr>
          <w:rFonts w:asciiTheme="majorBidi" w:hAnsiTheme="majorBidi" w:cstheme="majorBidi"/>
          <w:sz w:val="32"/>
          <w:szCs w:val="32"/>
          <w:rtl/>
          <w:lang w:val="fr-FR"/>
        </w:rPr>
        <w:t xml:space="preserve">التالية. </w:t>
      </w:r>
      <w:r w:rsidRPr="006E29EC">
        <w:rPr>
          <w:rFonts w:asciiTheme="majorBidi" w:hAnsiTheme="majorBidi" w:cstheme="majorBidi"/>
          <w:sz w:val="32"/>
          <w:szCs w:val="32"/>
          <w:lang w:val="fr-FR"/>
        </w:rPr>
        <w:t xml:space="preserve"> </w:t>
      </w:r>
      <w:r w:rsidRPr="001D69A8">
        <w:rPr>
          <w:rFonts w:asciiTheme="majorBidi" w:hAnsiTheme="majorBidi" w:cstheme="majorBidi"/>
          <w:b/>
          <w:bCs/>
          <w:sz w:val="28"/>
          <w:szCs w:val="28"/>
          <w:lang w:val="fr-FR"/>
        </w:rPr>
        <w:t xml:space="preserve">narquois . ironique . et railleur. Moqueur. sarcastique  </w:t>
      </w:r>
      <w:r w:rsidRPr="006E29EC">
        <w:rPr>
          <w:rFonts w:asciiTheme="majorBidi" w:hAnsiTheme="majorBidi" w:cstheme="majorBidi"/>
          <w:b/>
          <w:bCs/>
          <w:sz w:val="32"/>
          <w:szCs w:val="32"/>
          <w:rtl/>
          <w:lang w:val="fr-FR"/>
        </w:rPr>
        <w:t xml:space="preserve">. </w:t>
      </w:r>
      <w:r>
        <w:rPr>
          <w:rFonts w:asciiTheme="majorBidi" w:hAnsiTheme="majorBidi" w:cstheme="majorBidi"/>
          <w:sz w:val="32"/>
          <w:szCs w:val="32"/>
          <w:rtl/>
          <w:lang w:val="fr-FR"/>
        </w:rPr>
        <w:t xml:space="preserve">جميعها </w:t>
      </w:r>
      <w:r>
        <w:rPr>
          <w:rFonts w:asciiTheme="majorBidi" w:hAnsiTheme="majorBidi" w:cstheme="majorBidi" w:hint="cs"/>
          <w:sz w:val="32"/>
          <w:szCs w:val="32"/>
          <w:rtl/>
          <w:lang w:val="fr-FR" w:bidi="ar-DZ"/>
        </w:rPr>
        <w:t>على التهكم، إنما  بدرجات متفاوتة ، لذلك احترمت مبدأ الترادف بينها، ونقلتها إلى العربية بكلمات مترادفة أيضا كالآتي: استهـزائي وتهكمي واستخفافي وساخر وهازئ ."</w:t>
      </w:r>
      <w:r w:rsidRPr="001D69A8">
        <w:rPr>
          <w:rFonts w:asciiTheme="majorBidi" w:hAnsiTheme="majorBidi" w:cstheme="majorBidi" w:hint="cs"/>
          <w:sz w:val="32"/>
          <w:szCs w:val="32"/>
          <w:vertAlign w:val="superscript"/>
          <w:rtl/>
          <w:lang w:val="fr-FR" w:bidi="ar-DZ"/>
        </w:rPr>
        <w:t>(</w:t>
      </w:r>
      <w:r w:rsidRPr="001D69A8">
        <w:rPr>
          <w:rStyle w:val="a7"/>
          <w:rFonts w:asciiTheme="majorBidi" w:hAnsiTheme="majorBidi" w:cstheme="majorBidi"/>
          <w:sz w:val="32"/>
          <w:szCs w:val="32"/>
          <w:rtl/>
          <w:lang w:val="fr-FR" w:bidi="ar-DZ"/>
        </w:rPr>
        <w:footnoteReference w:id="15"/>
      </w:r>
      <w:r w:rsidRPr="001D69A8">
        <w:rPr>
          <w:rFonts w:asciiTheme="majorBidi" w:hAnsiTheme="majorBidi" w:cstheme="majorBidi" w:hint="cs"/>
          <w:sz w:val="32"/>
          <w:szCs w:val="32"/>
          <w:vertAlign w:val="superscript"/>
          <w:rtl/>
          <w:lang w:val="fr-FR" w:bidi="ar-DZ"/>
        </w:rPr>
        <w:t>)</w:t>
      </w:r>
    </w:p>
    <w:p w:rsidR="0064405A" w:rsidRDefault="0064405A" w:rsidP="0064405A">
      <w:pPr>
        <w:spacing w:line="360" w:lineRule="auto"/>
        <w:jc w:val="both"/>
        <w:rPr>
          <w:rFonts w:asciiTheme="majorBidi" w:hAnsiTheme="majorBidi" w:cstheme="majorBidi"/>
          <w:sz w:val="32"/>
          <w:szCs w:val="32"/>
          <w:rtl/>
          <w:lang w:val="fr-FR"/>
        </w:rPr>
      </w:pPr>
      <w:r w:rsidRPr="00DB5B6B">
        <w:rPr>
          <w:rFonts w:asciiTheme="majorBidi" w:hAnsiTheme="majorBidi" w:cstheme="majorBidi" w:hint="cs"/>
          <w:b/>
          <w:bCs/>
          <w:sz w:val="32"/>
          <w:szCs w:val="32"/>
          <w:rtl/>
          <w:lang w:val="fr-FR"/>
        </w:rPr>
        <w:t xml:space="preserve">ج- المسألة الثالثة : </w:t>
      </w:r>
      <w:r>
        <w:rPr>
          <w:rFonts w:asciiTheme="majorBidi" w:hAnsiTheme="majorBidi" w:cstheme="majorBidi" w:hint="cs"/>
          <w:b/>
          <w:bCs/>
          <w:sz w:val="32"/>
          <w:szCs w:val="32"/>
          <w:rtl/>
          <w:lang w:val="fr-FR"/>
        </w:rPr>
        <w:t xml:space="preserve"> المترادفات أو أشباه المترادفا</w:t>
      </w:r>
      <w:r>
        <w:rPr>
          <w:rFonts w:asciiTheme="majorBidi" w:hAnsiTheme="majorBidi" w:cstheme="majorBidi" w:hint="eastAsia"/>
          <w:b/>
          <w:bCs/>
          <w:sz w:val="32"/>
          <w:szCs w:val="32"/>
          <w:rtl/>
          <w:lang w:val="fr-FR"/>
        </w:rPr>
        <w:t>ت</w:t>
      </w:r>
      <w:r>
        <w:rPr>
          <w:rFonts w:asciiTheme="majorBidi" w:hAnsiTheme="majorBidi" w:cstheme="majorBidi" w:hint="cs"/>
          <w:b/>
          <w:bCs/>
          <w:sz w:val="32"/>
          <w:szCs w:val="32"/>
          <w:rtl/>
          <w:lang w:val="fr-FR"/>
        </w:rPr>
        <w:t xml:space="preserve"> : </w:t>
      </w:r>
      <w:r w:rsidRPr="00581623">
        <w:rPr>
          <w:rFonts w:asciiTheme="majorBidi" w:hAnsiTheme="majorBidi" w:cstheme="majorBidi" w:hint="cs"/>
          <w:sz w:val="32"/>
          <w:szCs w:val="32"/>
          <w:rtl/>
          <w:lang w:val="fr-FR"/>
        </w:rPr>
        <w:t xml:space="preserve">وفيها </w:t>
      </w:r>
      <w:r>
        <w:rPr>
          <w:rFonts w:asciiTheme="majorBidi" w:hAnsiTheme="majorBidi" w:cstheme="majorBidi" w:hint="cs"/>
          <w:b/>
          <w:bCs/>
          <w:sz w:val="32"/>
          <w:szCs w:val="32"/>
          <w:rtl/>
          <w:lang w:val="fr-FR"/>
        </w:rPr>
        <w:t xml:space="preserve"> </w:t>
      </w:r>
      <w:r w:rsidRPr="00581623">
        <w:rPr>
          <w:rFonts w:asciiTheme="majorBidi" w:hAnsiTheme="majorBidi" w:cstheme="majorBidi" w:hint="cs"/>
          <w:sz w:val="32"/>
          <w:szCs w:val="32"/>
          <w:rtl/>
          <w:lang w:val="fr-FR"/>
        </w:rPr>
        <w:t>تقول</w:t>
      </w:r>
      <w:r>
        <w:rPr>
          <w:rFonts w:asciiTheme="majorBidi" w:hAnsiTheme="majorBidi" w:cstheme="majorBidi" w:hint="cs"/>
          <w:b/>
          <w:bCs/>
          <w:sz w:val="32"/>
          <w:szCs w:val="32"/>
          <w:rtl/>
          <w:lang w:val="fr-FR"/>
        </w:rPr>
        <w:t xml:space="preserve"> </w:t>
      </w:r>
      <w:r w:rsidRPr="00581623">
        <w:rPr>
          <w:rFonts w:asciiTheme="majorBidi" w:hAnsiTheme="majorBidi" w:cstheme="majorBidi" w:hint="cs"/>
          <w:sz w:val="32"/>
          <w:szCs w:val="32"/>
          <w:rtl/>
          <w:lang w:val="fr-FR"/>
        </w:rPr>
        <w:t xml:space="preserve">:" </w:t>
      </w:r>
      <w:r>
        <w:rPr>
          <w:rFonts w:asciiTheme="majorBidi" w:hAnsiTheme="majorBidi" w:cstheme="majorBidi" w:hint="cs"/>
          <w:b/>
          <w:bCs/>
          <w:sz w:val="32"/>
          <w:szCs w:val="32"/>
          <w:rtl/>
          <w:lang w:val="fr-FR"/>
        </w:rPr>
        <w:t xml:space="preserve"> </w:t>
      </w:r>
      <w:r>
        <w:rPr>
          <w:rFonts w:asciiTheme="majorBidi" w:hAnsiTheme="majorBidi" w:cstheme="majorBidi" w:hint="cs"/>
          <w:sz w:val="32"/>
          <w:szCs w:val="32"/>
          <w:rtl/>
          <w:lang w:val="fr-FR"/>
        </w:rPr>
        <w:t xml:space="preserve">من مظاهر التخبط في ترجمة المصطلح الألسني إلى اللغة العربية  الخلط بين أشباه المترادفات . وقد لمست ذلك لمس اليد حين عمدت إلى نقل بعض المصطلحات التقنية العربية . </w:t>
      </w:r>
      <w:r>
        <w:rPr>
          <w:rFonts w:asciiTheme="majorBidi" w:hAnsiTheme="majorBidi" w:cstheme="majorBidi" w:hint="cs"/>
          <w:sz w:val="32"/>
          <w:szCs w:val="32"/>
          <w:rtl/>
          <w:lang w:val="fr-FR"/>
        </w:rPr>
        <w:lastRenderedPageBreak/>
        <w:t>فكنت أجد في مقابل المصطلح الأجنبي ترجمات عربية مختلفة بل وأحيانا متضاربة وتتداخل مع ترجمات كلمات أخرى."</w:t>
      </w:r>
      <w:r w:rsidRPr="001D69A8">
        <w:rPr>
          <w:rFonts w:asciiTheme="majorBidi" w:hAnsiTheme="majorBidi" w:cstheme="majorBidi" w:hint="cs"/>
          <w:sz w:val="32"/>
          <w:szCs w:val="32"/>
          <w:vertAlign w:val="superscript"/>
          <w:rtl/>
          <w:lang w:val="fr-FR"/>
        </w:rPr>
        <w:t>(</w:t>
      </w:r>
      <w:r w:rsidRPr="001D69A8">
        <w:rPr>
          <w:rStyle w:val="a7"/>
          <w:rFonts w:asciiTheme="majorBidi" w:hAnsiTheme="majorBidi" w:cstheme="majorBidi"/>
          <w:sz w:val="32"/>
          <w:szCs w:val="32"/>
          <w:rtl/>
          <w:lang w:val="fr-FR"/>
        </w:rPr>
        <w:footnoteReference w:id="16"/>
      </w:r>
      <w:r w:rsidRPr="001D69A8">
        <w:rPr>
          <w:rFonts w:asciiTheme="majorBidi" w:hAnsiTheme="majorBidi" w:cstheme="majorBidi" w:hint="cs"/>
          <w:sz w:val="32"/>
          <w:szCs w:val="32"/>
          <w:vertAlign w:val="superscript"/>
          <w:rtl/>
          <w:lang w:val="fr-FR"/>
        </w:rPr>
        <w:t>)</w:t>
      </w:r>
      <w:r>
        <w:rPr>
          <w:rFonts w:asciiTheme="majorBidi" w:hAnsiTheme="majorBidi" w:cstheme="majorBidi" w:hint="cs"/>
          <w:sz w:val="32"/>
          <w:szCs w:val="32"/>
          <w:rtl/>
          <w:lang w:val="fr-FR"/>
        </w:rPr>
        <w:t xml:space="preserve"> لتواصل الحديث بقولها :" وهكذا كنت أقع في بعض الأحيان على مصطلحات فرنسية متقاربة تشير إلى المدلول نفسه ، فترجمتها بمقابل عربي واحد، على غرار</w:t>
      </w:r>
      <w:r>
        <w:rPr>
          <w:rFonts w:asciiTheme="majorBidi" w:hAnsiTheme="majorBidi" w:cstheme="majorBidi" w:hint="cs"/>
          <w:b/>
          <w:bCs/>
          <w:sz w:val="28"/>
          <w:szCs w:val="28"/>
          <w:rtl/>
          <w:lang w:val="fr-FR" w:bidi="ar-DZ"/>
        </w:rPr>
        <w:t xml:space="preserve">: </w:t>
      </w:r>
      <w:r>
        <w:rPr>
          <w:rFonts w:asciiTheme="majorBidi" w:hAnsiTheme="majorBidi" w:cstheme="majorBidi"/>
          <w:b/>
          <w:bCs/>
          <w:sz w:val="28"/>
          <w:szCs w:val="28"/>
          <w:lang w:val="fr-FR" w:bidi="ar-DZ"/>
        </w:rPr>
        <w:t>classification . catégorisation.</w:t>
      </w:r>
      <w:r>
        <w:rPr>
          <w:rFonts w:asciiTheme="majorBidi" w:hAnsiTheme="majorBidi" w:cstheme="majorBidi" w:hint="cs"/>
          <w:b/>
          <w:bCs/>
          <w:sz w:val="28"/>
          <w:szCs w:val="28"/>
          <w:rtl/>
          <w:lang w:val="fr-FR" w:bidi="ar-DZ"/>
        </w:rPr>
        <w:t xml:space="preserve"> = </w:t>
      </w:r>
      <w:r>
        <w:rPr>
          <w:rFonts w:asciiTheme="majorBidi" w:hAnsiTheme="majorBidi" w:cstheme="majorBidi" w:hint="cs"/>
          <w:b/>
          <w:bCs/>
          <w:sz w:val="32"/>
          <w:szCs w:val="32"/>
          <w:rtl/>
          <w:lang w:val="fr-FR" w:bidi="ar-DZ"/>
        </w:rPr>
        <w:t xml:space="preserve">تصنيف. </w:t>
      </w:r>
      <w:r>
        <w:rPr>
          <w:rFonts w:asciiTheme="majorBidi" w:hAnsiTheme="majorBidi" w:cstheme="majorBidi" w:hint="cs"/>
          <w:sz w:val="32"/>
          <w:szCs w:val="32"/>
          <w:rtl/>
          <w:lang w:val="fr-FR" w:bidi="ar-DZ"/>
        </w:rPr>
        <w:t xml:space="preserve">كما صادفت بعض المصطلحات التي تحيل إلى معان تختلف بعض الاختلاف من زاوية مدلولها، فاحترمت هذا الاختلاف، وفضلت أن أترجمها بمقابلين عربيين ، على غرار </w:t>
      </w:r>
      <w:r w:rsidRPr="00842CE0">
        <w:rPr>
          <w:rFonts w:asciiTheme="majorBidi" w:hAnsiTheme="majorBidi" w:cstheme="majorBidi" w:hint="cs"/>
          <w:b/>
          <w:bCs/>
          <w:sz w:val="32"/>
          <w:szCs w:val="32"/>
          <w:rtl/>
          <w:lang w:val="fr-FR" w:bidi="ar-DZ"/>
        </w:rPr>
        <w:t xml:space="preserve">: </w:t>
      </w:r>
      <w:r w:rsidRPr="00842CE0">
        <w:rPr>
          <w:rFonts w:asciiTheme="majorBidi" w:hAnsiTheme="majorBidi" w:cstheme="majorBidi"/>
          <w:b/>
          <w:bCs/>
          <w:sz w:val="32"/>
          <w:szCs w:val="32"/>
          <w:lang w:val="fr-FR" w:bidi="ar-DZ"/>
        </w:rPr>
        <w:t xml:space="preserve"> </w:t>
      </w:r>
      <w:r w:rsidRPr="00842CE0">
        <w:rPr>
          <w:rFonts w:asciiTheme="majorBidi" w:hAnsiTheme="majorBidi" w:cstheme="majorBidi"/>
          <w:b/>
          <w:bCs/>
          <w:sz w:val="28"/>
          <w:szCs w:val="28"/>
          <w:lang w:val="fr-FR" w:bidi="ar-DZ"/>
        </w:rPr>
        <w:t>catégorie</w:t>
      </w:r>
      <w:r>
        <w:rPr>
          <w:rFonts w:asciiTheme="majorBidi" w:hAnsiTheme="majorBidi" w:cstheme="majorBidi" w:hint="cs"/>
          <w:b/>
          <w:bCs/>
          <w:sz w:val="32"/>
          <w:szCs w:val="32"/>
          <w:rtl/>
          <w:lang w:val="fr-FR" w:bidi="ar-DZ"/>
        </w:rPr>
        <w:t xml:space="preserve">= فئة </w:t>
      </w:r>
      <w:r>
        <w:rPr>
          <w:rFonts w:asciiTheme="majorBidi" w:hAnsiTheme="majorBidi" w:cstheme="majorBidi" w:hint="cs"/>
          <w:sz w:val="32"/>
          <w:szCs w:val="32"/>
          <w:rtl/>
          <w:lang w:val="fr-FR" w:bidi="ar-DZ"/>
        </w:rPr>
        <w:t xml:space="preserve">و </w:t>
      </w:r>
      <w:r w:rsidRPr="00842CE0">
        <w:rPr>
          <w:rFonts w:asciiTheme="majorBidi" w:hAnsiTheme="majorBidi" w:cstheme="majorBidi"/>
          <w:b/>
          <w:bCs/>
          <w:sz w:val="28"/>
          <w:szCs w:val="28"/>
          <w:lang w:val="fr-FR" w:bidi="ar-DZ"/>
        </w:rPr>
        <w:t>classe</w:t>
      </w:r>
      <w:r>
        <w:rPr>
          <w:rFonts w:asciiTheme="majorBidi" w:hAnsiTheme="majorBidi" w:cstheme="majorBidi" w:hint="cs"/>
          <w:b/>
          <w:bCs/>
          <w:sz w:val="28"/>
          <w:szCs w:val="28"/>
          <w:rtl/>
          <w:lang w:val="fr-FR" w:bidi="ar-DZ"/>
        </w:rPr>
        <w:t xml:space="preserve"> = </w:t>
      </w:r>
      <w:r w:rsidRPr="00842CE0">
        <w:rPr>
          <w:rFonts w:asciiTheme="majorBidi" w:hAnsiTheme="majorBidi" w:cstheme="majorBidi" w:hint="cs"/>
          <w:b/>
          <w:bCs/>
          <w:sz w:val="32"/>
          <w:szCs w:val="32"/>
          <w:rtl/>
          <w:lang w:val="fr-FR" w:bidi="ar-DZ"/>
        </w:rPr>
        <w:t xml:space="preserve">طبقة </w:t>
      </w:r>
      <w:r>
        <w:rPr>
          <w:rFonts w:asciiTheme="majorBidi" w:hAnsiTheme="majorBidi" w:cstheme="majorBidi" w:hint="cs"/>
          <w:sz w:val="32"/>
          <w:szCs w:val="32"/>
          <w:rtl/>
          <w:lang w:val="fr-FR" w:bidi="ar-DZ"/>
        </w:rPr>
        <w:t xml:space="preserve"> ." </w:t>
      </w:r>
      <w:r w:rsidRPr="001D69A8">
        <w:rPr>
          <w:rFonts w:asciiTheme="majorBidi" w:hAnsiTheme="majorBidi" w:cstheme="majorBidi" w:hint="cs"/>
          <w:sz w:val="32"/>
          <w:szCs w:val="32"/>
          <w:vertAlign w:val="superscript"/>
          <w:rtl/>
          <w:lang w:val="fr-FR" w:bidi="ar-DZ"/>
        </w:rPr>
        <w:t>(</w:t>
      </w:r>
      <w:r w:rsidRPr="001D69A8">
        <w:rPr>
          <w:rStyle w:val="a7"/>
          <w:rFonts w:asciiTheme="majorBidi" w:hAnsiTheme="majorBidi" w:cstheme="majorBidi"/>
          <w:sz w:val="32"/>
          <w:szCs w:val="32"/>
          <w:rtl/>
          <w:lang w:val="fr-FR" w:bidi="ar-DZ"/>
        </w:rPr>
        <w:footnoteReference w:id="17"/>
      </w:r>
      <w:r w:rsidRPr="001D69A8">
        <w:rPr>
          <w:rFonts w:asciiTheme="majorBidi" w:hAnsiTheme="majorBidi" w:cstheme="majorBidi" w:hint="cs"/>
          <w:sz w:val="32"/>
          <w:szCs w:val="32"/>
          <w:vertAlign w:val="superscript"/>
          <w:rtl/>
          <w:lang w:val="fr-FR" w:bidi="ar-DZ"/>
        </w:rPr>
        <w:t>)</w:t>
      </w:r>
    </w:p>
    <w:p w:rsidR="0064405A" w:rsidRPr="0039278E" w:rsidRDefault="0064405A" w:rsidP="0064405A">
      <w:pPr>
        <w:spacing w:line="360" w:lineRule="auto"/>
        <w:jc w:val="both"/>
        <w:rPr>
          <w:rFonts w:asciiTheme="majorBidi" w:hAnsiTheme="majorBidi" w:cstheme="majorBidi"/>
          <w:sz w:val="32"/>
          <w:szCs w:val="32"/>
          <w:u w:val="single"/>
          <w:rtl/>
          <w:lang w:val="fr-FR" w:bidi="ar-DZ"/>
        </w:rPr>
      </w:pPr>
      <w:r w:rsidRPr="002B265C">
        <w:rPr>
          <w:rFonts w:asciiTheme="majorBidi" w:hAnsiTheme="majorBidi" w:cstheme="majorBidi" w:hint="cs"/>
          <w:b/>
          <w:bCs/>
          <w:sz w:val="32"/>
          <w:szCs w:val="32"/>
          <w:rtl/>
          <w:lang w:val="fr-FR" w:bidi="ar-DZ"/>
        </w:rPr>
        <w:t xml:space="preserve">المسألة الرابعة : التعريفات المعجمية </w:t>
      </w:r>
      <w:r>
        <w:rPr>
          <w:rFonts w:asciiTheme="majorBidi" w:hAnsiTheme="majorBidi" w:cstheme="majorBidi" w:hint="cs"/>
          <w:b/>
          <w:bCs/>
          <w:sz w:val="32"/>
          <w:szCs w:val="32"/>
          <w:rtl/>
          <w:lang w:val="fr-FR" w:bidi="ar-DZ"/>
        </w:rPr>
        <w:t xml:space="preserve">: </w:t>
      </w:r>
      <w:r w:rsidRPr="002B265C">
        <w:rPr>
          <w:rFonts w:asciiTheme="majorBidi" w:hAnsiTheme="majorBidi" w:cstheme="majorBidi" w:hint="cs"/>
          <w:sz w:val="32"/>
          <w:szCs w:val="32"/>
          <w:rtl/>
          <w:lang w:val="fr-FR" w:bidi="ar-DZ"/>
        </w:rPr>
        <w:t>وفيها تقول</w:t>
      </w:r>
      <w:r>
        <w:rPr>
          <w:rFonts w:asciiTheme="majorBidi" w:hAnsiTheme="majorBidi" w:cstheme="majorBidi" w:hint="cs"/>
          <w:b/>
          <w:bCs/>
          <w:sz w:val="32"/>
          <w:szCs w:val="32"/>
          <w:rtl/>
          <w:lang w:val="fr-FR" w:bidi="ar-DZ"/>
        </w:rPr>
        <w:t xml:space="preserve"> :" </w:t>
      </w:r>
      <w:r>
        <w:rPr>
          <w:rFonts w:asciiTheme="majorBidi" w:hAnsiTheme="majorBidi" w:cstheme="majorBidi" w:hint="cs"/>
          <w:sz w:val="32"/>
          <w:szCs w:val="32"/>
          <w:rtl/>
          <w:lang w:val="fr-FR" w:bidi="ar-DZ"/>
        </w:rPr>
        <w:t>اعترضتني في الفصل الثاني بنوع خاص إشكالية التعريفات المعجمية المأخوذة من معاجم اللغة العامة أو من المعاجم المتخصصة والتي وجدت صعوبة في ترجمتها إلى اللغة العربية على نحو يحافظ على تماسكها لأن المساحة الدلالية للكلمات تختلف من لغة إلى أخرى ."</w:t>
      </w:r>
      <w:r w:rsidRPr="001D69A8">
        <w:rPr>
          <w:rFonts w:asciiTheme="majorBidi" w:hAnsiTheme="majorBidi" w:cstheme="majorBidi" w:hint="cs"/>
          <w:sz w:val="32"/>
          <w:szCs w:val="32"/>
          <w:vertAlign w:val="superscript"/>
          <w:rtl/>
          <w:lang w:val="fr-FR" w:bidi="ar-DZ"/>
        </w:rPr>
        <w:t>(</w:t>
      </w:r>
      <w:r w:rsidRPr="001D69A8">
        <w:rPr>
          <w:rStyle w:val="a7"/>
          <w:rFonts w:asciiTheme="majorBidi" w:hAnsiTheme="majorBidi" w:cstheme="majorBidi"/>
          <w:sz w:val="32"/>
          <w:szCs w:val="32"/>
          <w:rtl/>
          <w:lang w:val="fr-FR" w:bidi="ar-DZ"/>
        </w:rPr>
        <w:footnoteReference w:id="18"/>
      </w:r>
      <w:r w:rsidRPr="001D69A8">
        <w:rPr>
          <w:rFonts w:asciiTheme="majorBidi" w:hAnsiTheme="majorBidi" w:cstheme="majorBidi" w:hint="cs"/>
          <w:sz w:val="32"/>
          <w:szCs w:val="32"/>
          <w:vertAlign w:val="superscript"/>
          <w:rtl/>
          <w:lang w:val="fr-FR" w:bidi="ar-DZ"/>
        </w:rPr>
        <w:t>)</w:t>
      </w:r>
      <w:r>
        <w:rPr>
          <w:rFonts w:asciiTheme="majorBidi" w:hAnsiTheme="majorBidi" w:cstheme="majorBidi" w:hint="cs"/>
          <w:sz w:val="32"/>
          <w:szCs w:val="32"/>
          <w:rtl/>
          <w:lang w:val="fr-FR" w:bidi="ar-DZ"/>
        </w:rPr>
        <w:t xml:space="preserve"> لتواصل الحديث بقولها :" فقد وردت كلمة </w:t>
      </w:r>
      <w:r w:rsidRPr="00A227B0">
        <w:rPr>
          <w:rFonts w:asciiTheme="majorBidi" w:hAnsiTheme="majorBidi" w:cstheme="majorBidi"/>
          <w:b/>
          <w:bCs/>
          <w:sz w:val="28"/>
          <w:szCs w:val="28"/>
          <w:lang w:val="fr-FR" w:bidi="ar-DZ"/>
        </w:rPr>
        <w:t>bois</w:t>
      </w:r>
      <w:r>
        <w:rPr>
          <w:rFonts w:asciiTheme="majorBidi" w:hAnsiTheme="majorBidi" w:cstheme="majorBidi" w:hint="cs"/>
          <w:b/>
          <w:bCs/>
          <w:sz w:val="28"/>
          <w:szCs w:val="28"/>
          <w:rtl/>
          <w:lang w:val="fr-FR" w:bidi="ar-DZ"/>
        </w:rPr>
        <w:t xml:space="preserve"> </w:t>
      </w:r>
      <w:r>
        <w:rPr>
          <w:rFonts w:asciiTheme="majorBidi" w:hAnsiTheme="majorBidi" w:cstheme="majorBidi" w:hint="cs"/>
          <w:sz w:val="32"/>
          <w:szCs w:val="32"/>
          <w:rtl/>
          <w:lang w:val="fr-FR" w:bidi="ar-DZ"/>
        </w:rPr>
        <w:t xml:space="preserve"> في تعريف كلمة </w:t>
      </w:r>
      <w:r>
        <w:rPr>
          <w:rFonts w:asciiTheme="majorBidi" w:hAnsiTheme="majorBidi" w:cstheme="majorBidi"/>
          <w:sz w:val="32"/>
          <w:szCs w:val="32"/>
          <w:lang w:val="fr-FR" w:bidi="ar-DZ"/>
        </w:rPr>
        <w:t xml:space="preserve"> </w:t>
      </w:r>
      <w:r w:rsidRPr="00A227B0">
        <w:rPr>
          <w:rFonts w:asciiTheme="majorBidi" w:hAnsiTheme="majorBidi" w:cstheme="majorBidi"/>
          <w:b/>
          <w:bCs/>
          <w:sz w:val="28"/>
          <w:szCs w:val="28"/>
          <w:lang w:val="fr-FR" w:bidi="ar-DZ"/>
        </w:rPr>
        <w:t>corne</w:t>
      </w:r>
      <w:r w:rsidRPr="00A227B0">
        <w:rPr>
          <w:rFonts w:asciiTheme="majorBidi" w:hAnsiTheme="majorBidi" w:cstheme="majorBidi" w:hint="cs"/>
          <w:sz w:val="32"/>
          <w:szCs w:val="32"/>
          <w:rtl/>
          <w:lang w:val="fr-FR" w:bidi="ar-DZ"/>
        </w:rPr>
        <w:t>على</w:t>
      </w:r>
      <w:r>
        <w:rPr>
          <w:rFonts w:asciiTheme="majorBidi" w:hAnsiTheme="majorBidi" w:cstheme="majorBidi" w:hint="cs"/>
          <w:b/>
          <w:bCs/>
          <w:sz w:val="28"/>
          <w:szCs w:val="28"/>
          <w:rtl/>
          <w:lang w:val="fr-FR" w:bidi="ar-DZ"/>
        </w:rPr>
        <w:t xml:space="preserve"> </w:t>
      </w:r>
      <w:r w:rsidRPr="00A227B0">
        <w:rPr>
          <w:rFonts w:asciiTheme="majorBidi" w:hAnsiTheme="majorBidi" w:cstheme="majorBidi" w:hint="cs"/>
          <w:sz w:val="32"/>
          <w:szCs w:val="32"/>
          <w:rtl/>
          <w:lang w:val="fr-FR" w:bidi="ar-DZ"/>
        </w:rPr>
        <w:t>أساس</w:t>
      </w:r>
      <w:r>
        <w:rPr>
          <w:rFonts w:asciiTheme="majorBidi" w:hAnsiTheme="majorBidi" w:cstheme="majorBidi" w:hint="cs"/>
          <w:b/>
          <w:bCs/>
          <w:sz w:val="28"/>
          <w:szCs w:val="28"/>
          <w:rtl/>
          <w:lang w:val="fr-FR" w:bidi="ar-DZ"/>
        </w:rPr>
        <w:t xml:space="preserve"> </w:t>
      </w:r>
      <w:r w:rsidRPr="00A227B0">
        <w:rPr>
          <w:rFonts w:asciiTheme="majorBidi" w:hAnsiTheme="majorBidi" w:cstheme="majorBidi" w:hint="cs"/>
          <w:sz w:val="32"/>
          <w:szCs w:val="32"/>
          <w:rtl/>
          <w:lang w:val="fr-FR" w:bidi="ar-DZ"/>
        </w:rPr>
        <w:t xml:space="preserve">أن </w:t>
      </w:r>
      <w:r>
        <w:rPr>
          <w:rFonts w:asciiTheme="majorBidi" w:hAnsiTheme="majorBidi" w:cstheme="majorBidi" w:hint="cs"/>
          <w:sz w:val="32"/>
          <w:szCs w:val="32"/>
          <w:rtl/>
          <w:lang w:val="fr-FR" w:bidi="ar-DZ"/>
        </w:rPr>
        <w:t xml:space="preserve">كلمة </w:t>
      </w:r>
      <w:r w:rsidRPr="00E83120">
        <w:rPr>
          <w:rFonts w:asciiTheme="majorBidi" w:hAnsiTheme="majorBidi" w:cstheme="majorBidi"/>
          <w:b/>
          <w:bCs/>
          <w:sz w:val="28"/>
          <w:szCs w:val="28"/>
          <w:lang w:val="fr-FR" w:bidi="ar-DZ"/>
        </w:rPr>
        <w:t>bois</w:t>
      </w:r>
      <w:r>
        <w:rPr>
          <w:rFonts w:asciiTheme="majorBidi" w:hAnsiTheme="majorBidi" w:cstheme="majorBidi" w:hint="cs"/>
          <w:sz w:val="32"/>
          <w:szCs w:val="32"/>
          <w:rtl/>
          <w:lang w:val="fr-FR" w:bidi="ar-DZ"/>
        </w:rPr>
        <w:t xml:space="preserve">  تعني مجازيا في اللغة الفرنسية </w:t>
      </w:r>
      <w:r w:rsidRPr="00E83120">
        <w:rPr>
          <w:rFonts w:asciiTheme="majorBidi" w:hAnsiTheme="majorBidi" w:cstheme="majorBidi" w:hint="cs"/>
          <w:b/>
          <w:bCs/>
          <w:sz w:val="32"/>
          <w:szCs w:val="32"/>
          <w:rtl/>
          <w:lang w:val="fr-FR" w:bidi="ar-DZ"/>
        </w:rPr>
        <w:t>قرن</w:t>
      </w:r>
      <w:r>
        <w:rPr>
          <w:rFonts w:asciiTheme="majorBidi" w:hAnsiTheme="majorBidi" w:cstheme="majorBidi" w:hint="cs"/>
          <w:sz w:val="32"/>
          <w:szCs w:val="32"/>
          <w:rtl/>
          <w:lang w:val="fr-FR" w:bidi="ar-DZ"/>
        </w:rPr>
        <w:t xml:space="preserve"> ، وهي صورة غير موجودة في اللغة العربية ، ولكنني اضطررت إلى ترجمتها حرفيا بكلمة </w:t>
      </w:r>
      <w:r w:rsidRPr="00E83120">
        <w:rPr>
          <w:rFonts w:asciiTheme="majorBidi" w:hAnsiTheme="majorBidi" w:cstheme="majorBidi" w:hint="cs"/>
          <w:b/>
          <w:bCs/>
          <w:sz w:val="32"/>
          <w:szCs w:val="32"/>
          <w:rtl/>
          <w:lang w:val="fr-FR" w:bidi="ar-DZ"/>
        </w:rPr>
        <w:t>أخشاب</w:t>
      </w:r>
      <w:r>
        <w:rPr>
          <w:rFonts w:asciiTheme="majorBidi" w:hAnsiTheme="majorBidi" w:cstheme="majorBidi" w:hint="cs"/>
          <w:sz w:val="32"/>
          <w:szCs w:val="32"/>
          <w:rtl/>
          <w:lang w:val="fr-FR" w:bidi="ar-DZ"/>
        </w:rPr>
        <w:t xml:space="preserve"> مع علمي بأن القارئ العربي سيجدها غريبة ."</w:t>
      </w:r>
      <w:r w:rsidRPr="001D69A8">
        <w:rPr>
          <w:rFonts w:asciiTheme="majorBidi" w:hAnsiTheme="majorBidi" w:cstheme="majorBidi" w:hint="cs"/>
          <w:sz w:val="32"/>
          <w:szCs w:val="32"/>
          <w:vertAlign w:val="superscript"/>
          <w:rtl/>
          <w:lang w:val="fr-FR" w:bidi="ar-DZ"/>
        </w:rPr>
        <w:t xml:space="preserve"> (</w:t>
      </w:r>
      <w:r w:rsidRPr="001D69A8">
        <w:rPr>
          <w:rStyle w:val="a7"/>
          <w:rFonts w:asciiTheme="majorBidi" w:hAnsiTheme="majorBidi" w:cstheme="majorBidi"/>
          <w:sz w:val="32"/>
          <w:szCs w:val="32"/>
          <w:rtl/>
          <w:lang w:val="fr-FR" w:bidi="ar-DZ"/>
        </w:rPr>
        <w:footnoteReference w:id="19"/>
      </w:r>
      <w:r w:rsidRPr="001D69A8">
        <w:rPr>
          <w:rFonts w:asciiTheme="majorBidi" w:hAnsiTheme="majorBidi" w:cstheme="majorBidi" w:hint="cs"/>
          <w:sz w:val="32"/>
          <w:szCs w:val="32"/>
          <w:vertAlign w:val="superscript"/>
          <w:rtl/>
          <w:lang w:val="fr-FR" w:bidi="ar-DZ"/>
        </w:rPr>
        <w:t>)</w:t>
      </w:r>
      <w:r>
        <w:rPr>
          <w:rFonts w:asciiTheme="majorBidi" w:hAnsiTheme="majorBidi" w:cstheme="majorBidi" w:hint="cs"/>
          <w:sz w:val="32"/>
          <w:szCs w:val="32"/>
          <w:rtl/>
          <w:lang w:val="fr-FR" w:bidi="ar-DZ"/>
        </w:rPr>
        <w:t xml:space="preserve"> وفي الأخير فإن </w:t>
      </w:r>
      <w:r w:rsidRPr="005C5C11">
        <w:rPr>
          <w:rFonts w:asciiTheme="majorBidi" w:hAnsiTheme="majorBidi" w:cstheme="majorBidi" w:hint="cs"/>
          <w:b/>
          <w:bCs/>
          <w:sz w:val="32"/>
          <w:szCs w:val="32"/>
          <w:rtl/>
          <w:lang w:val="fr-FR" w:bidi="ar-DZ"/>
        </w:rPr>
        <w:t>ريتا خاطر</w:t>
      </w:r>
      <w:r>
        <w:rPr>
          <w:rFonts w:asciiTheme="majorBidi" w:hAnsiTheme="majorBidi" w:cstheme="majorBidi" w:hint="cs"/>
          <w:sz w:val="32"/>
          <w:szCs w:val="32"/>
          <w:rtl/>
          <w:lang w:val="fr-FR" w:bidi="ar-DZ"/>
        </w:rPr>
        <w:t xml:space="preserve"> تلخص لنا أهم عوائق الترجمة بصفة عامة وترجمة المصطلح اللساني بصفة خاصة في : </w:t>
      </w:r>
      <w:r w:rsidRPr="002E419E">
        <w:rPr>
          <w:rFonts w:asciiTheme="majorBidi" w:hAnsiTheme="majorBidi" w:cstheme="majorBidi" w:hint="cs"/>
          <w:sz w:val="32"/>
          <w:szCs w:val="32"/>
          <w:vertAlign w:val="superscript"/>
          <w:rtl/>
          <w:lang w:val="fr-FR" w:bidi="ar-DZ"/>
        </w:rPr>
        <w:t>(</w:t>
      </w:r>
      <w:r w:rsidRPr="002E419E">
        <w:rPr>
          <w:rStyle w:val="a7"/>
          <w:rFonts w:asciiTheme="majorBidi" w:hAnsiTheme="majorBidi" w:cstheme="majorBidi"/>
          <w:sz w:val="32"/>
          <w:szCs w:val="32"/>
          <w:rtl/>
          <w:lang w:val="fr-FR" w:bidi="ar-DZ"/>
        </w:rPr>
        <w:footnoteReference w:id="20"/>
      </w:r>
      <w:r w:rsidRPr="002E419E">
        <w:rPr>
          <w:rFonts w:asciiTheme="majorBidi" w:hAnsiTheme="majorBidi" w:cstheme="majorBidi" w:hint="cs"/>
          <w:sz w:val="32"/>
          <w:szCs w:val="32"/>
          <w:vertAlign w:val="superscript"/>
          <w:rtl/>
          <w:lang w:val="fr-FR" w:bidi="ar-DZ"/>
        </w:rPr>
        <w:t>)</w:t>
      </w:r>
    </w:p>
    <w:p w:rsidR="0064405A" w:rsidRDefault="0064405A" w:rsidP="0064405A">
      <w:pPr>
        <w:pStyle w:val="a3"/>
        <w:numPr>
          <w:ilvl w:val="0"/>
          <w:numId w:val="39"/>
        </w:numPr>
        <w:spacing w:line="360" w:lineRule="auto"/>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غياب اختصاص المصطلحية في الجامعات العربية .</w:t>
      </w:r>
    </w:p>
    <w:p w:rsidR="0064405A" w:rsidRDefault="0064405A" w:rsidP="0064405A">
      <w:pPr>
        <w:pStyle w:val="a3"/>
        <w:numPr>
          <w:ilvl w:val="0"/>
          <w:numId w:val="39"/>
        </w:numPr>
        <w:spacing w:line="360" w:lineRule="auto"/>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عمل المترجم في عدة ميادين والضرورات الاقتصادية التي تفرضها المعيشة.</w:t>
      </w:r>
    </w:p>
    <w:p w:rsidR="0064405A" w:rsidRDefault="0064405A" w:rsidP="0064405A">
      <w:pPr>
        <w:pStyle w:val="a3"/>
        <w:numPr>
          <w:ilvl w:val="0"/>
          <w:numId w:val="39"/>
        </w:numPr>
        <w:spacing w:line="360" w:lineRule="auto"/>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الحاجة إلى دراسات باللغة العربية .</w:t>
      </w:r>
    </w:p>
    <w:p w:rsidR="0064405A" w:rsidRDefault="0064405A" w:rsidP="0064405A">
      <w:pPr>
        <w:pStyle w:val="a3"/>
        <w:numPr>
          <w:ilvl w:val="0"/>
          <w:numId w:val="39"/>
        </w:numPr>
        <w:spacing w:line="360" w:lineRule="auto"/>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غياب سياسات التنظيم اللغوي والمعيرة .</w:t>
      </w:r>
    </w:p>
    <w:p w:rsidR="0064405A" w:rsidRDefault="0064405A" w:rsidP="0064405A">
      <w:pPr>
        <w:pStyle w:val="a3"/>
        <w:numPr>
          <w:ilvl w:val="0"/>
          <w:numId w:val="39"/>
        </w:numPr>
        <w:spacing w:line="360" w:lineRule="auto"/>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الحاجة إلى التوثيق وخلق بنوك المصطلحات .</w:t>
      </w:r>
      <w:r w:rsidRPr="00873549">
        <w:rPr>
          <w:rFonts w:asciiTheme="majorBidi" w:hAnsiTheme="majorBidi" w:cstheme="majorBidi" w:hint="cs"/>
          <w:sz w:val="32"/>
          <w:szCs w:val="32"/>
          <w:rtl/>
          <w:lang w:val="fr-FR" w:bidi="ar-DZ"/>
        </w:rPr>
        <w:t xml:space="preserve"> </w:t>
      </w:r>
    </w:p>
    <w:p w:rsidR="0064405A"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lastRenderedPageBreak/>
        <w:t>ولتجاوز هذه الإشكاليات والصعوبات في ترجمة المصطلح اللساني داخل نطاق اللسانيات العربية التطبيقية ، قد اقترحت جملة من الحلول وهذا من واقع تجربتها العملية وخبرتها في ترجمة المصطلح اللساني ، وقد جاءت هذه الحلول في نظرها على النحو الآتي :</w:t>
      </w:r>
      <w:r w:rsidRPr="002E419E">
        <w:rPr>
          <w:rFonts w:asciiTheme="majorBidi" w:hAnsiTheme="majorBidi" w:cstheme="majorBidi" w:hint="cs"/>
          <w:sz w:val="32"/>
          <w:szCs w:val="32"/>
          <w:vertAlign w:val="superscript"/>
          <w:rtl/>
          <w:lang w:val="fr-FR" w:bidi="ar-DZ"/>
        </w:rPr>
        <w:t xml:space="preserve"> (</w:t>
      </w:r>
      <w:r w:rsidRPr="002E419E">
        <w:rPr>
          <w:rStyle w:val="a7"/>
          <w:rFonts w:asciiTheme="majorBidi" w:hAnsiTheme="majorBidi" w:cstheme="majorBidi"/>
          <w:sz w:val="32"/>
          <w:szCs w:val="32"/>
          <w:rtl/>
          <w:lang w:val="fr-FR" w:bidi="ar-DZ"/>
        </w:rPr>
        <w:footnoteReference w:id="21"/>
      </w:r>
      <w:r w:rsidRPr="002E419E">
        <w:rPr>
          <w:rFonts w:asciiTheme="majorBidi" w:hAnsiTheme="majorBidi" w:cstheme="majorBidi" w:hint="cs"/>
          <w:sz w:val="32"/>
          <w:szCs w:val="32"/>
          <w:vertAlign w:val="superscript"/>
          <w:rtl/>
          <w:lang w:val="fr-FR" w:bidi="ar-DZ"/>
        </w:rPr>
        <w:t>)</w:t>
      </w:r>
    </w:p>
    <w:p w:rsidR="0064405A"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أ- تعريب المناهج الدراسية .</w:t>
      </w:r>
    </w:p>
    <w:p w:rsidR="0064405A"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ب- تشجيع المترجم على وضع قاعدة بيانات بالترجمات التي توصل إليها .</w:t>
      </w:r>
    </w:p>
    <w:p w:rsidR="0064405A"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ج- معيرة المصطلحات وتوحيد الاستعمالات .</w:t>
      </w:r>
    </w:p>
    <w:p w:rsidR="0064405A"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د- توحيد المعاجم المتخصصة .</w:t>
      </w:r>
    </w:p>
    <w:p w:rsidR="0064405A"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هـ - إنشاء مؤسسات بالترجمة والعمل على تدرسي المصطلح في الجامعة .</w:t>
      </w:r>
    </w:p>
    <w:p w:rsidR="0064405A" w:rsidRPr="00A55B44" w:rsidRDefault="0064405A" w:rsidP="0064405A">
      <w:pPr>
        <w:spacing w:line="360" w:lineRule="auto"/>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و- تفعيل دور المجامع اللغوية العربية .</w:t>
      </w: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lang w:val="fr-FR" w:bidi="ar-DZ"/>
        </w:rPr>
      </w:pP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rtl/>
          <w:lang w:val="fr-FR" w:bidi="ar-DZ"/>
        </w:rPr>
      </w:pPr>
    </w:p>
    <w:p w:rsidR="0064405A" w:rsidRDefault="0064405A" w:rsidP="0064405A">
      <w:pPr>
        <w:rPr>
          <w:rFonts w:asciiTheme="majorBidi" w:hAnsiTheme="majorBidi" w:cstheme="majorBidi"/>
          <w:b/>
          <w:bCs/>
          <w:sz w:val="32"/>
          <w:szCs w:val="32"/>
          <w:rtl/>
          <w:lang w:val="fr-FR" w:bidi="ar-DZ"/>
        </w:rPr>
      </w:pPr>
    </w:p>
    <w:p w:rsidR="00814C1C" w:rsidRPr="005206DA" w:rsidRDefault="00814C1C" w:rsidP="004D781A">
      <w:pPr>
        <w:rPr>
          <w:rFonts w:asciiTheme="majorBidi" w:hAnsiTheme="majorBidi" w:cstheme="majorBidi"/>
          <w:b/>
          <w:bCs/>
          <w:sz w:val="32"/>
          <w:szCs w:val="32"/>
          <w:lang w:val="fr-FR" w:bidi="ar-DZ"/>
        </w:rPr>
      </w:pPr>
    </w:p>
    <w:sectPr w:rsidR="00814C1C" w:rsidRPr="005206DA" w:rsidSect="00B8260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487" w:rsidRDefault="00623487" w:rsidP="006A4452">
      <w:pPr>
        <w:spacing w:after="0" w:line="240" w:lineRule="auto"/>
      </w:pPr>
      <w:r>
        <w:separator/>
      </w:r>
    </w:p>
  </w:endnote>
  <w:endnote w:type="continuationSeparator" w:id="1">
    <w:p w:rsidR="00623487" w:rsidRDefault="00623487" w:rsidP="006A4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lang w:val="ar-SA"/>
      </w:rPr>
      <w:id w:val="4160204"/>
      <w:docPartObj>
        <w:docPartGallery w:val="Page Numbers (Bottom of Page)"/>
        <w:docPartUnique/>
      </w:docPartObj>
    </w:sdtPr>
    <w:sdtEndPr>
      <w:rPr>
        <w:rFonts w:asciiTheme="minorHAnsi" w:hAnsiTheme="minorHAnsi"/>
        <w:sz w:val="22"/>
        <w:szCs w:val="22"/>
        <w:lang w:val="en-US"/>
      </w:rPr>
    </w:sdtEndPr>
    <w:sdtContent>
      <w:p w:rsidR="00F40C20" w:rsidRDefault="00F40C20">
        <w:pPr>
          <w:pStyle w:val="a5"/>
        </w:pPr>
        <w:r>
          <w:rPr>
            <w:rFonts w:asciiTheme="majorHAnsi" w:hAnsiTheme="majorHAnsi" w:hint="cs"/>
            <w:sz w:val="28"/>
            <w:szCs w:val="28"/>
            <w:rtl/>
            <w:lang w:val="ar-SA"/>
          </w:rPr>
          <w:t xml:space="preserve">                                              </w:t>
        </w:r>
        <w:r>
          <w:rPr>
            <w:rFonts w:asciiTheme="majorHAnsi" w:hAnsiTheme="majorHAnsi"/>
            <w:sz w:val="28"/>
            <w:szCs w:val="28"/>
            <w:rtl/>
            <w:lang w:val="ar-SA"/>
          </w:rPr>
          <w:t xml:space="preserve">الصفحة </w:t>
        </w:r>
        <w:fldSimple w:instr=" PAGE    \* MERGEFORMAT ">
          <w:r w:rsidR="0045185C" w:rsidRPr="0045185C">
            <w:rPr>
              <w:rFonts w:asciiTheme="majorHAnsi" w:hAnsiTheme="majorHAnsi" w:cs="Cambria"/>
              <w:noProof/>
              <w:sz w:val="28"/>
              <w:szCs w:val="28"/>
              <w:rtl/>
              <w:lang w:val="ar-SA"/>
            </w:rPr>
            <w:t>7</w:t>
          </w:r>
        </w:fldSimple>
      </w:p>
    </w:sdtContent>
  </w:sdt>
  <w:p w:rsidR="00F40C20" w:rsidRDefault="00F40C2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487" w:rsidRDefault="00623487" w:rsidP="006A4452">
      <w:pPr>
        <w:spacing w:after="0" w:line="240" w:lineRule="auto"/>
      </w:pPr>
      <w:r>
        <w:separator/>
      </w:r>
    </w:p>
  </w:footnote>
  <w:footnote w:type="continuationSeparator" w:id="1">
    <w:p w:rsidR="00623487" w:rsidRDefault="00623487" w:rsidP="006A4452">
      <w:pPr>
        <w:spacing w:after="0" w:line="240" w:lineRule="auto"/>
      </w:pPr>
      <w:r>
        <w:continuationSeparator/>
      </w:r>
    </w:p>
  </w:footnote>
  <w:footnote w:id="2">
    <w:p w:rsidR="0064405A" w:rsidRDefault="0064405A" w:rsidP="0064405A">
      <w:pPr>
        <w:pStyle w:val="a6"/>
        <w:rPr>
          <w:rFonts w:asciiTheme="majorBidi" w:hAnsiTheme="majorBidi" w:cstheme="majorBidi"/>
          <w:sz w:val="24"/>
          <w:szCs w:val="24"/>
          <w:lang w:bidi="ar-DZ"/>
        </w:rPr>
      </w:pPr>
      <w:r>
        <w:rPr>
          <w:rStyle w:val="a7"/>
          <w:rFonts w:asciiTheme="majorBidi" w:hAnsiTheme="majorBidi" w:cstheme="majorBidi"/>
          <w:sz w:val="24"/>
          <w:szCs w:val="24"/>
        </w:rPr>
        <w:footnoteRef/>
      </w:r>
      <w:r>
        <w:rPr>
          <w:rFonts w:asciiTheme="majorBidi" w:hAnsiTheme="majorBidi" w:cstheme="majorBidi"/>
          <w:sz w:val="24"/>
          <w:szCs w:val="24"/>
          <w:rtl/>
        </w:rPr>
        <w:t xml:space="preserve"> - المرجع </w:t>
      </w:r>
      <w:r>
        <w:rPr>
          <w:rFonts w:asciiTheme="majorBidi" w:hAnsiTheme="majorBidi" w:cstheme="majorBidi" w:hint="cs"/>
          <w:sz w:val="24"/>
          <w:szCs w:val="24"/>
          <w:rtl/>
        </w:rPr>
        <w:t xml:space="preserve"> السابق </w:t>
      </w:r>
      <w:r>
        <w:rPr>
          <w:rFonts w:asciiTheme="majorBidi" w:hAnsiTheme="majorBidi" w:cstheme="majorBidi"/>
          <w:sz w:val="24"/>
          <w:szCs w:val="24"/>
          <w:rtl/>
        </w:rPr>
        <w:t>نفسه ، ص 115.</w:t>
      </w:r>
    </w:p>
  </w:footnote>
  <w:footnote w:id="3">
    <w:p w:rsidR="0064405A" w:rsidRDefault="0064405A" w:rsidP="0064405A">
      <w:pPr>
        <w:pStyle w:val="a6"/>
        <w:rPr>
          <w:rFonts w:asciiTheme="majorBidi" w:hAnsiTheme="majorBidi" w:cstheme="majorBidi"/>
          <w:sz w:val="24"/>
          <w:szCs w:val="24"/>
          <w:lang w:bidi="ar-DZ"/>
        </w:rPr>
      </w:pPr>
      <w:r>
        <w:rPr>
          <w:rStyle w:val="a7"/>
          <w:rFonts w:asciiTheme="majorBidi" w:hAnsiTheme="majorBidi" w:cstheme="majorBidi"/>
          <w:sz w:val="24"/>
          <w:szCs w:val="24"/>
        </w:rPr>
        <w:footnoteRef/>
      </w:r>
      <w:r>
        <w:rPr>
          <w:rFonts w:asciiTheme="majorBidi" w:hAnsiTheme="majorBidi" w:cstheme="majorBidi"/>
          <w:sz w:val="24"/>
          <w:szCs w:val="24"/>
          <w:rtl/>
        </w:rPr>
        <w:t xml:space="preserve"> - ينظر : المرجع نفسه ، ص 115.</w:t>
      </w:r>
    </w:p>
  </w:footnote>
  <w:footnote w:id="4">
    <w:p w:rsidR="0064405A" w:rsidRDefault="0064405A" w:rsidP="0064405A">
      <w:pPr>
        <w:pStyle w:val="a6"/>
        <w:rPr>
          <w:rFonts w:asciiTheme="majorBidi" w:hAnsiTheme="majorBidi" w:cstheme="majorBidi"/>
          <w:sz w:val="24"/>
          <w:szCs w:val="24"/>
          <w:lang w:bidi="ar-DZ"/>
        </w:rPr>
      </w:pPr>
      <w:r>
        <w:rPr>
          <w:rStyle w:val="a7"/>
          <w:rFonts w:asciiTheme="majorBidi" w:hAnsiTheme="majorBidi" w:cstheme="majorBidi"/>
          <w:sz w:val="24"/>
          <w:szCs w:val="24"/>
        </w:rPr>
        <w:footnoteRef/>
      </w:r>
      <w:r>
        <w:rPr>
          <w:rFonts w:asciiTheme="majorBidi" w:hAnsiTheme="majorBidi" w:cstheme="majorBidi"/>
          <w:sz w:val="24"/>
          <w:szCs w:val="24"/>
          <w:rtl/>
        </w:rPr>
        <w:t xml:space="preserve"> - المرجع نفسه ، ص115.</w:t>
      </w:r>
    </w:p>
  </w:footnote>
  <w:footnote w:id="5">
    <w:p w:rsidR="0064405A" w:rsidRDefault="0064405A" w:rsidP="0064405A">
      <w:pPr>
        <w:pStyle w:val="a6"/>
        <w:rPr>
          <w:rFonts w:asciiTheme="majorBidi" w:hAnsiTheme="majorBidi" w:cstheme="majorBidi"/>
          <w:sz w:val="24"/>
          <w:szCs w:val="24"/>
          <w:lang w:bidi="ar-DZ"/>
        </w:rPr>
      </w:pPr>
      <w:r>
        <w:rPr>
          <w:rStyle w:val="a7"/>
          <w:rFonts w:asciiTheme="majorBidi" w:hAnsiTheme="majorBidi" w:cstheme="majorBidi"/>
          <w:sz w:val="24"/>
          <w:szCs w:val="24"/>
        </w:rPr>
        <w:footnoteRef/>
      </w:r>
      <w:r>
        <w:rPr>
          <w:rFonts w:asciiTheme="majorBidi" w:hAnsiTheme="majorBidi" w:cstheme="majorBidi"/>
          <w:sz w:val="24"/>
          <w:szCs w:val="24"/>
          <w:rtl/>
        </w:rPr>
        <w:t xml:space="preserve"> - المرجع نفسه ، ص115.</w:t>
      </w:r>
    </w:p>
  </w:footnote>
  <w:footnote w:id="6">
    <w:p w:rsidR="0064405A" w:rsidRPr="000F4270" w:rsidRDefault="0064405A" w:rsidP="0064405A">
      <w:pPr>
        <w:pStyle w:val="a6"/>
        <w:rPr>
          <w:rFonts w:asciiTheme="majorBidi" w:hAnsiTheme="majorBidi" w:cstheme="majorBidi"/>
          <w:sz w:val="24"/>
          <w:szCs w:val="24"/>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953F05">
        <w:rPr>
          <w:rFonts w:asciiTheme="majorBidi" w:hAnsiTheme="majorBidi" w:cstheme="majorBidi" w:hint="cs"/>
          <w:b/>
          <w:bCs/>
          <w:sz w:val="24"/>
          <w:szCs w:val="24"/>
          <w:rtl/>
        </w:rPr>
        <w:t>أوزوالد ديكرو و جان ماري سشايفر : القاموس الموسوعي الجديد لعلوم اللسان</w:t>
      </w:r>
      <w:r>
        <w:rPr>
          <w:rFonts w:asciiTheme="majorBidi" w:hAnsiTheme="majorBidi" w:cstheme="majorBidi" w:hint="cs"/>
          <w:sz w:val="24"/>
          <w:szCs w:val="24"/>
          <w:rtl/>
        </w:rPr>
        <w:t xml:space="preserve"> ، ترجمة منذر العياشي ، المركز الثقافي العربي ، المغرب ، الطبعة الثانية 2007، ص 11.</w:t>
      </w:r>
    </w:p>
  </w:footnote>
  <w:footnote w:id="7">
    <w:p w:rsidR="0064405A" w:rsidRPr="00953F05"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sidRPr="001D69A8">
        <w:rPr>
          <w:rFonts w:asciiTheme="majorBidi" w:hAnsiTheme="majorBidi" w:cstheme="majorBidi" w:hint="cs"/>
          <w:sz w:val="24"/>
          <w:szCs w:val="24"/>
          <w:rtl/>
        </w:rPr>
        <w:t>-</w:t>
      </w:r>
      <w:r>
        <w:rPr>
          <w:rFonts w:asciiTheme="majorBidi" w:hAnsiTheme="majorBidi" w:cstheme="majorBidi" w:hint="cs"/>
          <w:sz w:val="24"/>
          <w:szCs w:val="24"/>
          <w:rtl/>
        </w:rPr>
        <w:t xml:space="preserve"> المرجع نفسه ، ص 11/12.</w:t>
      </w:r>
    </w:p>
  </w:footnote>
  <w:footnote w:id="8">
    <w:p w:rsidR="0064405A" w:rsidRPr="0099294E"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sidRPr="001D69A8">
        <w:rPr>
          <w:rFonts w:asciiTheme="majorBidi" w:hAnsiTheme="majorBidi" w:cstheme="majorBidi" w:hint="cs"/>
          <w:sz w:val="24"/>
          <w:szCs w:val="24"/>
          <w:rtl/>
        </w:rPr>
        <w:t>-</w:t>
      </w:r>
      <w:r>
        <w:rPr>
          <w:rFonts w:asciiTheme="majorBidi" w:hAnsiTheme="majorBidi" w:cstheme="majorBidi" w:hint="cs"/>
          <w:sz w:val="24"/>
          <w:szCs w:val="24"/>
          <w:rtl/>
        </w:rPr>
        <w:t xml:space="preserve"> المرجع نفسه ، ص 11.</w:t>
      </w:r>
    </w:p>
  </w:footnote>
  <w:footnote w:id="9">
    <w:p w:rsidR="0064405A" w:rsidRPr="003064AE"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Pr>
          <w:rFonts w:asciiTheme="majorBidi" w:hAnsiTheme="majorBidi" w:cstheme="majorBidi" w:hint="cs"/>
          <w:sz w:val="24"/>
          <w:szCs w:val="24"/>
          <w:rtl/>
        </w:rPr>
        <w:t>- المرجع السابق  نفسه ، ص 12.</w:t>
      </w:r>
    </w:p>
  </w:footnote>
  <w:footnote w:id="10">
    <w:p w:rsidR="0064405A" w:rsidRPr="003064AE"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sidRPr="001D69A8">
        <w:rPr>
          <w:rFonts w:asciiTheme="majorBidi" w:hAnsiTheme="majorBidi" w:cstheme="majorBidi" w:hint="cs"/>
          <w:sz w:val="24"/>
          <w:szCs w:val="24"/>
          <w:rtl/>
        </w:rPr>
        <w:t>-</w:t>
      </w:r>
      <w:r>
        <w:rPr>
          <w:rFonts w:asciiTheme="majorBidi" w:hAnsiTheme="majorBidi" w:cstheme="majorBidi" w:hint="cs"/>
          <w:sz w:val="24"/>
          <w:szCs w:val="24"/>
          <w:rtl/>
        </w:rPr>
        <w:t xml:space="preserve"> المرجع السابق نفسه ، ص12.</w:t>
      </w:r>
    </w:p>
  </w:footnote>
  <w:footnote w:id="11">
    <w:p w:rsidR="0064405A" w:rsidRPr="0019768E"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sidRPr="001D69A8">
        <w:rPr>
          <w:rFonts w:asciiTheme="majorBidi" w:hAnsiTheme="majorBidi" w:cstheme="majorBidi" w:hint="cs"/>
          <w:sz w:val="24"/>
          <w:szCs w:val="24"/>
          <w:rtl/>
        </w:rPr>
        <w:t>-</w:t>
      </w:r>
      <w:r>
        <w:rPr>
          <w:rFonts w:asciiTheme="majorBidi" w:hAnsiTheme="majorBidi" w:cstheme="majorBidi" w:hint="cs"/>
          <w:sz w:val="24"/>
          <w:szCs w:val="24"/>
          <w:rtl/>
        </w:rPr>
        <w:t xml:space="preserve"> المرجع نفسه ، ص12.</w:t>
      </w:r>
    </w:p>
  </w:footnote>
  <w:footnote w:id="12">
    <w:p w:rsidR="0064405A" w:rsidRPr="00480AF2" w:rsidRDefault="0064405A" w:rsidP="0064405A">
      <w:pPr>
        <w:pStyle w:val="a6"/>
        <w:jc w:val="both"/>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sidRPr="00480AF2">
        <w:rPr>
          <w:rFonts w:asciiTheme="majorBidi" w:hAnsiTheme="majorBidi" w:cstheme="majorBidi"/>
          <w:sz w:val="24"/>
          <w:szCs w:val="24"/>
          <w:rtl/>
        </w:rPr>
        <w:t xml:space="preserve"> </w:t>
      </w:r>
      <w:r w:rsidRPr="00480AF2">
        <w:rPr>
          <w:rFonts w:asciiTheme="majorBidi" w:hAnsiTheme="majorBidi" w:cstheme="majorBidi"/>
          <w:b/>
          <w:bCs/>
          <w:sz w:val="24"/>
          <w:szCs w:val="24"/>
          <w:rtl/>
        </w:rPr>
        <w:t xml:space="preserve">جورج كليبر </w:t>
      </w:r>
      <w:r w:rsidRPr="00480AF2">
        <w:rPr>
          <w:rFonts w:asciiTheme="majorBidi" w:hAnsiTheme="majorBidi" w:cstheme="majorBidi" w:hint="cs"/>
          <w:b/>
          <w:bCs/>
          <w:sz w:val="24"/>
          <w:szCs w:val="24"/>
          <w:rtl/>
        </w:rPr>
        <w:t xml:space="preserve">: علم الدلالة الأنموذج الفئات والمعنى المعجمي </w:t>
      </w:r>
      <w:r>
        <w:rPr>
          <w:rFonts w:asciiTheme="majorBidi" w:hAnsiTheme="majorBidi" w:cstheme="majorBidi" w:hint="cs"/>
          <w:b/>
          <w:bCs/>
          <w:sz w:val="24"/>
          <w:szCs w:val="24"/>
          <w:rtl/>
        </w:rPr>
        <w:t xml:space="preserve"> ، </w:t>
      </w:r>
      <w:r>
        <w:rPr>
          <w:rFonts w:asciiTheme="majorBidi" w:hAnsiTheme="majorBidi" w:cstheme="majorBidi" w:hint="cs"/>
          <w:sz w:val="24"/>
          <w:szCs w:val="24"/>
          <w:rtl/>
        </w:rPr>
        <w:t>ترجمة ريتا خاطر المنظمة العربية للترجمة ، بيروت ، لبنان ، الطبعة الأولى 2013، ص11.</w:t>
      </w:r>
    </w:p>
  </w:footnote>
  <w:footnote w:id="13">
    <w:p w:rsidR="0064405A" w:rsidRPr="00165FBC"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65FBC">
        <w:rPr>
          <w:rFonts w:asciiTheme="majorBidi" w:hAnsiTheme="majorBidi" w:cstheme="majorBidi"/>
          <w:sz w:val="24"/>
          <w:szCs w:val="24"/>
          <w:rtl/>
        </w:rPr>
        <w:t xml:space="preserve"> </w:t>
      </w:r>
      <w:r>
        <w:rPr>
          <w:rFonts w:asciiTheme="majorBidi" w:hAnsiTheme="majorBidi" w:cstheme="majorBidi" w:hint="cs"/>
          <w:sz w:val="24"/>
          <w:szCs w:val="24"/>
          <w:rtl/>
        </w:rPr>
        <w:t>- المرجع السابق نفسه ، ص 11/12.</w:t>
      </w:r>
    </w:p>
  </w:footnote>
  <w:footnote w:id="14">
    <w:p w:rsidR="0064405A" w:rsidRDefault="0064405A" w:rsidP="0064405A">
      <w:pPr>
        <w:pStyle w:val="a6"/>
        <w:rPr>
          <w:rFonts w:ascii="Times New Roman" w:hAnsi="Times New Roman" w:cs="Times New Roman"/>
          <w:sz w:val="24"/>
          <w:szCs w:val="24"/>
          <w:rtl/>
          <w:lang w:bidi="ar-DZ"/>
        </w:rPr>
      </w:pPr>
      <w:r w:rsidRPr="001D69A8">
        <w:rPr>
          <w:rStyle w:val="a7"/>
          <w:rFonts w:ascii="Times New Roman" w:hAnsi="Times New Roman" w:cs="Times New Roman"/>
          <w:sz w:val="24"/>
          <w:szCs w:val="24"/>
          <w:vertAlign w:val="baseline"/>
        </w:rPr>
        <w:footnoteRef/>
      </w:r>
      <w:r w:rsidRPr="001D69A8">
        <w:rPr>
          <w:rFonts w:ascii="Times New Roman" w:hAnsi="Times New Roman" w:cs="Times New Roman"/>
          <w:sz w:val="24"/>
          <w:szCs w:val="24"/>
          <w:rtl/>
        </w:rPr>
        <w:t xml:space="preserve"> </w:t>
      </w:r>
      <w:r>
        <w:rPr>
          <w:rFonts w:ascii="Times New Roman" w:hAnsi="Times New Roman" w:cs="Times New Roman"/>
          <w:sz w:val="24"/>
          <w:szCs w:val="24"/>
          <w:rtl/>
        </w:rPr>
        <w:t xml:space="preserve">-  </w:t>
      </w:r>
      <w:r>
        <w:rPr>
          <w:rFonts w:ascii="Times New Roman" w:hAnsi="Times New Roman" w:cs="Times New Roman"/>
          <w:b/>
          <w:bCs/>
          <w:sz w:val="24"/>
          <w:szCs w:val="24"/>
          <w:rtl/>
        </w:rPr>
        <w:t>كاترين كيربرات – أوريكيوني : المضمر</w:t>
      </w:r>
      <w:r>
        <w:rPr>
          <w:rFonts w:ascii="Times New Roman" w:hAnsi="Times New Roman" w:cs="Times New Roman"/>
          <w:sz w:val="24"/>
          <w:szCs w:val="24"/>
          <w:rtl/>
        </w:rPr>
        <w:t xml:space="preserve"> ، ترجمة ريتا خاطر ، المنظمة العربية للترجمة ، بيروت ، الطبعة الأولى 2008 ، ص 12.</w:t>
      </w:r>
    </w:p>
  </w:footnote>
  <w:footnote w:id="15">
    <w:p w:rsidR="0064405A" w:rsidRPr="00A250C5"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A250C5">
        <w:rPr>
          <w:rFonts w:asciiTheme="majorBidi" w:hAnsiTheme="majorBidi" w:cstheme="majorBidi"/>
          <w:sz w:val="24"/>
          <w:szCs w:val="24"/>
          <w:rtl/>
        </w:rPr>
        <w:t xml:space="preserve"> </w:t>
      </w:r>
      <w:r>
        <w:rPr>
          <w:rFonts w:asciiTheme="majorBidi" w:hAnsiTheme="majorBidi" w:cstheme="majorBidi" w:hint="cs"/>
          <w:sz w:val="24"/>
          <w:szCs w:val="24"/>
          <w:rtl/>
        </w:rPr>
        <w:t>- المرجع السابق  نفسه ، ص 15.</w:t>
      </w:r>
    </w:p>
  </w:footnote>
  <w:footnote w:id="16">
    <w:p w:rsidR="0064405A" w:rsidRPr="00DD2843"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2843">
        <w:rPr>
          <w:rFonts w:asciiTheme="majorBidi" w:hAnsiTheme="majorBidi" w:cstheme="majorBidi" w:hint="cs"/>
          <w:b/>
          <w:bCs/>
          <w:sz w:val="24"/>
          <w:szCs w:val="24"/>
          <w:rtl/>
        </w:rPr>
        <w:t>جورج كليبر : علم الدلالة الأنموذج الفئات والمعنى المعجمي</w:t>
      </w:r>
      <w:r>
        <w:rPr>
          <w:rFonts w:asciiTheme="majorBidi" w:hAnsiTheme="majorBidi" w:cstheme="majorBidi" w:hint="cs"/>
          <w:sz w:val="24"/>
          <w:szCs w:val="24"/>
          <w:rtl/>
        </w:rPr>
        <w:t xml:space="preserve"> ، ص 16.</w:t>
      </w:r>
    </w:p>
  </w:footnote>
  <w:footnote w:id="17">
    <w:p w:rsidR="0064405A" w:rsidRPr="00842CE0"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842CE0">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16.</w:t>
      </w:r>
    </w:p>
  </w:footnote>
  <w:footnote w:id="18">
    <w:p w:rsidR="0064405A" w:rsidRPr="00A227B0"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A227B0">
        <w:rPr>
          <w:rFonts w:asciiTheme="majorBidi" w:hAnsiTheme="majorBidi" w:cstheme="majorBidi" w:hint="cs"/>
          <w:b/>
          <w:bCs/>
          <w:sz w:val="24"/>
          <w:szCs w:val="24"/>
          <w:rtl/>
        </w:rPr>
        <w:t>هنري بيجوان وفيليب توارون : المعنى في علم المصطلحات</w:t>
      </w:r>
      <w:r>
        <w:rPr>
          <w:rFonts w:asciiTheme="majorBidi" w:hAnsiTheme="majorBidi" w:cstheme="majorBidi" w:hint="cs"/>
          <w:sz w:val="24"/>
          <w:szCs w:val="24"/>
          <w:rtl/>
        </w:rPr>
        <w:t xml:space="preserve"> ، ص 16.</w:t>
      </w:r>
    </w:p>
  </w:footnote>
  <w:footnote w:id="19">
    <w:p w:rsidR="0064405A" w:rsidRPr="005105A8" w:rsidRDefault="0064405A" w:rsidP="0064405A">
      <w:pPr>
        <w:pStyle w:val="a6"/>
        <w:rPr>
          <w:rFonts w:asciiTheme="majorBidi" w:hAnsiTheme="majorBidi" w:cstheme="majorBidi"/>
          <w:sz w:val="24"/>
          <w:szCs w:val="24"/>
          <w:lang w:bidi="ar-DZ"/>
        </w:rPr>
      </w:pPr>
      <w:r w:rsidRPr="001D69A8">
        <w:rPr>
          <w:rStyle w:val="a7"/>
          <w:rFonts w:asciiTheme="majorBidi" w:hAnsiTheme="majorBidi" w:cstheme="majorBidi"/>
          <w:sz w:val="24"/>
          <w:szCs w:val="24"/>
          <w:vertAlign w:val="baseline"/>
        </w:rPr>
        <w:footnoteRef/>
      </w:r>
      <w:r w:rsidRPr="001D69A8">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16.</w:t>
      </w:r>
    </w:p>
  </w:footnote>
  <w:footnote w:id="20">
    <w:p w:rsidR="0064405A" w:rsidRPr="00873549" w:rsidRDefault="0064405A" w:rsidP="0064405A">
      <w:pPr>
        <w:pStyle w:val="a6"/>
        <w:rPr>
          <w:rFonts w:asciiTheme="majorBidi" w:hAnsiTheme="majorBidi" w:cstheme="majorBidi"/>
          <w:sz w:val="24"/>
          <w:szCs w:val="24"/>
          <w:lang w:bidi="ar-DZ"/>
        </w:rPr>
      </w:pPr>
      <w:r w:rsidRPr="00597C94">
        <w:rPr>
          <w:rStyle w:val="a7"/>
          <w:rFonts w:asciiTheme="majorBidi" w:hAnsiTheme="majorBidi" w:cstheme="majorBidi"/>
          <w:sz w:val="24"/>
          <w:szCs w:val="24"/>
          <w:vertAlign w:val="baseline"/>
        </w:rPr>
        <w:footnoteRef/>
      </w:r>
      <w:r w:rsidRPr="00597C94">
        <w:rPr>
          <w:rFonts w:asciiTheme="majorBidi" w:hAnsiTheme="majorBidi" w:cstheme="majorBidi"/>
          <w:sz w:val="24"/>
          <w:szCs w:val="24"/>
          <w:rtl/>
        </w:rPr>
        <w:t xml:space="preserve"> </w:t>
      </w:r>
      <w:r w:rsidR="007E5AD4">
        <w:rPr>
          <w:rFonts w:asciiTheme="majorBidi" w:hAnsiTheme="majorBidi" w:cstheme="majorBidi" w:hint="cs"/>
          <w:sz w:val="24"/>
          <w:szCs w:val="24"/>
          <w:rtl/>
        </w:rPr>
        <w:t xml:space="preserve">- المرجع </w:t>
      </w:r>
      <w:r>
        <w:rPr>
          <w:rFonts w:asciiTheme="majorBidi" w:hAnsiTheme="majorBidi" w:cstheme="majorBidi" w:hint="cs"/>
          <w:sz w:val="24"/>
          <w:szCs w:val="24"/>
          <w:rtl/>
        </w:rPr>
        <w:t xml:space="preserve"> نفسه ، ص 18/20.</w:t>
      </w:r>
    </w:p>
  </w:footnote>
  <w:footnote w:id="21">
    <w:p w:rsidR="0064405A" w:rsidRPr="00873549" w:rsidRDefault="0064405A" w:rsidP="0064405A">
      <w:pPr>
        <w:pStyle w:val="a6"/>
        <w:rPr>
          <w:rFonts w:asciiTheme="majorBidi" w:hAnsiTheme="majorBidi" w:cstheme="majorBidi"/>
          <w:sz w:val="24"/>
          <w:szCs w:val="24"/>
          <w:lang w:bidi="ar-DZ"/>
        </w:rPr>
      </w:pPr>
      <w:r w:rsidRPr="00597C94">
        <w:rPr>
          <w:rStyle w:val="a7"/>
          <w:rFonts w:asciiTheme="majorBidi" w:hAnsiTheme="majorBidi" w:cstheme="majorBidi"/>
          <w:sz w:val="24"/>
          <w:szCs w:val="24"/>
          <w:vertAlign w:val="baseline"/>
        </w:rPr>
        <w:footnoteRef/>
      </w:r>
      <w:r w:rsidRPr="00597C94">
        <w:rPr>
          <w:rFonts w:asciiTheme="majorBidi" w:hAnsiTheme="majorBidi" w:cstheme="majorBidi"/>
          <w:sz w:val="24"/>
          <w:szCs w:val="24"/>
          <w:rtl/>
        </w:rPr>
        <w:t xml:space="preserve"> </w:t>
      </w:r>
      <w:r>
        <w:rPr>
          <w:rFonts w:asciiTheme="majorBidi" w:hAnsiTheme="majorBidi" w:cstheme="majorBidi" w:hint="cs"/>
          <w:sz w:val="24"/>
          <w:szCs w:val="24"/>
          <w:rtl/>
        </w:rPr>
        <w:t xml:space="preserve">- المرجع </w:t>
      </w:r>
      <w:r w:rsidR="0045185C">
        <w:rPr>
          <w:rFonts w:asciiTheme="majorBidi" w:hAnsiTheme="majorBidi" w:cstheme="majorBidi" w:hint="cs"/>
          <w:sz w:val="24"/>
          <w:szCs w:val="24"/>
          <w:rtl/>
        </w:rPr>
        <w:t xml:space="preserve">السابق </w:t>
      </w:r>
      <w:r>
        <w:rPr>
          <w:rFonts w:asciiTheme="majorBidi" w:hAnsiTheme="majorBidi" w:cstheme="majorBidi" w:hint="cs"/>
          <w:sz w:val="24"/>
          <w:szCs w:val="24"/>
          <w:rtl/>
        </w:rPr>
        <w:t xml:space="preserve"> نفسه ، ص21/22.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E6"/>
    <w:multiLevelType w:val="hybridMultilevel"/>
    <w:tmpl w:val="B594821E"/>
    <w:lvl w:ilvl="0" w:tplc="C6BA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BE6"/>
    <w:multiLevelType w:val="hybridMultilevel"/>
    <w:tmpl w:val="5D146560"/>
    <w:lvl w:ilvl="0" w:tplc="D6C4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383F"/>
    <w:multiLevelType w:val="hybridMultilevel"/>
    <w:tmpl w:val="56E609E2"/>
    <w:lvl w:ilvl="0" w:tplc="9918D0A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F7F9B"/>
    <w:multiLevelType w:val="hybridMultilevel"/>
    <w:tmpl w:val="187A5EDA"/>
    <w:lvl w:ilvl="0" w:tplc="C144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64B6B"/>
    <w:multiLevelType w:val="hybridMultilevel"/>
    <w:tmpl w:val="153A9A06"/>
    <w:lvl w:ilvl="0" w:tplc="26B081EE">
      <w:start w:val="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805AA"/>
    <w:multiLevelType w:val="hybridMultilevel"/>
    <w:tmpl w:val="F03AAB5C"/>
    <w:lvl w:ilvl="0" w:tplc="DCAAF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255FE"/>
    <w:multiLevelType w:val="hybridMultilevel"/>
    <w:tmpl w:val="2D0EF89E"/>
    <w:lvl w:ilvl="0" w:tplc="638AFF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640CD6"/>
    <w:multiLevelType w:val="hybridMultilevel"/>
    <w:tmpl w:val="3F1A3AF0"/>
    <w:lvl w:ilvl="0" w:tplc="D234C32E">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0A0789"/>
    <w:multiLevelType w:val="hybridMultilevel"/>
    <w:tmpl w:val="457E4E28"/>
    <w:lvl w:ilvl="0" w:tplc="24BED6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3057A"/>
    <w:multiLevelType w:val="hybridMultilevel"/>
    <w:tmpl w:val="0D9C788A"/>
    <w:lvl w:ilvl="0" w:tplc="311679BE">
      <w:start w:val="4"/>
      <w:numFmt w:val="bullet"/>
      <w:lvlText w:val="-"/>
      <w:lvlJc w:val="left"/>
      <w:pPr>
        <w:ind w:left="720" w:hanging="360"/>
      </w:pPr>
      <w:rPr>
        <w:rFonts w:ascii="Traditional Arabic" w:eastAsiaTheme="minorEastAsia" w:hAnsi="Traditional Arabic" w:cs="Traditional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0D47AA"/>
    <w:multiLevelType w:val="hybridMultilevel"/>
    <w:tmpl w:val="73B66B5C"/>
    <w:lvl w:ilvl="0" w:tplc="69488A0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C62FF3"/>
    <w:multiLevelType w:val="hybridMultilevel"/>
    <w:tmpl w:val="45F4FCEA"/>
    <w:lvl w:ilvl="0" w:tplc="BD7E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234F6"/>
    <w:multiLevelType w:val="hybridMultilevel"/>
    <w:tmpl w:val="82741BB2"/>
    <w:lvl w:ilvl="0" w:tplc="C75ED612">
      <w:start w:val="1"/>
      <w:numFmt w:val="arabicAlpha"/>
      <w:lvlText w:val="%1-"/>
      <w:lvlJc w:val="left"/>
      <w:pPr>
        <w:ind w:left="465" w:hanging="360"/>
      </w:pPr>
      <w:rPr>
        <w:rFonts w:hint="default"/>
        <w:b w:val="0"/>
        <w:bCs w:val="0"/>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3">
    <w:nsid w:val="3E01623A"/>
    <w:multiLevelType w:val="hybridMultilevel"/>
    <w:tmpl w:val="BE08B602"/>
    <w:lvl w:ilvl="0" w:tplc="3F4CD9B0">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091B03"/>
    <w:multiLevelType w:val="hybridMultilevel"/>
    <w:tmpl w:val="3E40A1F2"/>
    <w:lvl w:ilvl="0" w:tplc="2966B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A462EA"/>
    <w:multiLevelType w:val="hybridMultilevel"/>
    <w:tmpl w:val="6DEEBC60"/>
    <w:lvl w:ilvl="0" w:tplc="59AEC20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D40A5"/>
    <w:multiLevelType w:val="hybridMultilevel"/>
    <w:tmpl w:val="1C0A2874"/>
    <w:lvl w:ilvl="0" w:tplc="4DC277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A3092A"/>
    <w:multiLevelType w:val="hybridMultilevel"/>
    <w:tmpl w:val="BA1E84F4"/>
    <w:lvl w:ilvl="0" w:tplc="D8DAB9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55BAE"/>
    <w:multiLevelType w:val="hybridMultilevel"/>
    <w:tmpl w:val="D30647F4"/>
    <w:lvl w:ilvl="0" w:tplc="7292DA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EB2223"/>
    <w:multiLevelType w:val="hybridMultilevel"/>
    <w:tmpl w:val="8CAAE7B6"/>
    <w:lvl w:ilvl="0" w:tplc="DB249E6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0E4C5F"/>
    <w:multiLevelType w:val="hybridMultilevel"/>
    <w:tmpl w:val="81C4CBDE"/>
    <w:lvl w:ilvl="0" w:tplc="B9B26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862F5"/>
    <w:multiLevelType w:val="hybridMultilevel"/>
    <w:tmpl w:val="97946C4A"/>
    <w:lvl w:ilvl="0" w:tplc="F0BAD9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E7558"/>
    <w:multiLevelType w:val="hybridMultilevel"/>
    <w:tmpl w:val="85664262"/>
    <w:lvl w:ilvl="0" w:tplc="0CF42C3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45FD8"/>
    <w:multiLevelType w:val="hybridMultilevel"/>
    <w:tmpl w:val="0B0C0ED0"/>
    <w:lvl w:ilvl="0" w:tplc="CA34AB4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810738"/>
    <w:multiLevelType w:val="hybridMultilevel"/>
    <w:tmpl w:val="B1E41E36"/>
    <w:lvl w:ilvl="0" w:tplc="4B92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65AB3"/>
    <w:multiLevelType w:val="hybridMultilevel"/>
    <w:tmpl w:val="590208E4"/>
    <w:lvl w:ilvl="0" w:tplc="FB30E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5054A"/>
    <w:multiLevelType w:val="hybridMultilevel"/>
    <w:tmpl w:val="15CA5F76"/>
    <w:lvl w:ilvl="0" w:tplc="FC3080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E2B48"/>
    <w:multiLevelType w:val="hybridMultilevel"/>
    <w:tmpl w:val="0C767558"/>
    <w:lvl w:ilvl="0" w:tplc="A1B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C11A4"/>
    <w:multiLevelType w:val="hybridMultilevel"/>
    <w:tmpl w:val="A15E1B3C"/>
    <w:lvl w:ilvl="0" w:tplc="5F98D4F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F6EFF"/>
    <w:multiLevelType w:val="multilevel"/>
    <w:tmpl w:val="161EC5F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824E15"/>
    <w:multiLevelType w:val="hybridMultilevel"/>
    <w:tmpl w:val="7EDAFD96"/>
    <w:lvl w:ilvl="0" w:tplc="B20E76FE">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0139A"/>
    <w:multiLevelType w:val="hybridMultilevel"/>
    <w:tmpl w:val="9762FF7A"/>
    <w:lvl w:ilvl="0" w:tplc="708C05D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27676"/>
    <w:multiLevelType w:val="hybridMultilevel"/>
    <w:tmpl w:val="A524CF50"/>
    <w:lvl w:ilvl="0" w:tplc="FE966712">
      <w:start w:val="5"/>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18400E"/>
    <w:multiLevelType w:val="hybridMultilevel"/>
    <w:tmpl w:val="62F01F0C"/>
    <w:lvl w:ilvl="0" w:tplc="4E72C266">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7A63BA"/>
    <w:multiLevelType w:val="hybridMultilevel"/>
    <w:tmpl w:val="CFF0C1E8"/>
    <w:lvl w:ilvl="0" w:tplc="9D16E19C">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1C1373"/>
    <w:multiLevelType w:val="hybridMultilevel"/>
    <w:tmpl w:val="BC280136"/>
    <w:lvl w:ilvl="0" w:tplc="78C234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324F01"/>
    <w:multiLevelType w:val="hybridMultilevel"/>
    <w:tmpl w:val="C452042E"/>
    <w:lvl w:ilvl="0" w:tplc="E590737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C5413B"/>
    <w:multiLevelType w:val="hybridMultilevel"/>
    <w:tmpl w:val="8AFA24AE"/>
    <w:lvl w:ilvl="0" w:tplc="FC8C148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73B3F"/>
    <w:multiLevelType w:val="hybridMultilevel"/>
    <w:tmpl w:val="27043622"/>
    <w:lvl w:ilvl="0" w:tplc="72FA5EE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FE3B8D"/>
    <w:multiLevelType w:val="hybridMultilevel"/>
    <w:tmpl w:val="2A52CEC4"/>
    <w:lvl w:ilvl="0" w:tplc="D2D84C78">
      <w:start w:val="3"/>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1"/>
  </w:num>
  <w:num w:numId="4">
    <w:abstractNumId w:val="2"/>
  </w:num>
  <w:num w:numId="5">
    <w:abstractNumId w:val="15"/>
  </w:num>
  <w:num w:numId="6">
    <w:abstractNumId w:val="8"/>
  </w:num>
  <w:num w:numId="7">
    <w:abstractNumId w:val="4"/>
  </w:num>
  <w:num w:numId="8">
    <w:abstractNumId w:val="31"/>
  </w:num>
  <w:num w:numId="9">
    <w:abstractNumId w:val="17"/>
  </w:num>
  <w:num w:numId="10">
    <w:abstractNumId w:val="30"/>
  </w:num>
  <w:num w:numId="11">
    <w:abstractNumId w:val="22"/>
  </w:num>
  <w:num w:numId="12">
    <w:abstractNumId w:val="37"/>
  </w:num>
  <w:num w:numId="13">
    <w:abstractNumId w:val="38"/>
  </w:num>
  <w:num w:numId="14">
    <w:abstractNumId w:val="0"/>
  </w:num>
  <w:num w:numId="15">
    <w:abstractNumId w:val="3"/>
  </w:num>
  <w:num w:numId="16">
    <w:abstractNumId w:val="24"/>
  </w:num>
  <w:num w:numId="17">
    <w:abstractNumId w:val="1"/>
  </w:num>
  <w:num w:numId="18">
    <w:abstractNumId w:val="29"/>
  </w:num>
  <w:num w:numId="19">
    <w:abstractNumId w:val="21"/>
  </w:num>
  <w:num w:numId="20">
    <w:abstractNumId w:val="27"/>
  </w:num>
  <w:num w:numId="21">
    <w:abstractNumId w:val="25"/>
  </w:num>
  <w:num w:numId="22">
    <w:abstractNumId w:val="20"/>
  </w:num>
  <w:num w:numId="23">
    <w:abstractNumId w:val="28"/>
  </w:num>
  <w:num w:numId="24">
    <w:abstractNumId w:val="16"/>
  </w:num>
  <w:num w:numId="25">
    <w:abstractNumId w:val="35"/>
  </w:num>
  <w:num w:numId="26">
    <w:abstractNumId w:val="39"/>
  </w:num>
  <w:num w:numId="27">
    <w:abstractNumId w:val="14"/>
  </w:num>
  <w:num w:numId="28">
    <w:abstractNumId w:val="18"/>
  </w:num>
  <w:num w:numId="29">
    <w:abstractNumId w:val="33"/>
  </w:num>
  <w:num w:numId="30">
    <w:abstractNumId w:val="36"/>
  </w:num>
  <w:num w:numId="31">
    <w:abstractNumId w:val="19"/>
  </w:num>
  <w:num w:numId="32">
    <w:abstractNumId w:val="7"/>
  </w:num>
  <w:num w:numId="33">
    <w:abstractNumId w:val="34"/>
  </w:num>
  <w:num w:numId="34">
    <w:abstractNumId w:val="12"/>
  </w:num>
  <w:num w:numId="35">
    <w:abstractNumId w:val="10"/>
  </w:num>
  <w:num w:numId="36">
    <w:abstractNumId w:val="9"/>
  </w:num>
  <w:num w:numId="37">
    <w:abstractNumId w:val="6"/>
  </w:num>
  <w:num w:numId="38">
    <w:abstractNumId w:val="13"/>
  </w:num>
  <w:num w:numId="39">
    <w:abstractNumId w:val="32"/>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useFELayout/>
  </w:compat>
  <w:rsids>
    <w:rsidRoot w:val="008C5000"/>
    <w:rsid w:val="00000098"/>
    <w:rsid w:val="00002E61"/>
    <w:rsid w:val="00003389"/>
    <w:rsid w:val="00003DDC"/>
    <w:rsid w:val="00004836"/>
    <w:rsid w:val="00004A3D"/>
    <w:rsid w:val="00005385"/>
    <w:rsid w:val="000077A1"/>
    <w:rsid w:val="00010B3D"/>
    <w:rsid w:val="00011BFD"/>
    <w:rsid w:val="000123B8"/>
    <w:rsid w:val="00014A15"/>
    <w:rsid w:val="000164DE"/>
    <w:rsid w:val="00016C00"/>
    <w:rsid w:val="0001767F"/>
    <w:rsid w:val="00020A01"/>
    <w:rsid w:val="00022528"/>
    <w:rsid w:val="00022A11"/>
    <w:rsid w:val="00023B84"/>
    <w:rsid w:val="00027415"/>
    <w:rsid w:val="0003191B"/>
    <w:rsid w:val="00031FA3"/>
    <w:rsid w:val="0003256E"/>
    <w:rsid w:val="00037BDA"/>
    <w:rsid w:val="00040553"/>
    <w:rsid w:val="00040A38"/>
    <w:rsid w:val="0004136C"/>
    <w:rsid w:val="0004253C"/>
    <w:rsid w:val="00042BD4"/>
    <w:rsid w:val="00042C1D"/>
    <w:rsid w:val="000433DD"/>
    <w:rsid w:val="00044498"/>
    <w:rsid w:val="00051EEC"/>
    <w:rsid w:val="00055E28"/>
    <w:rsid w:val="00055E86"/>
    <w:rsid w:val="00057C66"/>
    <w:rsid w:val="000642E9"/>
    <w:rsid w:val="00067EB0"/>
    <w:rsid w:val="00070E57"/>
    <w:rsid w:val="00071F79"/>
    <w:rsid w:val="000725B0"/>
    <w:rsid w:val="00072DAE"/>
    <w:rsid w:val="0007341D"/>
    <w:rsid w:val="00073B72"/>
    <w:rsid w:val="000740E3"/>
    <w:rsid w:val="00075279"/>
    <w:rsid w:val="000757EC"/>
    <w:rsid w:val="00076AAD"/>
    <w:rsid w:val="00080E61"/>
    <w:rsid w:val="00081429"/>
    <w:rsid w:val="00081884"/>
    <w:rsid w:val="000840AE"/>
    <w:rsid w:val="00085290"/>
    <w:rsid w:val="00085932"/>
    <w:rsid w:val="000865A4"/>
    <w:rsid w:val="00087A80"/>
    <w:rsid w:val="00091923"/>
    <w:rsid w:val="00093033"/>
    <w:rsid w:val="000932F7"/>
    <w:rsid w:val="00094451"/>
    <w:rsid w:val="000973C5"/>
    <w:rsid w:val="00097563"/>
    <w:rsid w:val="000A1321"/>
    <w:rsid w:val="000A144D"/>
    <w:rsid w:val="000A1A7A"/>
    <w:rsid w:val="000A1D0A"/>
    <w:rsid w:val="000A3A54"/>
    <w:rsid w:val="000A60C6"/>
    <w:rsid w:val="000A7744"/>
    <w:rsid w:val="000B3722"/>
    <w:rsid w:val="000B3917"/>
    <w:rsid w:val="000B3A4C"/>
    <w:rsid w:val="000B491D"/>
    <w:rsid w:val="000B742A"/>
    <w:rsid w:val="000C023E"/>
    <w:rsid w:val="000C198B"/>
    <w:rsid w:val="000C202E"/>
    <w:rsid w:val="000C2C05"/>
    <w:rsid w:val="000C4155"/>
    <w:rsid w:val="000C4812"/>
    <w:rsid w:val="000C4F8F"/>
    <w:rsid w:val="000C6101"/>
    <w:rsid w:val="000C6343"/>
    <w:rsid w:val="000C64A7"/>
    <w:rsid w:val="000D013B"/>
    <w:rsid w:val="000D0455"/>
    <w:rsid w:val="000D1B36"/>
    <w:rsid w:val="000D1BC5"/>
    <w:rsid w:val="000D1DC9"/>
    <w:rsid w:val="000D34E2"/>
    <w:rsid w:val="000D3C14"/>
    <w:rsid w:val="000D4E81"/>
    <w:rsid w:val="000D4F25"/>
    <w:rsid w:val="000D510C"/>
    <w:rsid w:val="000D5482"/>
    <w:rsid w:val="000D7E82"/>
    <w:rsid w:val="000E0EE6"/>
    <w:rsid w:val="000E3D0B"/>
    <w:rsid w:val="000E53A9"/>
    <w:rsid w:val="000E5831"/>
    <w:rsid w:val="000E595F"/>
    <w:rsid w:val="000E6021"/>
    <w:rsid w:val="000F3993"/>
    <w:rsid w:val="000F4229"/>
    <w:rsid w:val="000F68CB"/>
    <w:rsid w:val="00100A16"/>
    <w:rsid w:val="0010112E"/>
    <w:rsid w:val="001019FF"/>
    <w:rsid w:val="001051EE"/>
    <w:rsid w:val="00106CC5"/>
    <w:rsid w:val="0010701E"/>
    <w:rsid w:val="00107459"/>
    <w:rsid w:val="00107BF3"/>
    <w:rsid w:val="00112A6F"/>
    <w:rsid w:val="00112EF7"/>
    <w:rsid w:val="0011313A"/>
    <w:rsid w:val="00114DED"/>
    <w:rsid w:val="00115953"/>
    <w:rsid w:val="00116428"/>
    <w:rsid w:val="00121744"/>
    <w:rsid w:val="001219BB"/>
    <w:rsid w:val="00123167"/>
    <w:rsid w:val="001242E9"/>
    <w:rsid w:val="0012466D"/>
    <w:rsid w:val="00127D49"/>
    <w:rsid w:val="00127E32"/>
    <w:rsid w:val="00130154"/>
    <w:rsid w:val="0013372D"/>
    <w:rsid w:val="00135504"/>
    <w:rsid w:val="00137719"/>
    <w:rsid w:val="001406CE"/>
    <w:rsid w:val="001419E3"/>
    <w:rsid w:val="00142295"/>
    <w:rsid w:val="001443E6"/>
    <w:rsid w:val="00144EC1"/>
    <w:rsid w:val="00147306"/>
    <w:rsid w:val="001506E6"/>
    <w:rsid w:val="001507CA"/>
    <w:rsid w:val="001551C8"/>
    <w:rsid w:val="00163091"/>
    <w:rsid w:val="00164945"/>
    <w:rsid w:val="00166F6C"/>
    <w:rsid w:val="00166F82"/>
    <w:rsid w:val="00167BAA"/>
    <w:rsid w:val="00172B32"/>
    <w:rsid w:val="00172CE2"/>
    <w:rsid w:val="00173A65"/>
    <w:rsid w:val="001774C0"/>
    <w:rsid w:val="00177A91"/>
    <w:rsid w:val="00180B2C"/>
    <w:rsid w:val="001824C6"/>
    <w:rsid w:val="00182F19"/>
    <w:rsid w:val="001838E6"/>
    <w:rsid w:val="00186218"/>
    <w:rsid w:val="001874E1"/>
    <w:rsid w:val="00192BB0"/>
    <w:rsid w:val="00197148"/>
    <w:rsid w:val="0019799E"/>
    <w:rsid w:val="001A3D59"/>
    <w:rsid w:val="001A4FEA"/>
    <w:rsid w:val="001A6151"/>
    <w:rsid w:val="001A705C"/>
    <w:rsid w:val="001B021A"/>
    <w:rsid w:val="001B0FBE"/>
    <w:rsid w:val="001B30EF"/>
    <w:rsid w:val="001B585C"/>
    <w:rsid w:val="001B69FD"/>
    <w:rsid w:val="001B74F8"/>
    <w:rsid w:val="001B7FC6"/>
    <w:rsid w:val="001C04A0"/>
    <w:rsid w:val="001C4024"/>
    <w:rsid w:val="001C6FD8"/>
    <w:rsid w:val="001D1BF2"/>
    <w:rsid w:val="001D4F15"/>
    <w:rsid w:val="001D504A"/>
    <w:rsid w:val="001D5D84"/>
    <w:rsid w:val="001D68FF"/>
    <w:rsid w:val="001D69A8"/>
    <w:rsid w:val="001D6AB3"/>
    <w:rsid w:val="001D7A50"/>
    <w:rsid w:val="001E18EB"/>
    <w:rsid w:val="001E1E9C"/>
    <w:rsid w:val="001E3B14"/>
    <w:rsid w:val="001E42E5"/>
    <w:rsid w:val="001E4DB3"/>
    <w:rsid w:val="001E5325"/>
    <w:rsid w:val="001E68F0"/>
    <w:rsid w:val="001F0312"/>
    <w:rsid w:val="001F1167"/>
    <w:rsid w:val="001F2BA4"/>
    <w:rsid w:val="001F332B"/>
    <w:rsid w:val="001F3EE5"/>
    <w:rsid w:val="001F3F6D"/>
    <w:rsid w:val="001F5B22"/>
    <w:rsid w:val="001F65DA"/>
    <w:rsid w:val="001F741E"/>
    <w:rsid w:val="001F7CCE"/>
    <w:rsid w:val="001F7FDA"/>
    <w:rsid w:val="00200CEA"/>
    <w:rsid w:val="00202580"/>
    <w:rsid w:val="002047EB"/>
    <w:rsid w:val="00207830"/>
    <w:rsid w:val="00207892"/>
    <w:rsid w:val="002100F7"/>
    <w:rsid w:val="00210D49"/>
    <w:rsid w:val="00214FE4"/>
    <w:rsid w:val="00215E52"/>
    <w:rsid w:val="00216C9D"/>
    <w:rsid w:val="0022348D"/>
    <w:rsid w:val="00224071"/>
    <w:rsid w:val="00224634"/>
    <w:rsid w:val="00226D4C"/>
    <w:rsid w:val="00227EF1"/>
    <w:rsid w:val="00230C80"/>
    <w:rsid w:val="0023111D"/>
    <w:rsid w:val="00231395"/>
    <w:rsid w:val="00231C7A"/>
    <w:rsid w:val="0023229F"/>
    <w:rsid w:val="002360B8"/>
    <w:rsid w:val="00236985"/>
    <w:rsid w:val="00237791"/>
    <w:rsid w:val="00241686"/>
    <w:rsid w:val="00243BAC"/>
    <w:rsid w:val="00244DD7"/>
    <w:rsid w:val="00250ADC"/>
    <w:rsid w:val="00253EAA"/>
    <w:rsid w:val="00256725"/>
    <w:rsid w:val="002600F3"/>
    <w:rsid w:val="0026017F"/>
    <w:rsid w:val="0026060F"/>
    <w:rsid w:val="00262CF9"/>
    <w:rsid w:val="0026481E"/>
    <w:rsid w:val="00264C0D"/>
    <w:rsid w:val="00265A2C"/>
    <w:rsid w:val="00266025"/>
    <w:rsid w:val="0027063F"/>
    <w:rsid w:val="00270A28"/>
    <w:rsid w:val="002715B9"/>
    <w:rsid w:val="00272650"/>
    <w:rsid w:val="00275533"/>
    <w:rsid w:val="0027647A"/>
    <w:rsid w:val="002773F2"/>
    <w:rsid w:val="002851F3"/>
    <w:rsid w:val="00286FFC"/>
    <w:rsid w:val="00291A15"/>
    <w:rsid w:val="00291E0D"/>
    <w:rsid w:val="002921EA"/>
    <w:rsid w:val="0029367E"/>
    <w:rsid w:val="0029556C"/>
    <w:rsid w:val="002A1F28"/>
    <w:rsid w:val="002A2466"/>
    <w:rsid w:val="002A2B04"/>
    <w:rsid w:val="002A402C"/>
    <w:rsid w:val="002A4A49"/>
    <w:rsid w:val="002A5D48"/>
    <w:rsid w:val="002A676E"/>
    <w:rsid w:val="002B1195"/>
    <w:rsid w:val="002B4871"/>
    <w:rsid w:val="002B4A8E"/>
    <w:rsid w:val="002B5A00"/>
    <w:rsid w:val="002B5A4C"/>
    <w:rsid w:val="002B6E36"/>
    <w:rsid w:val="002C0CBE"/>
    <w:rsid w:val="002C1994"/>
    <w:rsid w:val="002C2513"/>
    <w:rsid w:val="002C2681"/>
    <w:rsid w:val="002C2954"/>
    <w:rsid w:val="002C4268"/>
    <w:rsid w:val="002D1626"/>
    <w:rsid w:val="002D1710"/>
    <w:rsid w:val="002D260B"/>
    <w:rsid w:val="002D2746"/>
    <w:rsid w:val="002D39D1"/>
    <w:rsid w:val="002E10C0"/>
    <w:rsid w:val="002E3517"/>
    <w:rsid w:val="002E3D7B"/>
    <w:rsid w:val="002E419E"/>
    <w:rsid w:val="002E581B"/>
    <w:rsid w:val="002E74DE"/>
    <w:rsid w:val="002E75F3"/>
    <w:rsid w:val="002E787B"/>
    <w:rsid w:val="002E7C08"/>
    <w:rsid w:val="002F161A"/>
    <w:rsid w:val="002F3557"/>
    <w:rsid w:val="002F3714"/>
    <w:rsid w:val="002F52A2"/>
    <w:rsid w:val="002F732F"/>
    <w:rsid w:val="00300164"/>
    <w:rsid w:val="00300185"/>
    <w:rsid w:val="003009D6"/>
    <w:rsid w:val="00300EF0"/>
    <w:rsid w:val="003047CB"/>
    <w:rsid w:val="00305EB6"/>
    <w:rsid w:val="00306079"/>
    <w:rsid w:val="00307016"/>
    <w:rsid w:val="00307FBC"/>
    <w:rsid w:val="00310EA2"/>
    <w:rsid w:val="003119FA"/>
    <w:rsid w:val="00312D4B"/>
    <w:rsid w:val="003131A8"/>
    <w:rsid w:val="003136A4"/>
    <w:rsid w:val="00313CE0"/>
    <w:rsid w:val="00316CD1"/>
    <w:rsid w:val="0031718D"/>
    <w:rsid w:val="003205C0"/>
    <w:rsid w:val="00323537"/>
    <w:rsid w:val="00325D5C"/>
    <w:rsid w:val="00326AED"/>
    <w:rsid w:val="003273D5"/>
    <w:rsid w:val="00327A80"/>
    <w:rsid w:val="0033663F"/>
    <w:rsid w:val="00336DD4"/>
    <w:rsid w:val="00337DBB"/>
    <w:rsid w:val="00341C14"/>
    <w:rsid w:val="003457C9"/>
    <w:rsid w:val="00347614"/>
    <w:rsid w:val="0035067A"/>
    <w:rsid w:val="00351CCC"/>
    <w:rsid w:val="003527CB"/>
    <w:rsid w:val="00356554"/>
    <w:rsid w:val="003577E8"/>
    <w:rsid w:val="00360BF7"/>
    <w:rsid w:val="00361FC0"/>
    <w:rsid w:val="0036263F"/>
    <w:rsid w:val="003628B8"/>
    <w:rsid w:val="00362D6C"/>
    <w:rsid w:val="00362DCF"/>
    <w:rsid w:val="00365047"/>
    <w:rsid w:val="003655C7"/>
    <w:rsid w:val="0036615B"/>
    <w:rsid w:val="00366A1A"/>
    <w:rsid w:val="00371FB6"/>
    <w:rsid w:val="00372B65"/>
    <w:rsid w:val="00372FF5"/>
    <w:rsid w:val="00375B25"/>
    <w:rsid w:val="00375E5E"/>
    <w:rsid w:val="00381ADE"/>
    <w:rsid w:val="00381CA4"/>
    <w:rsid w:val="00382238"/>
    <w:rsid w:val="00382A1D"/>
    <w:rsid w:val="00384E5C"/>
    <w:rsid w:val="00385174"/>
    <w:rsid w:val="003873F3"/>
    <w:rsid w:val="00387654"/>
    <w:rsid w:val="00391964"/>
    <w:rsid w:val="003920FA"/>
    <w:rsid w:val="0039278E"/>
    <w:rsid w:val="0039298C"/>
    <w:rsid w:val="00393CA8"/>
    <w:rsid w:val="00395D58"/>
    <w:rsid w:val="00395FAF"/>
    <w:rsid w:val="00396C78"/>
    <w:rsid w:val="003A3D48"/>
    <w:rsid w:val="003A6148"/>
    <w:rsid w:val="003A7C7F"/>
    <w:rsid w:val="003B1BAD"/>
    <w:rsid w:val="003B3C38"/>
    <w:rsid w:val="003B6238"/>
    <w:rsid w:val="003B6A2A"/>
    <w:rsid w:val="003B731E"/>
    <w:rsid w:val="003B73F4"/>
    <w:rsid w:val="003C13D8"/>
    <w:rsid w:val="003C158E"/>
    <w:rsid w:val="003C2F9A"/>
    <w:rsid w:val="003C3189"/>
    <w:rsid w:val="003C33E7"/>
    <w:rsid w:val="003C37DE"/>
    <w:rsid w:val="003C3F55"/>
    <w:rsid w:val="003C6266"/>
    <w:rsid w:val="003C6892"/>
    <w:rsid w:val="003D08CC"/>
    <w:rsid w:val="003D21D3"/>
    <w:rsid w:val="003D375A"/>
    <w:rsid w:val="003D3AE8"/>
    <w:rsid w:val="003D3F5A"/>
    <w:rsid w:val="003D7D7B"/>
    <w:rsid w:val="003E1E0D"/>
    <w:rsid w:val="003E24A5"/>
    <w:rsid w:val="003E38EB"/>
    <w:rsid w:val="003E3DBE"/>
    <w:rsid w:val="003E41DE"/>
    <w:rsid w:val="003E6262"/>
    <w:rsid w:val="003E62AE"/>
    <w:rsid w:val="003E6394"/>
    <w:rsid w:val="003E774F"/>
    <w:rsid w:val="003F0F97"/>
    <w:rsid w:val="003F27F4"/>
    <w:rsid w:val="003F3957"/>
    <w:rsid w:val="003F46C6"/>
    <w:rsid w:val="003F7740"/>
    <w:rsid w:val="003F778C"/>
    <w:rsid w:val="00400D0B"/>
    <w:rsid w:val="0040331E"/>
    <w:rsid w:val="004075EC"/>
    <w:rsid w:val="0041013B"/>
    <w:rsid w:val="00410210"/>
    <w:rsid w:val="00415AB8"/>
    <w:rsid w:val="00415F28"/>
    <w:rsid w:val="00416F01"/>
    <w:rsid w:val="00422408"/>
    <w:rsid w:val="00423FAF"/>
    <w:rsid w:val="004308FE"/>
    <w:rsid w:val="00430FED"/>
    <w:rsid w:val="0043307A"/>
    <w:rsid w:val="004352DB"/>
    <w:rsid w:val="00444316"/>
    <w:rsid w:val="004478DB"/>
    <w:rsid w:val="0045040B"/>
    <w:rsid w:val="0045185C"/>
    <w:rsid w:val="0045249A"/>
    <w:rsid w:val="00452EFB"/>
    <w:rsid w:val="00453722"/>
    <w:rsid w:val="00453EDD"/>
    <w:rsid w:val="0045475C"/>
    <w:rsid w:val="00455B0B"/>
    <w:rsid w:val="004561C3"/>
    <w:rsid w:val="00462B38"/>
    <w:rsid w:val="00465A67"/>
    <w:rsid w:val="00465D48"/>
    <w:rsid w:val="00466076"/>
    <w:rsid w:val="0046640E"/>
    <w:rsid w:val="00470D2E"/>
    <w:rsid w:val="00471827"/>
    <w:rsid w:val="00473EBD"/>
    <w:rsid w:val="00474F61"/>
    <w:rsid w:val="00475E29"/>
    <w:rsid w:val="00477857"/>
    <w:rsid w:val="00482331"/>
    <w:rsid w:val="0048526F"/>
    <w:rsid w:val="004853F8"/>
    <w:rsid w:val="00485A0F"/>
    <w:rsid w:val="004879DE"/>
    <w:rsid w:val="00490ADB"/>
    <w:rsid w:val="0049548E"/>
    <w:rsid w:val="0049775D"/>
    <w:rsid w:val="004A05B4"/>
    <w:rsid w:val="004A09C9"/>
    <w:rsid w:val="004A0ED1"/>
    <w:rsid w:val="004A2199"/>
    <w:rsid w:val="004A229A"/>
    <w:rsid w:val="004A368E"/>
    <w:rsid w:val="004A40B4"/>
    <w:rsid w:val="004A4F6B"/>
    <w:rsid w:val="004A542C"/>
    <w:rsid w:val="004A5B54"/>
    <w:rsid w:val="004A6DD2"/>
    <w:rsid w:val="004A7567"/>
    <w:rsid w:val="004A7EE3"/>
    <w:rsid w:val="004B118F"/>
    <w:rsid w:val="004B177B"/>
    <w:rsid w:val="004B2C87"/>
    <w:rsid w:val="004B3FAA"/>
    <w:rsid w:val="004B44C7"/>
    <w:rsid w:val="004B45F6"/>
    <w:rsid w:val="004B59CB"/>
    <w:rsid w:val="004B67E1"/>
    <w:rsid w:val="004B6C84"/>
    <w:rsid w:val="004C0334"/>
    <w:rsid w:val="004C0830"/>
    <w:rsid w:val="004C11D1"/>
    <w:rsid w:val="004C210F"/>
    <w:rsid w:val="004C2BFA"/>
    <w:rsid w:val="004C4565"/>
    <w:rsid w:val="004C5E05"/>
    <w:rsid w:val="004C620B"/>
    <w:rsid w:val="004D06F6"/>
    <w:rsid w:val="004D06FC"/>
    <w:rsid w:val="004D0F8B"/>
    <w:rsid w:val="004D21DF"/>
    <w:rsid w:val="004D316E"/>
    <w:rsid w:val="004D3249"/>
    <w:rsid w:val="004D3A52"/>
    <w:rsid w:val="004D4E5E"/>
    <w:rsid w:val="004D5586"/>
    <w:rsid w:val="004D61D2"/>
    <w:rsid w:val="004D65E2"/>
    <w:rsid w:val="004D781A"/>
    <w:rsid w:val="004D78EE"/>
    <w:rsid w:val="004E1ABC"/>
    <w:rsid w:val="004E1EAC"/>
    <w:rsid w:val="004E2AB8"/>
    <w:rsid w:val="004E2F45"/>
    <w:rsid w:val="004E2F53"/>
    <w:rsid w:val="004E3E62"/>
    <w:rsid w:val="004E684E"/>
    <w:rsid w:val="004E70C1"/>
    <w:rsid w:val="004F3EB3"/>
    <w:rsid w:val="004F4775"/>
    <w:rsid w:val="004F56CD"/>
    <w:rsid w:val="004F5980"/>
    <w:rsid w:val="004F6287"/>
    <w:rsid w:val="004F7497"/>
    <w:rsid w:val="004F7AB9"/>
    <w:rsid w:val="005012AA"/>
    <w:rsid w:val="00502AC2"/>
    <w:rsid w:val="00505677"/>
    <w:rsid w:val="0051241F"/>
    <w:rsid w:val="005206DA"/>
    <w:rsid w:val="005206F4"/>
    <w:rsid w:val="00523190"/>
    <w:rsid w:val="00526D25"/>
    <w:rsid w:val="00526F5A"/>
    <w:rsid w:val="0053281C"/>
    <w:rsid w:val="00534238"/>
    <w:rsid w:val="00534708"/>
    <w:rsid w:val="00535E1A"/>
    <w:rsid w:val="00540D5C"/>
    <w:rsid w:val="00542735"/>
    <w:rsid w:val="00542DF4"/>
    <w:rsid w:val="00544553"/>
    <w:rsid w:val="0054477F"/>
    <w:rsid w:val="005456B1"/>
    <w:rsid w:val="00547E79"/>
    <w:rsid w:val="00550A59"/>
    <w:rsid w:val="00551167"/>
    <w:rsid w:val="0055142D"/>
    <w:rsid w:val="00551FF8"/>
    <w:rsid w:val="0055221A"/>
    <w:rsid w:val="00552277"/>
    <w:rsid w:val="00552703"/>
    <w:rsid w:val="00555120"/>
    <w:rsid w:val="00556C63"/>
    <w:rsid w:val="00560A8D"/>
    <w:rsid w:val="00560B4F"/>
    <w:rsid w:val="005653F4"/>
    <w:rsid w:val="0056623E"/>
    <w:rsid w:val="00566A50"/>
    <w:rsid w:val="0056773B"/>
    <w:rsid w:val="00567B3E"/>
    <w:rsid w:val="00571905"/>
    <w:rsid w:val="00572CFA"/>
    <w:rsid w:val="00574906"/>
    <w:rsid w:val="00574B3E"/>
    <w:rsid w:val="00575FF3"/>
    <w:rsid w:val="00577F8C"/>
    <w:rsid w:val="005849B5"/>
    <w:rsid w:val="0058517C"/>
    <w:rsid w:val="0058539C"/>
    <w:rsid w:val="00585885"/>
    <w:rsid w:val="0058602C"/>
    <w:rsid w:val="00587446"/>
    <w:rsid w:val="00587487"/>
    <w:rsid w:val="00590526"/>
    <w:rsid w:val="005917C5"/>
    <w:rsid w:val="005926B2"/>
    <w:rsid w:val="005926F8"/>
    <w:rsid w:val="00593AAB"/>
    <w:rsid w:val="005948F7"/>
    <w:rsid w:val="005961CA"/>
    <w:rsid w:val="005963AC"/>
    <w:rsid w:val="00597C94"/>
    <w:rsid w:val="005A0E98"/>
    <w:rsid w:val="005A3994"/>
    <w:rsid w:val="005A6171"/>
    <w:rsid w:val="005B18C4"/>
    <w:rsid w:val="005B1E9D"/>
    <w:rsid w:val="005B2756"/>
    <w:rsid w:val="005B5A0C"/>
    <w:rsid w:val="005B6D91"/>
    <w:rsid w:val="005B6F80"/>
    <w:rsid w:val="005B714C"/>
    <w:rsid w:val="005C04BF"/>
    <w:rsid w:val="005C1AE2"/>
    <w:rsid w:val="005C3C3B"/>
    <w:rsid w:val="005C4809"/>
    <w:rsid w:val="005D0596"/>
    <w:rsid w:val="005D2DC0"/>
    <w:rsid w:val="005D3A75"/>
    <w:rsid w:val="005D5845"/>
    <w:rsid w:val="005E0073"/>
    <w:rsid w:val="005E211D"/>
    <w:rsid w:val="005E3B07"/>
    <w:rsid w:val="005E3F25"/>
    <w:rsid w:val="005E53CE"/>
    <w:rsid w:val="005E6A54"/>
    <w:rsid w:val="005F34EB"/>
    <w:rsid w:val="005F36A3"/>
    <w:rsid w:val="005F6ADC"/>
    <w:rsid w:val="005F7A16"/>
    <w:rsid w:val="0060256C"/>
    <w:rsid w:val="006035C2"/>
    <w:rsid w:val="00603A73"/>
    <w:rsid w:val="00607E22"/>
    <w:rsid w:val="00610502"/>
    <w:rsid w:val="00610DE1"/>
    <w:rsid w:val="006110D0"/>
    <w:rsid w:val="006134B2"/>
    <w:rsid w:val="00617A3B"/>
    <w:rsid w:val="006204DC"/>
    <w:rsid w:val="00620DF6"/>
    <w:rsid w:val="00623487"/>
    <w:rsid w:val="00623819"/>
    <w:rsid w:val="00623B57"/>
    <w:rsid w:val="00625EB5"/>
    <w:rsid w:val="00626C74"/>
    <w:rsid w:val="00627C65"/>
    <w:rsid w:val="00630D44"/>
    <w:rsid w:val="00631304"/>
    <w:rsid w:val="00632956"/>
    <w:rsid w:val="00635804"/>
    <w:rsid w:val="00635A7F"/>
    <w:rsid w:val="00636439"/>
    <w:rsid w:val="00636B89"/>
    <w:rsid w:val="00641872"/>
    <w:rsid w:val="006423DC"/>
    <w:rsid w:val="006426B2"/>
    <w:rsid w:val="0064298E"/>
    <w:rsid w:val="00642D04"/>
    <w:rsid w:val="00643117"/>
    <w:rsid w:val="00643850"/>
    <w:rsid w:val="0064405A"/>
    <w:rsid w:val="00645F51"/>
    <w:rsid w:val="00645FA0"/>
    <w:rsid w:val="00650BA2"/>
    <w:rsid w:val="00654038"/>
    <w:rsid w:val="006553E1"/>
    <w:rsid w:val="006554CA"/>
    <w:rsid w:val="00657438"/>
    <w:rsid w:val="00657516"/>
    <w:rsid w:val="00657935"/>
    <w:rsid w:val="00662A3C"/>
    <w:rsid w:val="00663070"/>
    <w:rsid w:val="00664AE9"/>
    <w:rsid w:val="00664E1C"/>
    <w:rsid w:val="00665103"/>
    <w:rsid w:val="00665E6D"/>
    <w:rsid w:val="00665F4C"/>
    <w:rsid w:val="006676F5"/>
    <w:rsid w:val="00667EC8"/>
    <w:rsid w:val="006718B6"/>
    <w:rsid w:val="00671BEA"/>
    <w:rsid w:val="00672000"/>
    <w:rsid w:val="0067555F"/>
    <w:rsid w:val="0067627A"/>
    <w:rsid w:val="00677339"/>
    <w:rsid w:val="0068016C"/>
    <w:rsid w:val="0068016E"/>
    <w:rsid w:val="00681445"/>
    <w:rsid w:val="006830F0"/>
    <w:rsid w:val="00683337"/>
    <w:rsid w:val="006848F5"/>
    <w:rsid w:val="00684E68"/>
    <w:rsid w:val="006863D7"/>
    <w:rsid w:val="0068681F"/>
    <w:rsid w:val="006868FF"/>
    <w:rsid w:val="00687E2E"/>
    <w:rsid w:val="0069013E"/>
    <w:rsid w:val="00691631"/>
    <w:rsid w:val="0069344D"/>
    <w:rsid w:val="00695792"/>
    <w:rsid w:val="0069684D"/>
    <w:rsid w:val="006A0BA8"/>
    <w:rsid w:val="006A1829"/>
    <w:rsid w:val="006A318D"/>
    <w:rsid w:val="006A3BA7"/>
    <w:rsid w:val="006A4452"/>
    <w:rsid w:val="006A49BB"/>
    <w:rsid w:val="006A55DA"/>
    <w:rsid w:val="006A6A9A"/>
    <w:rsid w:val="006B10CD"/>
    <w:rsid w:val="006B424E"/>
    <w:rsid w:val="006B4846"/>
    <w:rsid w:val="006B55E4"/>
    <w:rsid w:val="006B64CD"/>
    <w:rsid w:val="006C02C4"/>
    <w:rsid w:val="006C0B8A"/>
    <w:rsid w:val="006C1913"/>
    <w:rsid w:val="006C1CED"/>
    <w:rsid w:val="006C52B9"/>
    <w:rsid w:val="006C65BF"/>
    <w:rsid w:val="006C790D"/>
    <w:rsid w:val="006C7A9B"/>
    <w:rsid w:val="006C7FD0"/>
    <w:rsid w:val="006D370F"/>
    <w:rsid w:val="006D37D3"/>
    <w:rsid w:val="006D48AB"/>
    <w:rsid w:val="006D5FA7"/>
    <w:rsid w:val="006D7BFA"/>
    <w:rsid w:val="006E02AA"/>
    <w:rsid w:val="006E1272"/>
    <w:rsid w:val="006E2875"/>
    <w:rsid w:val="006E51F3"/>
    <w:rsid w:val="006E535C"/>
    <w:rsid w:val="006E7572"/>
    <w:rsid w:val="006F18C8"/>
    <w:rsid w:val="006F1F70"/>
    <w:rsid w:val="006F2D50"/>
    <w:rsid w:val="006F4519"/>
    <w:rsid w:val="006F4E35"/>
    <w:rsid w:val="006F520A"/>
    <w:rsid w:val="006F7D5F"/>
    <w:rsid w:val="00700A50"/>
    <w:rsid w:val="007019F7"/>
    <w:rsid w:val="00701EB5"/>
    <w:rsid w:val="00702AF8"/>
    <w:rsid w:val="00702D6B"/>
    <w:rsid w:val="00703BFC"/>
    <w:rsid w:val="00705E76"/>
    <w:rsid w:val="00705EB2"/>
    <w:rsid w:val="00706433"/>
    <w:rsid w:val="00707207"/>
    <w:rsid w:val="00707C7B"/>
    <w:rsid w:val="00711CFE"/>
    <w:rsid w:val="0071359D"/>
    <w:rsid w:val="0071512E"/>
    <w:rsid w:val="00720668"/>
    <w:rsid w:val="007208C1"/>
    <w:rsid w:val="00720905"/>
    <w:rsid w:val="00721931"/>
    <w:rsid w:val="00722AF4"/>
    <w:rsid w:val="007244D7"/>
    <w:rsid w:val="00724A42"/>
    <w:rsid w:val="00725D01"/>
    <w:rsid w:val="0072639D"/>
    <w:rsid w:val="00726CEB"/>
    <w:rsid w:val="007278A2"/>
    <w:rsid w:val="0073605C"/>
    <w:rsid w:val="0073667B"/>
    <w:rsid w:val="00736807"/>
    <w:rsid w:val="00741B6D"/>
    <w:rsid w:val="00744CA5"/>
    <w:rsid w:val="00745D1A"/>
    <w:rsid w:val="00747C0C"/>
    <w:rsid w:val="00747E52"/>
    <w:rsid w:val="00750099"/>
    <w:rsid w:val="00753914"/>
    <w:rsid w:val="00754AAF"/>
    <w:rsid w:val="0075732B"/>
    <w:rsid w:val="007608D1"/>
    <w:rsid w:val="007653D3"/>
    <w:rsid w:val="00765846"/>
    <w:rsid w:val="00765AE7"/>
    <w:rsid w:val="00765EA9"/>
    <w:rsid w:val="007660D2"/>
    <w:rsid w:val="00770436"/>
    <w:rsid w:val="00771250"/>
    <w:rsid w:val="00773538"/>
    <w:rsid w:val="00774CD8"/>
    <w:rsid w:val="00775E71"/>
    <w:rsid w:val="00776C61"/>
    <w:rsid w:val="0078089C"/>
    <w:rsid w:val="00781BAA"/>
    <w:rsid w:val="00782E2A"/>
    <w:rsid w:val="0078488C"/>
    <w:rsid w:val="0078623B"/>
    <w:rsid w:val="007900F0"/>
    <w:rsid w:val="007905EE"/>
    <w:rsid w:val="00790D6B"/>
    <w:rsid w:val="00791DA7"/>
    <w:rsid w:val="00792E06"/>
    <w:rsid w:val="007931AA"/>
    <w:rsid w:val="00793EE8"/>
    <w:rsid w:val="007948C2"/>
    <w:rsid w:val="00796937"/>
    <w:rsid w:val="00797C59"/>
    <w:rsid w:val="007A038A"/>
    <w:rsid w:val="007A10AD"/>
    <w:rsid w:val="007A38B8"/>
    <w:rsid w:val="007A3AF9"/>
    <w:rsid w:val="007A411D"/>
    <w:rsid w:val="007A4A78"/>
    <w:rsid w:val="007A5519"/>
    <w:rsid w:val="007A66BB"/>
    <w:rsid w:val="007A777F"/>
    <w:rsid w:val="007B26A2"/>
    <w:rsid w:val="007B27A0"/>
    <w:rsid w:val="007B38B9"/>
    <w:rsid w:val="007C0EF1"/>
    <w:rsid w:val="007C1493"/>
    <w:rsid w:val="007C246C"/>
    <w:rsid w:val="007C3154"/>
    <w:rsid w:val="007C33E7"/>
    <w:rsid w:val="007C4591"/>
    <w:rsid w:val="007C49F6"/>
    <w:rsid w:val="007C4EF5"/>
    <w:rsid w:val="007C71D2"/>
    <w:rsid w:val="007C7B2D"/>
    <w:rsid w:val="007C7E8F"/>
    <w:rsid w:val="007D2070"/>
    <w:rsid w:val="007D3AC0"/>
    <w:rsid w:val="007D4EC8"/>
    <w:rsid w:val="007D6BB2"/>
    <w:rsid w:val="007D7C76"/>
    <w:rsid w:val="007E12A9"/>
    <w:rsid w:val="007E16FE"/>
    <w:rsid w:val="007E1F24"/>
    <w:rsid w:val="007E5AD4"/>
    <w:rsid w:val="007E7DE5"/>
    <w:rsid w:val="007F0096"/>
    <w:rsid w:val="007F071B"/>
    <w:rsid w:val="007F33FE"/>
    <w:rsid w:val="007F35DA"/>
    <w:rsid w:val="007F4EC4"/>
    <w:rsid w:val="007F5D63"/>
    <w:rsid w:val="007F7373"/>
    <w:rsid w:val="00801B6D"/>
    <w:rsid w:val="00802AF2"/>
    <w:rsid w:val="00802F2C"/>
    <w:rsid w:val="00803820"/>
    <w:rsid w:val="008075B6"/>
    <w:rsid w:val="0080765C"/>
    <w:rsid w:val="0081047C"/>
    <w:rsid w:val="00814316"/>
    <w:rsid w:val="00814C1C"/>
    <w:rsid w:val="00814C71"/>
    <w:rsid w:val="00816054"/>
    <w:rsid w:val="0081658A"/>
    <w:rsid w:val="008170E3"/>
    <w:rsid w:val="00821CED"/>
    <w:rsid w:val="00821F27"/>
    <w:rsid w:val="008224C6"/>
    <w:rsid w:val="00822806"/>
    <w:rsid w:val="00823BD5"/>
    <w:rsid w:val="00823DCD"/>
    <w:rsid w:val="0082499F"/>
    <w:rsid w:val="0082706D"/>
    <w:rsid w:val="0082795C"/>
    <w:rsid w:val="00827AFF"/>
    <w:rsid w:val="008307BB"/>
    <w:rsid w:val="00833BD4"/>
    <w:rsid w:val="00836D4E"/>
    <w:rsid w:val="00840DA1"/>
    <w:rsid w:val="008410D9"/>
    <w:rsid w:val="00843332"/>
    <w:rsid w:val="00844454"/>
    <w:rsid w:val="00844E6A"/>
    <w:rsid w:val="00852650"/>
    <w:rsid w:val="00853F33"/>
    <w:rsid w:val="00854609"/>
    <w:rsid w:val="008607F3"/>
    <w:rsid w:val="00860E09"/>
    <w:rsid w:val="00861134"/>
    <w:rsid w:val="008614DC"/>
    <w:rsid w:val="00862A94"/>
    <w:rsid w:val="00862FC2"/>
    <w:rsid w:val="00863FF3"/>
    <w:rsid w:val="00867BEE"/>
    <w:rsid w:val="00872D37"/>
    <w:rsid w:val="00875558"/>
    <w:rsid w:val="00880EAC"/>
    <w:rsid w:val="00881F2A"/>
    <w:rsid w:val="00883838"/>
    <w:rsid w:val="00883BBD"/>
    <w:rsid w:val="00885493"/>
    <w:rsid w:val="00887AE5"/>
    <w:rsid w:val="00892BE4"/>
    <w:rsid w:val="0089581F"/>
    <w:rsid w:val="00895F84"/>
    <w:rsid w:val="008A0B9C"/>
    <w:rsid w:val="008A15A4"/>
    <w:rsid w:val="008A24BE"/>
    <w:rsid w:val="008A3124"/>
    <w:rsid w:val="008A5AA9"/>
    <w:rsid w:val="008A62CB"/>
    <w:rsid w:val="008A6E3E"/>
    <w:rsid w:val="008A752B"/>
    <w:rsid w:val="008B0016"/>
    <w:rsid w:val="008B0264"/>
    <w:rsid w:val="008B1332"/>
    <w:rsid w:val="008B1863"/>
    <w:rsid w:val="008B519D"/>
    <w:rsid w:val="008B6CC1"/>
    <w:rsid w:val="008C2E6B"/>
    <w:rsid w:val="008C34CF"/>
    <w:rsid w:val="008C4388"/>
    <w:rsid w:val="008C4816"/>
    <w:rsid w:val="008C5000"/>
    <w:rsid w:val="008C541C"/>
    <w:rsid w:val="008C54C3"/>
    <w:rsid w:val="008C591B"/>
    <w:rsid w:val="008C6FAC"/>
    <w:rsid w:val="008D051A"/>
    <w:rsid w:val="008D274F"/>
    <w:rsid w:val="008D3118"/>
    <w:rsid w:val="008D6EF8"/>
    <w:rsid w:val="008D7881"/>
    <w:rsid w:val="008E1BB5"/>
    <w:rsid w:val="008E1E91"/>
    <w:rsid w:val="008E32AE"/>
    <w:rsid w:val="008E6FAF"/>
    <w:rsid w:val="008E7E8E"/>
    <w:rsid w:val="008F0514"/>
    <w:rsid w:val="008F0CBC"/>
    <w:rsid w:val="008F1835"/>
    <w:rsid w:val="008F1DE1"/>
    <w:rsid w:val="008F2DA2"/>
    <w:rsid w:val="008F355D"/>
    <w:rsid w:val="008F4BCF"/>
    <w:rsid w:val="008F566F"/>
    <w:rsid w:val="008F6E8F"/>
    <w:rsid w:val="00902AC6"/>
    <w:rsid w:val="009033DD"/>
    <w:rsid w:val="00903505"/>
    <w:rsid w:val="0090412E"/>
    <w:rsid w:val="00904C10"/>
    <w:rsid w:val="00912B9F"/>
    <w:rsid w:val="00913FBD"/>
    <w:rsid w:val="009146A4"/>
    <w:rsid w:val="00914D46"/>
    <w:rsid w:val="00914D66"/>
    <w:rsid w:val="0091521F"/>
    <w:rsid w:val="00916278"/>
    <w:rsid w:val="00917490"/>
    <w:rsid w:val="009178BA"/>
    <w:rsid w:val="00921CD2"/>
    <w:rsid w:val="009235FB"/>
    <w:rsid w:val="00924C8A"/>
    <w:rsid w:val="00927EB3"/>
    <w:rsid w:val="009315BF"/>
    <w:rsid w:val="00932B2E"/>
    <w:rsid w:val="00933D29"/>
    <w:rsid w:val="00934F9D"/>
    <w:rsid w:val="00935043"/>
    <w:rsid w:val="009355F6"/>
    <w:rsid w:val="009370DE"/>
    <w:rsid w:val="00937E42"/>
    <w:rsid w:val="009415E0"/>
    <w:rsid w:val="00942C9A"/>
    <w:rsid w:val="009449EF"/>
    <w:rsid w:val="0094539B"/>
    <w:rsid w:val="00945534"/>
    <w:rsid w:val="009460C7"/>
    <w:rsid w:val="0094669C"/>
    <w:rsid w:val="00954FD4"/>
    <w:rsid w:val="009559C1"/>
    <w:rsid w:val="009608F6"/>
    <w:rsid w:val="00967FAC"/>
    <w:rsid w:val="009705D7"/>
    <w:rsid w:val="009727E7"/>
    <w:rsid w:val="00974C6D"/>
    <w:rsid w:val="0097617F"/>
    <w:rsid w:val="00976A06"/>
    <w:rsid w:val="00980D88"/>
    <w:rsid w:val="00981D1D"/>
    <w:rsid w:val="00981F4A"/>
    <w:rsid w:val="0098309B"/>
    <w:rsid w:val="0098417E"/>
    <w:rsid w:val="00984651"/>
    <w:rsid w:val="00987353"/>
    <w:rsid w:val="0098749F"/>
    <w:rsid w:val="00991BC8"/>
    <w:rsid w:val="00992545"/>
    <w:rsid w:val="00992ECB"/>
    <w:rsid w:val="00992FF0"/>
    <w:rsid w:val="00994942"/>
    <w:rsid w:val="00995BB0"/>
    <w:rsid w:val="00996454"/>
    <w:rsid w:val="00997369"/>
    <w:rsid w:val="009A0310"/>
    <w:rsid w:val="009A093A"/>
    <w:rsid w:val="009A2AF4"/>
    <w:rsid w:val="009A31AE"/>
    <w:rsid w:val="009A3447"/>
    <w:rsid w:val="009A3499"/>
    <w:rsid w:val="009A53E0"/>
    <w:rsid w:val="009A5D79"/>
    <w:rsid w:val="009A743D"/>
    <w:rsid w:val="009A780B"/>
    <w:rsid w:val="009B04E5"/>
    <w:rsid w:val="009B076D"/>
    <w:rsid w:val="009B11DE"/>
    <w:rsid w:val="009B21B3"/>
    <w:rsid w:val="009B2707"/>
    <w:rsid w:val="009B2DEA"/>
    <w:rsid w:val="009B319C"/>
    <w:rsid w:val="009B5AC4"/>
    <w:rsid w:val="009B7502"/>
    <w:rsid w:val="009C14DC"/>
    <w:rsid w:val="009C2E27"/>
    <w:rsid w:val="009C3EB0"/>
    <w:rsid w:val="009C4B3C"/>
    <w:rsid w:val="009C5999"/>
    <w:rsid w:val="009C5EBB"/>
    <w:rsid w:val="009C610E"/>
    <w:rsid w:val="009C652C"/>
    <w:rsid w:val="009C692C"/>
    <w:rsid w:val="009C7023"/>
    <w:rsid w:val="009D004E"/>
    <w:rsid w:val="009D03AD"/>
    <w:rsid w:val="009D13CD"/>
    <w:rsid w:val="009D14EF"/>
    <w:rsid w:val="009D31AE"/>
    <w:rsid w:val="009D3436"/>
    <w:rsid w:val="009E0450"/>
    <w:rsid w:val="009E0455"/>
    <w:rsid w:val="009E0A7A"/>
    <w:rsid w:val="009E1452"/>
    <w:rsid w:val="009E34F8"/>
    <w:rsid w:val="009E5998"/>
    <w:rsid w:val="009E5CFB"/>
    <w:rsid w:val="009F20B2"/>
    <w:rsid w:val="009F39D7"/>
    <w:rsid w:val="009F616F"/>
    <w:rsid w:val="009F63A9"/>
    <w:rsid w:val="009F6B52"/>
    <w:rsid w:val="009F6D7D"/>
    <w:rsid w:val="00A0029B"/>
    <w:rsid w:val="00A00DA6"/>
    <w:rsid w:val="00A03C5A"/>
    <w:rsid w:val="00A04926"/>
    <w:rsid w:val="00A04B48"/>
    <w:rsid w:val="00A05219"/>
    <w:rsid w:val="00A05BCD"/>
    <w:rsid w:val="00A05E07"/>
    <w:rsid w:val="00A05E99"/>
    <w:rsid w:val="00A06D55"/>
    <w:rsid w:val="00A138D1"/>
    <w:rsid w:val="00A15705"/>
    <w:rsid w:val="00A172DE"/>
    <w:rsid w:val="00A22435"/>
    <w:rsid w:val="00A24A64"/>
    <w:rsid w:val="00A257BA"/>
    <w:rsid w:val="00A264E6"/>
    <w:rsid w:val="00A26D8C"/>
    <w:rsid w:val="00A324D3"/>
    <w:rsid w:val="00A333D1"/>
    <w:rsid w:val="00A351EF"/>
    <w:rsid w:val="00A35691"/>
    <w:rsid w:val="00A373D8"/>
    <w:rsid w:val="00A37FFB"/>
    <w:rsid w:val="00A401DE"/>
    <w:rsid w:val="00A419D5"/>
    <w:rsid w:val="00A432F4"/>
    <w:rsid w:val="00A445A1"/>
    <w:rsid w:val="00A50C78"/>
    <w:rsid w:val="00A515B5"/>
    <w:rsid w:val="00A51FA7"/>
    <w:rsid w:val="00A53060"/>
    <w:rsid w:val="00A53D8C"/>
    <w:rsid w:val="00A55077"/>
    <w:rsid w:val="00A558C1"/>
    <w:rsid w:val="00A55B44"/>
    <w:rsid w:val="00A573F4"/>
    <w:rsid w:val="00A6018F"/>
    <w:rsid w:val="00A6123D"/>
    <w:rsid w:val="00A645AD"/>
    <w:rsid w:val="00A66E7D"/>
    <w:rsid w:val="00A67A67"/>
    <w:rsid w:val="00A67EF2"/>
    <w:rsid w:val="00A71402"/>
    <w:rsid w:val="00A734BB"/>
    <w:rsid w:val="00A73ECF"/>
    <w:rsid w:val="00A7444D"/>
    <w:rsid w:val="00A747D8"/>
    <w:rsid w:val="00A75EAD"/>
    <w:rsid w:val="00A75EC2"/>
    <w:rsid w:val="00A8165F"/>
    <w:rsid w:val="00A816BF"/>
    <w:rsid w:val="00A8367E"/>
    <w:rsid w:val="00A8477A"/>
    <w:rsid w:val="00A86167"/>
    <w:rsid w:val="00A8757B"/>
    <w:rsid w:val="00A900A1"/>
    <w:rsid w:val="00A90B66"/>
    <w:rsid w:val="00A916CC"/>
    <w:rsid w:val="00A9595B"/>
    <w:rsid w:val="00A959BB"/>
    <w:rsid w:val="00A97124"/>
    <w:rsid w:val="00A974B9"/>
    <w:rsid w:val="00A976D4"/>
    <w:rsid w:val="00A976EA"/>
    <w:rsid w:val="00A97B88"/>
    <w:rsid w:val="00AA07CE"/>
    <w:rsid w:val="00AA2127"/>
    <w:rsid w:val="00AA2F1D"/>
    <w:rsid w:val="00AA4318"/>
    <w:rsid w:val="00AA46B0"/>
    <w:rsid w:val="00AA6385"/>
    <w:rsid w:val="00AA6709"/>
    <w:rsid w:val="00AA7578"/>
    <w:rsid w:val="00AB0320"/>
    <w:rsid w:val="00AB133A"/>
    <w:rsid w:val="00AB1BF2"/>
    <w:rsid w:val="00AB6E1B"/>
    <w:rsid w:val="00AB71FD"/>
    <w:rsid w:val="00AC0DB7"/>
    <w:rsid w:val="00AC1129"/>
    <w:rsid w:val="00AC49FD"/>
    <w:rsid w:val="00AC63DE"/>
    <w:rsid w:val="00AC6A24"/>
    <w:rsid w:val="00AC6C19"/>
    <w:rsid w:val="00AC7A02"/>
    <w:rsid w:val="00AC7A03"/>
    <w:rsid w:val="00AD0712"/>
    <w:rsid w:val="00AD2802"/>
    <w:rsid w:val="00AD2E44"/>
    <w:rsid w:val="00AD351B"/>
    <w:rsid w:val="00AD3AF1"/>
    <w:rsid w:val="00AE0EF7"/>
    <w:rsid w:val="00AE4BE2"/>
    <w:rsid w:val="00AE4D90"/>
    <w:rsid w:val="00AE519C"/>
    <w:rsid w:val="00AE5CDE"/>
    <w:rsid w:val="00AE6498"/>
    <w:rsid w:val="00AE6A2A"/>
    <w:rsid w:val="00AE6FEC"/>
    <w:rsid w:val="00AF12BF"/>
    <w:rsid w:val="00AF491B"/>
    <w:rsid w:val="00AF5A43"/>
    <w:rsid w:val="00AF6532"/>
    <w:rsid w:val="00AF74CF"/>
    <w:rsid w:val="00AF7EEC"/>
    <w:rsid w:val="00B00683"/>
    <w:rsid w:val="00B015FD"/>
    <w:rsid w:val="00B01A28"/>
    <w:rsid w:val="00B02DF9"/>
    <w:rsid w:val="00B061B7"/>
    <w:rsid w:val="00B06804"/>
    <w:rsid w:val="00B06DD5"/>
    <w:rsid w:val="00B06E82"/>
    <w:rsid w:val="00B10DB9"/>
    <w:rsid w:val="00B112A2"/>
    <w:rsid w:val="00B13596"/>
    <w:rsid w:val="00B154AD"/>
    <w:rsid w:val="00B15FD8"/>
    <w:rsid w:val="00B16B72"/>
    <w:rsid w:val="00B170D9"/>
    <w:rsid w:val="00B17CFE"/>
    <w:rsid w:val="00B200CD"/>
    <w:rsid w:val="00B20B44"/>
    <w:rsid w:val="00B20CC7"/>
    <w:rsid w:val="00B216E1"/>
    <w:rsid w:val="00B23A2F"/>
    <w:rsid w:val="00B23B35"/>
    <w:rsid w:val="00B23FD7"/>
    <w:rsid w:val="00B24C01"/>
    <w:rsid w:val="00B256D1"/>
    <w:rsid w:val="00B26BDD"/>
    <w:rsid w:val="00B27453"/>
    <w:rsid w:val="00B30632"/>
    <w:rsid w:val="00B318FE"/>
    <w:rsid w:val="00B32932"/>
    <w:rsid w:val="00B32F8B"/>
    <w:rsid w:val="00B34A27"/>
    <w:rsid w:val="00B34B11"/>
    <w:rsid w:val="00B352D7"/>
    <w:rsid w:val="00B360C2"/>
    <w:rsid w:val="00B36808"/>
    <w:rsid w:val="00B36F6A"/>
    <w:rsid w:val="00B403A5"/>
    <w:rsid w:val="00B436C1"/>
    <w:rsid w:val="00B43DB6"/>
    <w:rsid w:val="00B44865"/>
    <w:rsid w:val="00B46698"/>
    <w:rsid w:val="00B51EBF"/>
    <w:rsid w:val="00B524EB"/>
    <w:rsid w:val="00B52A4C"/>
    <w:rsid w:val="00B530D8"/>
    <w:rsid w:val="00B53532"/>
    <w:rsid w:val="00B54A50"/>
    <w:rsid w:val="00B55581"/>
    <w:rsid w:val="00B56B74"/>
    <w:rsid w:val="00B60823"/>
    <w:rsid w:val="00B60BED"/>
    <w:rsid w:val="00B613B3"/>
    <w:rsid w:val="00B626C7"/>
    <w:rsid w:val="00B62D4C"/>
    <w:rsid w:val="00B6345E"/>
    <w:rsid w:val="00B63E29"/>
    <w:rsid w:val="00B64BCC"/>
    <w:rsid w:val="00B659F1"/>
    <w:rsid w:val="00B66590"/>
    <w:rsid w:val="00B6747A"/>
    <w:rsid w:val="00B71EE4"/>
    <w:rsid w:val="00B73B9C"/>
    <w:rsid w:val="00B73C5C"/>
    <w:rsid w:val="00B758DE"/>
    <w:rsid w:val="00B7626D"/>
    <w:rsid w:val="00B82605"/>
    <w:rsid w:val="00B83CF0"/>
    <w:rsid w:val="00B841AA"/>
    <w:rsid w:val="00B84B74"/>
    <w:rsid w:val="00B85716"/>
    <w:rsid w:val="00B85B80"/>
    <w:rsid w:val="00B919DA"/>
    <w:rsid w:val="00B9210E"/>
    <w:rsid w:val="00B9317A"/>
    <w:rsid w:val="00B968F0"/>
    <w:rsid w:val="00B97595"/>
    <w:rsid w:val="00BA2C38"/>
    <w:rsid w:val="00BA4007"/>
    <w:rsid w:val="00BA50E0"/>
    <w:rsid w:val="00BA5218"/>
    <w:rsid w:val="00BA7A5F"/>
    <w:rsid w:val="00BB0AFC"/>
    <w:rsid w:val="00BB1B98"/>
    <w:rsid w:val="00BB3776"/>
    <w:rsid w:val="00BB611D"/>
    <w:rsid w:val="00BC0BF8"/>
    <w:rsid w:val="00BC590A"/>
    <w:rsid w:val="00BC75A1"/>
    <w:rsid w:val="00BD0372"/>
    <w:rsid w:val="00BD0C06"/>
    <w:rsid w:val="00BD140E"/>
    <w:rsid w:val="00BD1C5F"/>
    <w:rsid w:val="00BD1F07"/>
    <w:rsid w:val="00BD2102"/>
    <w:rsid w:val="00BD3ACF"/>
    <w:rsid w:val="00BD3EA5"/>
    <w:rsid w:val="00BD492A"/>
    <w:rsid w:val="00BD5CA9"/>
    <w:rsid w:val="00BE0F50"/>
    <w:rsid w:val="00BE1507"/>
    <w:rsid w:val="00BE6406"/>
    <w:rsid w:val="00BE7D04"/>
    <w:rsid w:val="00BF04A4"/>
    <w:rsid w:val="00BF055C"/>
    <w:rsid w:val="00BF05A0"/>
    <w:rsid w:val="00BF2506"/>
    <w:rsid w:val="00BF4C63"/>
    <w:rsid w:val="00BF6236"/>
    <w:rsid w:val="00BF6317"/>
    <w:rsid w:val="00BF6FBF"/>
    <w:rsid w:val="00C0061F"/>
    <w:rsid w:val="00C0081C"/>
    <w:rsid w:val="00C01264"/>
    <w:rsid w:val="00C05BC3"/>
    <w:rsid w:val="00C05F27"/>
    <w:rsid w:val="00C06671"/>
    <w:rsid w:val="00C132E5"/>
    <w:rsid w:val="00C20AC0"/>
    <w:rsid w:val="00C215EE"/>
    <w:rsid w:val="00C21FE6"/>
    <w:rsid w:val="00C22CAC"/>
    <w:rsid w:val="00C23FB0"/>
    <w:rsid w:val="00C240DB"/>
    <w:rsid w:val="00C2538B"/>
    <w:rsid w:val="00C261AC"/>
    <w:rsid w:val="00C26692"/>
    <w:rsid w:val="00C27300"/>
    <w:rsid w:val="00C27CEC"/>
    <w:rsid w:val="00C31CB5"/>
    <w:rsid w:val="00C3253B"/>
    <w:rsid w:val="00C32663"/>
    <w:rsid w:val="00C33B0B"/>
    <w:rsid w:val="00C34009"/>
    <w:rsid w:val="00C34287"/>
    <w:rsid w:val="00C36503"/>
    <w:rsid w:val="00C37565"/>
    <w:rsid w:val="00C37626"/>
    <w:rsid w:val="00C3771E"/>
    <w:rsid w:val="00C431F5"/>
    <w:rsid w:val="00C43B2F"/>
    <w:rsid w:val="00C44B66"/>
    <w:rsid w:val="00C450CA"/>
    <w:rsid w:val="00C45C02"/>
    <w:rsid w:val="00C460EE"/>
    <w:rsid w:val="00C47860"/>
    <w:rsid w:val="00C508D4"/>
    <w:rsid w:val="00C50FED"/>
    <w:rsid w:val="00C51108"/>
    <w:rsid w:val="00C53963"/>
    <w:rsid w:val="00C55CFA"/>
    <w:rsid w:val="00C6048B"/>
    <w:rsid w:val="00C62B58"/>
    <w:rsid w:val="00C63479"/>
    <w:rsid w:val="00C70DD2"/>
    <w:rsid w:val="00C71F20"/>
    <w:rsid w:val="00C72FE8"/>
    <w:rsid w:val="00C7311D"/>
    <w:rsid w:val="00C732FC"/>
    <w:rsid w:val="00C73D13"/>
    <w:rsid w:val="00C76D8C"/>
    <w:rsid w:val="00C82A4E"/>
    <w:rsid w:val="00C849ED"/>
    <w:rsid w:val="00C87221"/>
    <w:rsid w:val="00C90487"/>
    <w:rsid w:val="00C933D9"/>
    <w:rsid w:val="00C96C17"/>
    <w:rsid w:val="00C97B7A"/>
    <w:rsid w:val="00CA0000"/>
    <w:rsid w:val="00CA0DDE"/>
    <w:rsid w:val="00CA3D0D"/>
    <w:rsid w:val="00CA44E6"/>
    <w:rsid w:val="00CA5CA2"/>
    <w:rsid w:val="00CA5F15"/>
    <w:rsid w:val="00CB1547"/>
    <w:rsid w:val="00CB33F4"/>
    <w:rsid w:val="00CB57D9"/>
    <w:rsid w:val="00CB5ECB"/>
    <w:rsid w:val="00CC109E"/>
    <w:rsid w:val="00CC2561"/>
    <w:rsid w:val="00CC2662"/>
    <w:rsid w:val="00CC4191"/>
    <w:rsid w:val="00CC5344"/>
    <w:rsid w:val="00CC6AFA"/>
    <w:rsid w:val="00CC6EC7"/>
    <w:rsid w:val="00CC761D"/>
    <w:rsid w:val="00CD0DF2"/>
    <w:rsid w:val="00CD14F5"/>
    <w:rsid w:val="00CD18DD"/>
    <w:rsid w:val="00CD1DE4"/>
    <w:rsid w:val="00CD2FFF"/>
    <w:rsid w:val="00CD3E88"/>
    <w:rsid w:val="00CD4CD0"/>
    <w:rsid w:val="00CD5867"/>
    <w:rsid w:val="00CD5B3B"/>
    <w:rsid w:val="00CD734B"/>
    <w:rsid w:val="00CE0BE2"/>
    <w:rsid w:val="00CE140C"/>
    <w:rsid w:val="00CE22A0"/>
    <w:rsid w:val="00CE2FE8"/>
    <w:rsid w:val="00CE361B"/>
    <w:rsid w:val="00CE421E"/>
    <w:rsid w:val="00CE4F8F"/>
    <w:rsid w:val="00CE5020"/>
    <w:rsid w:val="00CF0389"/>
    <w:rsid w:val="00CF064C"/>
    <w:rsid w:val="00CF253A"/>
    <w:rsid w:val="00CF4115"/>
    <w:rsid w:val="00CF4EF5"/>
    <w:rsid w:val="00CF4F4B"/>
    <w:rsid w:val="00CF6268"/>
    <w:rsid w:val="00CF647B"/>
    <w:rsid w:val="00D013F2"/>
    <w:rsid w:val="00D02EA4"/>
    <w:rsid w:val="00D04419"/>
    <w:rsid w:val="00D0601C"/>
    <w:rsid w:val="00D069B3"/>
    <w:rsid w:val="00D07162"/>
    <w:rsid w:val="00D11928"/>
    <w:rsid w:val="00D13318"/>
    <w:rsid w:val="00D14C9B"/>
    <w:rsid w:val="00D20F93"/>
    <w:rsid w:val="00D210B7"/>
    <w:rsid w:val="00D22C72"/>
    <w:rsid w:val="00D23CBB"/>
    <w:rsid w:val="00D26E5A"/>
    <w:rsid w:val="00D27857"/>
    <w:rsid w:val="00D30A1C"/>
    <w:rsid w:val="00D31A36"/>
    <w:rsid w:val="00D33928"/>
    <w:rsid w:val="00D3456E"/>
    <w:rsid w:val="00D36D7E"/>
    <w:rsid w:val="00D37C37"/>
    <w:rsid w:val="00D42E68"/>
    <w:rsid w:val="00D4345A"/>
    <w:rsid w:val="00D446DA"/>
    <w:rsid w:val="00D47DC6"/>
    <w:rsid w:val="00D50C7D"/>
    <w:rsid w:val="00D520D6"/>
    <w:rsid w:val="00D52BFA"/>
    <w:rsid w:val="00D534A0"/>
    <w:rsid w:val="00D53698"/>
    <w:rsid w:val="00D54705"/>
    <w:rsid w:val="00D55E15"/>
    <w:rsid w:val="00D5658E"/>
    <w:rsid w:val="00D57A56"/>
    <w:rsid w:val="00D60C3E"/>
    <w:rsid w:val="00D61BFA"/>
    <w:rsid w:val="00D62557"/>
    <w:rsid w:val="00D6729A"/>
    <w:rsid w:val="00D67B67"/>
    <w:rsid w:val="00D743A5"/>
    <w:rsid w:val="00D746B3"/>
    <w:rsid w:val="00D752E2"/>
    <w:rsid w:val="00D77C2F"/>
    <w:rsid w:val="00D80398"/>
    <w:rsid w:val="00D8080B"/>
    <w:rsid w:val="00D81BE7"/>
    <w:rsid w:val="00D91C95"/>
    <w:rsid w:val="00D9483A"/>
    <w:rsid w:val="00D95053"/>
    <w:rsid w:val="00D96C6C"/>
    <w:rsid w:val="00D96E19"/>
    <w:rsid w:val="00D97D17"/>
    <w:rsid w:val="00DA0479"/>
    <w:rsid w:val="00DA1CB7"/>
    <w:rsid w:val="00DA322D"/>
    <w:rsid w:val="00DA359C"/>
    <w:rsid w:val="00DA66CC"/>
    <w:rsid w:val="00DA7C08"/>
    <w:rsid w:val="00DB0644"/>
    <w:rsid w:val="00DB1196"/>
    <w:rsid w:val="00DB20DC"/>
    <w:rsid w:val="00DB2E00"/>
    <w:rsid w:val="00DB4130"/>
    <w:rsid w:val="00DB6A33"/>
    <w:rsid w:val="00DC0B1D"/>
    <w:rsid w:val="00DC2597"/>
    <w:rsid w:val="00DC2DAB"/>
    <w:rsid w:val="00DC5EC4"/>
    <w:rsid w:val="00DC618F"/>
    <w:rsid w:val="00DC67A2"/>
    <w:rsid w:val="00DC70D4"/>
    <w:rsid w:val="00DC77B7"/>
    <w:rsid w:val="00DC7F9F"/>
    <w:rsid w:val="00DD07F7"/>
    <w:rsid w:val="00DD0E62"/>
    <w:rsid w:val="00DD19A0"/>
    <w:rsid w:val="00DD4C7D"/>
    <w:rsid w:val="00DD5983"/>
    <w:rsid w:val="00DD77D3"/>
    <w:rsid w:val="00DD782A"/>
    <w:rsid w:val="00DE04B3"/>
    <w:rsid w:val="00DE0DFE"/>
    <w:rsid w:val="00DE132E"/>
    <w:rsid w:val="00DE2AAB"/>
    <w:rsid w:val="00DE341F"/>
    <w:rsid w:val="00DE35EE"/>
    <w:rsid w:val="00DE44E4"/>
    <w:rsid w:val="00DE4CE9"/>
    <w:rsid w:val="00DE740E"/>
    <w:rsid w:val="00DE746B"/>
    <w:rsid w:val="00DF057D"/>
    <w:rsid w:val="00DF521E"/>
    <w:rsid w:val="00DF5496"/>
    <w:rsid w:val="00DF5DAF"/>
    <w:rsid w:val="00DF7243"/>
    <w:rsid w:val="00E00010"/>
    <w:rsid w:val="00E00699"/>
    <w:rsid w:val="00E019B2"/>
    <w:rsid w:val="00E0234F"/>
    <w:rsid w:val="00E03EF1"/>
    <w:rsid w:val="00E046C2"/>
    <w:rsid w:val="00E06D9E"/>
    <w:rsid w:val="00E1377C"/>
    <w:rsid w:val="00E140EE"/>
    <w:rsid w:val="00E14A7A"/>
    <w:rsid w:val="00E14ECF"/>
    <w:rsid w:val="00E14EF8"/>
    <w:rsid w:val="00E17092"/>
    <w:rsid w:val="00E177C7"/>
    <w:rsid w:val="00E228DC"/>
    <w:rsid w:val="00E26B59"/>
    <w:rsid w:val="00E30134"/>
    <w:rsid w:val="00E33235"/>
    <w:rsid w:val="00E338FC"/>
    <w:rsid w:val="00E33AAF"/>
    <w:rsid w:val="00E36850"/>
    <w:rsid w:val="00E37058"/>
    <w:rsid w:val="00E37CE2"/>
    <w:rsid w:val="00E402CF"/>
    <w:rsid w:val="00E40C73"/>
    <w:rsid w:val="00E4158B"/>
    <w:rsid w:val="00E42A57"/>
    <w:rsid w:val="00E44879"/>
    <w:rsid w:val="00E44CFC"/>
    <w:rsid w:val="00E4500A"/>
    <w:rsid w:val="00E454A1"/>
    <w:rsid w:val="00E46BED"/>
    <w:rsid w:val="00E471C6"/>
    <w:rsid w:val="00E478B8"/>
    <w:rsid w:val="00E504D2"/>
    <w:rsid w:val="00E51575"/>
    <w:rsid w:val="00E51EC5"/>
    <w:rsid w:val="00E535E6"/>
    <w:rsid w:val="00E551DE"/>
    <w:rsid w:val="00E55323"/>
    <w:rsid w:val="00E55444"/>
    <w:rsid w:val="00E55659"/>
    <w:rsid w:val="00E55F9C"/>
    <w:rsid w:val="00E56FD2"/>
    <w:rsid w:val="00E604C6"/>
    <w:rsid w:val="00E6056E"/>
    <w:rsid w:val="00E60E8B"/>
    <w:rsid w:val="00E61046"/>
    <w:rsid w:val="00E6186B"/>
    <w:rsid w:val="00E624DF"/>
    <w:rsid w:val="00E646EA"/>
    <w:rsid w:val="00E64FE1"/>
    <w:rsid w:val="00E76950"/>
    <w:rsid w:val="00E76CAA"/>
    <w:rsid w:val="00E771DB"/>
    <w:rsid w:val="00E841FB"/>
    <w:rsid w:val="00E84DA3"/>
    <w:rsid w:val="00E86107"/>
    <w:rsid w:val="00E86DC6"/>
    <w:rsid w:val="00E87A38"/>
    <w:rsid w:val="00E93B75"/>
    <w:rsid w:val="00E95BDA"/>
    <w:rsid w:val="00E97E43"/>
    <w:rsid w:val="00EA78B2"/>
    <w:rsid w:val="00EB01BD"/>
    <w:rsid w:val="00EB0A24"/>
    <w:rsid w:val="00EB1565"/>
    <w:rsid w:val="00EB3E75"/>
    <w:rsid w:val="00EB5990"/>
    <w:rsid w:val="00EB5CEF"/>
    <w:rsid w:val="00EC1F8B"/>
    <w:rsid w:val="00EC20AF"/>
    <w:rsid w:val="00EC23FF"/>
    <w:rsid w:val="00EC2A4B"/>
    <w:rsid w:val="00EC418F"/>
    <w:rsid w:val="00ED0B81"/>
    <w:rsid w:val="00ED109B"/>
    <w:rsid w:val="00ED3DB5"/>
    <w:rsid w:val="00ED3F0D"/>
    <w:rsid w:val="00ED580D"/>
    <w:rsid w:val="00ED5AC7"/>
    <w:rsid w:val="00ED640C"/>
    <w:rsid w:val="00ED6F75"/>
    <w:rsid w:val="00EE4B1F"/>
    <w:rsid w:val="00EF07F6"/>
    <w:rsid w:val="00EF0FF0"/>
    <w:rsid w:val="00EF17D0"/>
    <w:rsid w:val="00EF1F29"/>
    <w:rsid w:val="00EF43F1"/>
    <w:rsid w:val="00EF4B7F"/>
    <w:rsid w:val="00EF607D"/>
    <w:rsid w:val="00EF70F1"/>
    <w:rsid w:val="00EF73CB"/>
    <w:rsid w:val="00EF7E93"/>
    <w:rsid w:val="00F02F6F"/>
    <w:rsid w:val="00F06947"/>
    <w:rsid w:val="00F06B6F"/>
    <w:rsid w:val="00F10A2C"/>
    <w:rsid w:val="00F11677"/>
    <w:rsid w:val="00F12A77"/>
    <w:rsid w:val="00F14A91"/>
    <w:rsid w:val="00F16075"/>
    <w:rsid w:val="00F17F0F"/>
    <w:rsid w:val="00F20416"/>
    <w:rsid w:val="00F23A16"/>
    <w:rsid w:val="00F25DAE"/>
    <w:rsid w:val="00F27901"/>
    <w:rsid w:val="00F30EB9"/>
    <w:rsid w:val="00F32296"/>
    <w:rsid w:val="00F36587"/>
    <w:rsid w:val="00F36CEB"/>
    <w:rsid w:val="00F4087A"/>
    <w:rsid w:val="00F40C20"/>
    <w:rsid w:val="00F40C58"/>
    <w:rsid w:val="00F40DF1"/>
    <w:rsid w:val="00F41C47"/>
    <w:rsid w:val="00F4202C"/>
    <w:rsid w:val="00F4203B"/>
    <w:rsid w:val="00F42901"/>
    <w:rsid w:val="00F432D9"/>
    <w:rsid w:val="00F43982"/>
    <w:rsid w:val="00F44865"/>
    <w:rsid w:val="00F451F5"/>
    <w:rsid w:val="00F45CF8"/>
    <w:rsid w:val="00F4735F"/>
    <w:rsid w:val="00F50CDF"/>
    <w:rsid w:val="00F52543"/>
    <w:rsid w:val="00F52C38"/>
    <w:rsid w:val="00F53D10"/>
    <w:rsid w:val="00F55BC0"/>
    <w:rsid w:val="00F55F37"/>
    <w:rsid w:val="00F5607D"/>
    <w:rsid w:val="00F563D7"/>
    <w:rsid w:val="00F5684C"/>
    <w:rsid w:val="00F56A01"/>
    <w:rsid w:val="00F5710A"/>
    <w:rsid w:val="00F57120"/>
    <w:rsid w:val="00F57395"/>
    <w:rsid w:val="00F604A7"/>
    <w:rsid w:val="00F6056D"/>
    <w:rsid w:val="00F615B7"/>
    <w:rsid w:val="00F626D0"/>
    <w:rsid w:val="00F629B2"/>
    <w:rsid w:val="00F66E21"/>
    <w:rsid w:val="00F66E24"/>
    <w:rsid w:val="00F710B8"/>
    <w:rsid w:val="00F711CA"/>
    <w:rsid w:val="00F724DC"/>
    <w:rsid w:val="00F72F4C"/>
    <w:rsid w:val="00F7343F"/>
    <w:rsid w:val="00F73C17"/>
    <w:rsid w:val="00F744E0"/>
    <w:rsid w:val="00F81021"/>
    <w:rsid w:val="00F82780"/>
    <w:rsid w:val="00F83C1E"/>
    <w:rsid w:val="00F8516C"/>
    <w:rsid w:val="00F86562"/>
    <w:rsid w:val="00F91BDA"/>
    <w:rsid w:val="00F91BE5"/>
    <w:rsid w:val="00F93D55"/>
    <w:rsid w:val="00F9491D"/>
    <w:rsid w:val="00F94AA4"/>
    <w:rsid w:val="00F956D9"/>
    <w:rsid w:val="00F96C54"/>
    <w:rsid w:val="00FA0DEB"/>
    <w:rsid w:val="00FA2224"/>
    <w:rsid w:val="00FA257E"/>
    <w:rsid w:val="00FA2DF7"/>
    <w:rsid w:val="00FA303D"/>
    <w:rsid w:val="00FA33DE"/>
    <w:rsid w:val="00FA3480"/>
    <w:rsid w:val="00FA3BF6"/>
    <w:rsid w:val="00FA4CC2"/>
    <w:rsid w:val="00FA662B"/>
    <w:rsid w:val="00FA6D87"/>
    <w:rsid w:val="00FA7C89"/>
    <w:rsid w:val="00FB31D7"/>
    <w:rsid w:val="00FB4131"/>
    <w:rsid w:val="00FC08B7"/>
    <w:rsid w:val="00FC0F82"/>
    <w:rsid w:val="00FC4ACD"/>
    <w:rsid w:val="00FC5E85"/>
    <w:rsid w:val="00FC5F50"/>
    <w:rsid w:val="00FC742F"/>
    <w:rsid w:val="00FC7857"/>
    <w:rsid w:val="00FD0333"/>
    <w:rsid w:val="00FD097E"/>
    <w:rsid w:val="00FD575C"/>
    <w:rsid w:val="00FD689F"/>
    <w:rsid w:val="00FD7317"/>
    <w:rsid w:val="00FE34D0"/>
    <w:rsid w:val="00FE36D6"/>
    <w:rsid w:val="00FE3CDC"/>
    <w:rsid w:val="00FE52FB"/>
    <w:rsid w:val="00FE65F4"/>
    <w:rsid w:val="00FE6FA3"/>
    <w:rsid w:val="00FF0D9B"/>
    <w:rsid w:val="00FF0EEE"/>
    <w:rsid w:val="00FF22B2"/>
    <w:rsid w:val="00FF2F03"/>
    <w:rsid w:val="00FF6862"/>
    <w:rsid w:val="00FF6C2D"/>
    <w:rsid w:val="00FF73BE"/>
    <w:rsid w:val="00FF7C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0"/>
    <w:pPr>
      <w:bidi/>
    </w:pPr>
  </w:style>
  <w:style w:type="paragraph" w:styleId="1">
    <w:name w:val="heading 1"/>
    <w:basedOn w:val="a"/>
    <w:next w:val="a"/>
    <w:link w:val="1Char"/>
    <w:uiPriority w:val="9"/>
    <w:qFormat/>
    <w:rsid w:val="004D6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D6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D6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DC6"/>
    <w:pPr>
      <w:ind w:left="720"/>
      <w:contextualSpacing/>
    </w:pPr>
  </w:style>
  <w:style w:type="paragraph" w:styleId="a4">
    <w:name w:val="header"/>
    <w:basedOn w:val="a"/>
    <w:link w:val="Char"/>
    <w:uiPriority w:val="99"/>
    <w:semiHidden/>
    <w:unhideWhenUsed/>
    <w:rsid w:val="006A4452"/>
    <w:pPr>
      <w:tabs>
        <w:tab w:val="center" w:pos="4536"/>
        <w:tab w:val="right" w:pos="9072"/>
      </w:tabs>
      <w:spacing w:after="0" w:line="240" w:lineRule="auto"/>
    </w:pPr>
  </w:style>
  <w:style w:type="character" w:customStyle="1" w:styleId="Char">
    <w:name w:val="رأس صفحة Char"/>
    <w:basedOn w:val="a0"/>
    <w:link w:val="a4"/>
    <w:uiPriority w:val="99"/>
    <w:semiHidden/>
    <w:rsid w:val="006A4452"/>
  </w:style>
  <w:style w:type="paragraph" w:styleId="a5">
    <w:name w:val="footer"/>
    <w:basedOn w:val="a"/>
    <w:link w:val="Char0"/>
    <w:uiPriority w:val="99"/>
    <w:unhideWhenUsed/>
    <w:rsid w:val="006A4452"/>
    <w:pPr>
      <w:tabs>
        <w:tab w:val="center" w:pos="4536"/>
        <w:tab w:val="right" w:pos="9072"/>
      </w:tabs>
      <w:spacing w:after="0" w:line="240" w:lineRule="auto"/>
    </w:pPr>
  </w:style>
  <w:style w:type="character" w:customStyle="1" w:styleId="Char0">
    <w:name w:val="تذييل صفحة Char"/>
    <w:basedOn w:val="a0"/>
    <w:link w:val="a5"/>
    <w:uiPriority w:val="99"/>
    <w:rsid w:val="006A4452"/>
  </w:style>
  <w:style w:type="paragraph" w:styleId="a6">
    <w:name w:val="footnote text"/>
    <w:basedOn w:val="a"/>
    <w:link w:val="Char1"/>
    <w:uiPriority w:val="99"/>
    <w:unhideWhenUsed/>
    <w:rsid w:val="00C31CB5"/>
    <w:pPr>
      <w:spacing w:after="0" w:line="240" w:lineRule="auto"/>
    </w:pPr>
    <w:rPr>
      <w:sz w:val="20"/>
      <w:szCs w:val="20"/>
    </w:rPr>
  </w:style>
  <w:style w:type="character" w:customStyle="1" w:styleId="Char1">
    <w:name w:val="نص حاشية سفلية Char"/>
    <w:basedOn w:val="a0"/>
    <w:link w:val="a6"/>
    <w:uiPriority w:val="99"/>
    <w:rsid w:val="00C31CB5"/>
    <w:rPr>
      <w:sz w:val="20"/>
      <w:szCs w:val="20"/>
    </w:rPr>
  </w:style>
  <w:style w:type="character" w:styleId="a7">
    <w:name w:val="footnote reference"/>
    <w:basedOn w:val="a0"/>
    <w:uiPriority w:val="99"/>
    <w:semiHidden/>
    <w:unhideWhenUsed/>
    <w:rsid w:val="00C31CB5"/>
    <w:rPr>
      <w:vertAlign w:val="superscript"/>
    </w:rPr>
  </w:style>
  <w:style w:type="character" w:customStyle="1" w:styleId="1Char">
    <w:name w:val="عنوان 1 Char"/>
    <w:basedOn w:val="a0"/>
    <w:link w:val="1"/>
    <w:uiPriority w:val="9"/>
    <w:rsid w:val="004D65E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D65E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D65E2"/>
    <w:rPr>
      <w:rFonts w:asciiTheme="majorHAnsi" w:eastAsiaTheme="majorEastAsia" w:hAnsiTheme="majorHAnsi" w:cstheme="majorBidi"/>
      <w:b/>
      <w:bCs/>
      <w:color w:val="4F81BD" w:themeColor="accent1"/>
    </w:rPr>
  </w:style>
  <w:style w:type="paragraph" w:styleId="a8">
    <w:name w:val="No Spacing"/>
    <w:link w:val="Char2"/>
    <w:uiPriority w:val="1"/>
    <w:qFormat/>
    <w:rsid w:val="00B82605"/>
    <w:pPr>
      <w:bidi/>
      <w:spacing w:after="0" w:line="240" w:lineRule="auto"/>
    </w:pPr>
  </w:style>
  <w:style w:type="character" w:customStyle="1" w:styleId="Char2">
    <w:name w:val="بلا تباعد Char"/>
    <w:basedOn w:val="a0"/>
    <w:link w:val="a8"/>
    <w:uiPriority w:val="1"/>
    <w:rsid w:val="00B82605"/>
  </w:style>
  <w:style w:type="paragraph" w:styleId="a9">
    <w:name w:val="Balloon Text"/>
    <w:basedOn w:val="a"/>
    <w:link w:val="Char3"/>
    <w:uiPriority w:val="99"/>
    <w:semiHidden/>
    <w:unhideWhenUsed/>
    <w:rsid w:val="00B82605"/>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B82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951605">
      <w:bodyDiv w:val="1"/>
      <w:marLeft w:val="0"/>
      <w:marRight w:val="0"/>
      <w:marTop w:val="0"/>
      <w:marBottom w:val="0"/>
      <w:divBdr>
        <w:top w:val="none" w:sz="0" w:space="0" w:color="auto"/>
        <w:left w:val="none" w:sz="0" w:space="0" w:color="auto"/>
        <w:bottom w:val="none" w:sz="0" w:space="0" w:color="auto"/>
        <w:right w:val="none" w:sz="0" w:space="0" w:color="auto"/>
      </w:divBdr>
    </w:div>
    <w:div w:id="736441010">
      <w:bodyDiv w:val="1"/>
      <w:marLeft w:val="0"/>
      <w:marRight w:val="0"/>
      <w:marTop w:val="0"/>
      <w:marBottom w:val="0"/>
      <w:divBdr>
        <w:top w:val="none" w:sz="0" w:space="0" w:color="auto"/>
        <w:left w:val="none" w:sz="0" w:space="0" w:color="auto"/>
        <w:bottom w:val="none" w:sz="0" w:space="0" w:color="auto"/>
        <w:right w:val="none" w:sz="0" w:space="0" w:color="auto"/>
      </w:divBdr>
    </w:div>
    <w:div w:id="858006090">
      <w:bodyDiv w:val="1"/>
      <w:marLeft w:val="0"/>
      <w:marRight w:val="0"/>
      <w:marTop w:val="0"/>
      <w:marBottom w:val="0"/>
      <w:divBdr>
        <w:top w:val="none" w:sz="0" w:space="0" w:color="auto"/>
        <w:left w:val="none" w:sz="0" w:space="0" w:color="auto"/>
        <w:bottom w:val="none" w:sz="0" w:space="0" w:color="auto"/>
        <w:right w:val="none" w:sz="0" w:space="0" w:color="auto"/>
      </w:divBdr>
    </w:div>
    <w:div w:id="914361657">
      <w:bodyDiv w:val="1"/>
      <w:marLeft w:val="0"/>
      <w:marRight w:val="0"/>
      <w:marTop w:val="0"/>
      <w:marBottom w:val="0"/>
      <w:divBdr>
        <w:top w:val="none" w:sz="0" w:space="0" w:color="auto"/>
        <w:left w:val="none" w:sz="0" w:space="0" w:color="auto"/>
        <w:bottom w:val="none" w:sz="0" w:space="0" w:color="auto"/>
        <w:right w:val="none" w:sz="0" w:space="0" w:color="auto"/>
      </w:divBdr>
    </w:div>
    <w:div w:id="1164509968">
      <w:bodyDiv w:val="1"/>
      <w:marLeft w:val="0"/>
      <w:marRight w:val="0"/>
      <w:marTop w:val="0"/>
      <w:marBottom w:val="0"/>
      <w:divBdr>
        <w:top w:val="none" w:sz="0" w:space="0" w:color="auto"/>
        <w:left w:val="none" w:sz="0" w:space="0" w:color="auto"/>
        <w:bottom w:val="none" w:sz="0" w:space="0" w:color="auto"/>
        <w:right w:val="none" w:sz="0" w:space="0" w:color="auto"/>
      </w:divBdr>
    </w:div>
    <w:div w:id="1594515266">
      <w:bodyDiv w:val="1"/>
      <w:marLeft w:val="0"/>
      <w:marRight w:val="0"/>
      <w:marTop w:val="0"/>
      <w:marBottom w:val="0"/>
      <w:divBdr>
        <w:top w:val="none" w:sz="0" w:space="0" w:color="auto"/>
        <w:left w:val="none" w:sz="0" w:space="0" w:color="auto"/>
        <w:bottom w:val="none" w:sz="0" w:space="0" w:color="auto"/>
        <w:right w:val="none" w:sz="0" w:space="0" w:color="auto"/>
      </w:divBdr>
    </w:div>
    <w:div w:id="18473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CE92-9E03-4C5E-BCE4-F2716532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17202</TotalTime>
  <Pages>7</Pages>
  <Words>1165</Words>
  <Characters>6413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MADARA</cp:lastModifiedBy>
  <cp:revision>580</cp:revision>
  <cp:lastPrinted>2019-11-19T16:35:00Z</cp:lastPrinted>
  <dcterms:created xsi:type="dcterms:W3CDTF">2018-10-10T22:08:00Z</dcterms:created>
  <dcterms:modified xsi:type="dcterms:W3CDTF">2020-05-01T14:29:00Z</dcterms:modified>
</cp:coreProperties>
</file>