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C0" w:rsidRDefault="006523C0" w:rsidP="004E04BA">
      <w:pPr>
        <w:jc w:val="center"/>
        <w:rPr>
          <w:rFonts w:ascii="Comic Sans MS" w:hAnsi="Comic Sans MS"/>
          <w:b/>
          <w:bCs/>
          <w:sz w:val="28"/>
          <w:szCs w:val="28"/>
        </w:rPr>
      </w:pPr>
    </w:p>
    <w:p w:rsidR="00707A1F" w:rsidRDefault="00707A1F" w:rsidP="00AA1941">
      <w:pPr>
        <w:spacing w:after="0" w:line="240" w:lineRule="auto"/>
        <w:textAlignment w:val="baseline"/>
        <w:rPr>
          <w:rFonts w:asciiTheme="majorBidi" w:eastAsia="Times New Roman" w:hAnsiTheme="majorBidi" w:cstheme="majorBidi"/>
          <w:sz w:val="21"/>
          <w:szCs w:val="21"/>
          <w:lang w:val="en-GB" w:eastAsia="fr-FR"/>
        </w:rPr>
      </w:pPr>
      <w:r>
        <w:rPr>
          <w:rFonts w:asciiTheme="majorBidi" w:eastAsia="Times New Roman" w:hAnsiTheme="majorBidi" w:cstheme="majorBidi"/>
          <w:sz w:val="21"/>
          <w:szCs w:val="21"/>
          <w:lang w:val="en-GB" w:eastAsia="fr-FR"/>
        </w:rPr>
        <w:t>Texte 05</w:t>
      </w:r>
    </w:p>
    <w:p w:rsidR="00707A1F" w:rsidRDefault="00707A1F" w:rsidP="00AA1941">
      <w:pPr>
        <w:spacing w:after="0" w:line="240" w:lineRule="auto"/>
        <w:textAlignment w:val="baseline"/>
        <w:rPr>
          <w:rFonts w:asciiTheme="majorBidi" w:eastAsia="Times New Roman" w:hAnsiTheme="majorBidi" w:cstheme="majorBidi"/>
          <w:sz w:val="21"/>
          <w:szCs w:val="21"/>
          <w:lang w:val="en-GB" w:eastAsia="fr-FR"/>
        </w:rPr>
      </w:pPr>
    </w:p>
    <w:p w:rsidR="00E01D01" w:rsidRPr="00E01D01" w:rsidRDefault="00E01D01" w:rsidP="00AA1941">
      <w:pPr>
        <w:spacing w:after="0" w:line="240" w:lineRule="auto"/>
        <w:textAlignment w:val="baseline"/>
        <w:rPr>
          <w:rFonts w:asciiTheme="majorBidi" w:eastAsia="Times New Roman" w:hAnsiTheme="majorBidi" w:cstheme="majorBidi"/>
          <w:sz w:val="21"/>
          <w:szCs w:val="21"/>
          <w:lang w:val="en-GB" w:eastAsia="fr-FR"/>
        </w:rPr>
      </w:pPr>
      <w:r w:rsidRPr="00583D64">
        <w:rPr>
          <w:rFonts w:asciiTheme="majorBidi" w:eastAsia="Times New Roman" w:hAnsiTheme="majorBidi" w:cstheme="majorBidi"/>
          <w:sz w:val="21"/>
          <w:szCs w:val="21"/>
          <w:lang w:val="en-GB" w:eastAsia="fr-FR"/>
        </w:rPr>
        <w:t>Corn</w:t>
      </w:r>
      <w:r w:rsidRPr="00E01D01">
        <w:rPr>
          <w:rFonts w:asciiTheme="majorBidi" w:eastAsia="Times New Roman" w:hAnsiTheme="majorBidi" w:cstheme="majorBidi"/>
          <w:sz w:val="21"/>
          <w:szCs w:val="21"/>
          <w:lang w:val="en-GB" w:eastAsia="fr-FR"/>
        </w:rPr>
        <w:t>, (</w:t>
      </w:r>
      <w:r w:rsidRPr="00583D64">
        <w:rPr>
          <w:rFonts w:asciiTheme="majorBidi" w:eastAsia="Times New Roman" w:hAnsiTheme="majorBidi" w:cstheme="majorBidi"/>
          <w:i/>
          <w:iCs/>
          <w:sz w:val="21"/>
          <w:szCs w:val="21"/>
          <w:lang w:val="en-GB" w:eastAsia="fr-FR"/>
        </w:rPr>
        <w:t>Zea mays</w:t>
      </w:r>
      <w:r w:rsidRPr="00E01D01">
        <w:rPr>
          <w:rFonts w:asciiTheme="majorBidi" w:eastAsia="Times New Roman" w:hAnsiTheme="majorBidi" w:cstheme="majorBidi"/>
          <w:sz w:val="21"/>
          <w:szCs w:val="21"/>
          <w:lang w:val="en-GB" w:eastAsia="fr-FR"/>
        </w:rPr>
        <w:t>), also called </w:t>
      </w:r>
      <w:r w:rsidRPr="00583D64">
        <w:rPr>
          <w:rFonts w:asciiTheme="majorBidi" w:eastAsia="Times New Roman" w:hAnsiTheme="majorBidi" w:cstheme="majorBidi"/>
          <w:sz w:val="21"/>
          <w:szCs w:val="21"/>
          <w:lang w:val="en-GB" w:eastAsia="fr-FR"/>
        </w:rPr>
        <w:t>Indian corn</w:t>
      </w:r>
      <w:r w:rsidRPr="00E01D01">
        <w:rPr>
          <w:rFonts w:asciiTheme="majorBidi" w:eastAsia="Times New Roman" w:hAnsiTheme="majorBidi" w:cstheme="majorBidi"/>
          <w:sz w:val="21"/>
          <w:szCs w:val="21"/>
          <w:lang w:val="en-GB" w:eastAsia="fr-FR"/>
        </w:rPr>
        <w:t> or </w:t>
      </w:r>
      <w:r w:rsidRPr="00583D64">
        <w:rPr>
          <w:rFonts w:asciiTheme="majorBidi" w:eastAsia="Times New Roman" w:hAnsiTheme="majorBidi" w:cstheme="majorBidi"/>
          <w:sz w:val="21"/>
          <w:szCs w:val="21"/>
          <w:lang w:val="en-GB" w:eastAsia="fr-FR"/>
        </w:rPr>
        <w:t>maize</w:t>
      </w:r>
      <w:r w:rsidRPr="00E01D01">
        <w:rPr>
          <w:rFonts w:asciiTheme="majorBidi" w:eastAsia="Times New Roman" w:hAnsiTheme="majorBidi" w:cstheme="majorBidi"/>
          <w:sz w:val="21"/>
          <w:szCs w:val="21"/>
          <w:lang w:val="en-GB" w:eastAsia="fr-FR"/>
        </w:rPr>
        <w:t>, cereal </w:t>
      </w:r>
      <w:hyperlink r:id="rId7" w:history="1">
        <w:r w:rsidRPr="00583D64">
          <w:rPr>
            <w:rFonts w:asciiTheme="majorBidi" w:eastAsia="Times New Roman" w:hAnsiTheme="majorBidi" w:cstheme="majorBidi"/>
            <w:sz w:val="21"/>
            <w:szCs w:val="21"/>
            <w:lang w:val="en-GB" w:eastAsia="fr-FR"/>
          </w:rPr>
          <w:t>plant</w:t>
        </w:r>
      </w:hyperlink>
      <w:r w:rsidRPr="00E01D01">
        <w:rPr>
          <w:rFonts w:asciiTheme="majorBidi" w:eastAsia="Times New Roman" w:hAnsiTheme="majorBidi" w:cstheme="majorBidi"/>
          <w:sz w:val="21"/>
          <w:szCs w:val="21"/>
          <w:lang w:val="en-GB" w:eastAsia="fr-FR"/>
        </w:rPr>
        <w:t> of the grass family (</w:t>
      </w:r>
      <w:hyperlink r:id="rId8" w:history="1">
        <w:r w:rsidRPr="00583D64">
          <w:rPr>
            <w:rFonts w:asciiTheme="majorBidi" w:eastAsia="Times New Roman" w:hAnsiTheme="majorBidi" w:cstheme="majorBidi"/>
            <w:sz w:val="21"/>
            <w:szCs w:val="21"/>
            <w:lang w:val="en-GB" w:eastAsia="fr-FR"/>
          </w:rPr>
          <w:t>Poaceae</w:t>
        </w:r>
      </w:hyperlink>
      <w:r w:rsidRPr="00E01D01">
        <w:rPr>
          <w:rFonts w:asciiTheme="majorBidi" w:eastAsia="Times New Roman" w:hAnsiTheme="majorBidi" w:cstheme="majorBidi"/>
          <w:sz w:val="21"/>
          <w:szCs w:val="21"/>
          <w:lang w:val="en-GB" w:eastAsia="fr-FR"/>
        </w:rPr>
        <w:t>) and its edible </w:t>
      </w:r>
      <w:hyperlink r:id="rId9" w:history="1">
        <w:r w:rsidRPr="00583D64">
          <w:rPr>
            <w:rFonts w:asciiTheme="majorBidi" w:eastAsia="Times New Roman" w:hAnsiTheme="majorBidi" w:cstheme="majorBidi"/>
            <w:sz w:val="21"/>
            <w:szCs w:val="21"/>
            <w:lang w:val="en-GB" w:eastAsia="fr-FR"/>
          </w:rPr>
          <w:t>grain</w:t>
        </w:r>
      </w:hyperlink>
      <w:r w:rsidRPr="00E01D01">
        <w:rPr>
          <w:rFonts w:asciiTheme="majorBidi" w:eastAsia="Times New Roman" w:hAnsiTheme="majorBidi" w:cstheme="majorBidi"/>
          <w:sz w:val="21"/>
          <w:szCs w:val="21"/>
          <w:lang w:val="en-GB" w:eastAsia="fr-FR"/>
        </w:rPr>
        <w:t>. The domesticated </w:t>
      </w:r>
      <w:hyperlink r:id="rId10" w:history="1">
        <w:r w:rsidRPr="00583D64">
          <w:rPr>
            <w:rFonts w:asciiTheme="majorBidi" w:eastAsia="Times New Roman" w:hAnsiTheme="majorBidi" w:cstheme="majorBidi"/>
            <w:sz w:val="21"/>
            <w:szCs w:val="21"/>
            <w:lang w:val="en-GB" w:eastAsia="fr-FR"/>
          </w:rPr>
          <w:t>crop</w:t>
        </w:r>
      </w:hyperlink>
      <w:r w:rsidRPr="00E01D01">
        <w:rPr>
          <w:rFonts w:asciiTheme="majorBidi" w:eastAsia="Times New Roman" w:hAnsiTheme="majorBidi" w:cstheme="majorBidi"/>
          <w:sz w:val="21"/>
          <w:szCs w:val="21"/>
          <w:lang w:val="en-GB" w:eastAsia="fr-FR"/>
        </w:rPr>
        <w:t> originated in the Americas and is one of the most widely distributed of the world’s </w:t>
      </w:r>
      <w:hyperlink r:id="rId11" w:history="1">
        <w:r w:rsidRPr="00583D64">
          <w:rPr>
            <w:rFonts w:asciiTheme="majorBidi" w:eastAsia="Times New Roman" w:hAnsiTheme="majorBidi" w:cstheme="majorBidi"/>
            <w:sz w:val="21"/>
            <w:szCs w:val="21"/>
            <w:lang w:val="en-GB" w:eastAsia="fr-FR"/>
          </w:rPr>
          <w:t>food</w:t>
        </w:r>
      </w:hyperlink>
      <w:r w:rsidRPr="00E01D01">
        <w:rPr>
          <w:rFonts w:asciiTheme="majorBidi" w:eastAsia="Times New Roman" w:hAnsiTheme="majorBidi" w:cstheme="majorBidi"/>
          <w:sz w:val="21"/>
          <w:szCs w:val="21"/>
          <w:lang w:val="en-GB" w:eastAsia="fr-FR"/>
        </w:rPr>
        <w:t> crops. Corn is used as </w:t>
      </w:r>
      <w:hyperlink r:id="rId12" w:history="1">
        <w:r w:rsidRPr="00583D64">
          <w:rPr>
            <w:rFonts w:asciiTheme="majorBidi" w:eastAsia="Times New Roman" w:hAnsiTheme="majorBidi" w:cstheme="majorBidi"/>
            <w:sz w:val="21"/>
            <w:szCs w:val="21"/>
            <w:lang w:val="en-GB" w:eastAsia="fr-FR"/>
          </w:rPr>
          <w:t>livestock</w:t>
        </w:r>
      </w:hyperlink>
      <w:r w:rsidRPr="00E01D01">
        <w:rPr>
          <w:rFonts w:asciiTheme="majorBidi" w:eastAsia="Times New Roman" w:hAnsiTheme="majorBidi" w:cstheme="majorBidi"/>
          <w:sz w:val="21"/>
          <w:szCs w:val="21"/>
          <w:lang w:val="en-GB" w:eastAsia="fr-FR"/>
        </w:rPr>
        <w:t xml:space="preserve"> feed, as human food, as biofuel, and as raw material in industry. </w:t>
      </w:r>
    </w:p>
    <w:p w:rsidR="00E01D01" w:rsidRPr="00E01D01" w:rsidRDefault="00E01D01" w:rsidP="00AA1941">
      <w:pPr>
        <w:spacing w:after="0" w:line="240" w:lineRule="auto"/>
        <w:textAlignment w:val="baseline"/>
        <w:rPr>
          <w:rFonts w:asciiTheme="majorBidi" w:eastAsia="Times New Roman" w:hAnsiTheme="majorBidi" w:cstheme="majorBidi"/>
          <w:sz w:val="21"/>
          <w:szCs w:val="21"/>
          <w:lang w:val="en-GB" w:eastAsia="fr-FR"/>
        </w:rPr>
      </w:pPr>
      <w:r w:rsidRPr="00E01D01">
        <w:rPr>
          <w:rFonts w:asciiTheme="majorBidi" w:eastAsia="Times New Roman" w:hAnsiTheme="majorBidi" w:cstheme="majorBidi"/>
          <w:sz w:val="21"/>
          <w:szCs w:val="21"/>
          <w:lang w:val="en-GB" w:eastAsia="fr-FR"/>
        </w:rPr>
        <w:t>The corn plant is a tall </w:t>
      </w:r>
      <w:hyperlink r:id="rId13" w:history="1">
        <w:r w:rsidRPr="00583D64">
          <w:rPr>
            <w:rFonts w:asciiTheme="majorBidi" w:eastAsia="Times New Roman" w:hAnsiTheme="majorBidi" w:cstheme="majorBidi"/>
            <w:sz w:val="21"/>
            <w:szCs w:val="21"/>
            <w:lang w:val="en-GB" w:eastAsia="fr-FR"/>
          </w:rPr>
          <w:t>annual</w:t>
        </w:r>
      </w:hyperlink>
      <w:r w:rsidRPr="00E01D01">
        <w:rPr>
          <w:rFonts w:asciiTheme="majorBidi" w:eastAsia="Times New Roman" w:hAnsiTheme="majorBidi" w:cstheme="majorBidi"/>
          <w:sz w:val="21"/>
          <w:szCs w:val="21"/>
          <w:lang w:val="en-GB" w:eastAsia="fr-FR"/>
        </w:rPr>
        <w:t> </w:t>
      </w:r>
      <w:hyperlink r:id="rId14" w:history="1">
        <w:r w:rsidRPr="00583D64">
          <w:rPr>
            <w:rFonts w:asciiTheme="majorBidi" w:eastAsia="Times New Roman" w:hAnsiTheme="majorBidi" w:cstheme="majorBidi"/>
            <w:sz w:val="21"/>
            <w:szCs w:val="21"/>
            <w:lang w:val="en-GB" w:eastAsia="fr-FR"/>
          </w:rPr>
          <w:t>grass</w:t>
        </w:r>
      </w:hyperlink>
      <w:r w:rsidR="00AA1941" w:rsidRPr="00583D64">
        <w:rPr>
          <w:rFonts w:asciiTheme="majorBidi" w:eastAsia="Times New Roman" w:hAnsiTheme="majorBidi" w:cstheme="majorBidi"/>
          <w:sz w:val="21"/>
          <w:szCs w:val="21"/>
          <w:lang w:val="en-GB" w:eastAsia="fr-FR"/>
        </w:rPr>
        <w:t xml:space="preserve"> with an </w:t>
      </w:r>
      <w:r w:rsidR="005C6D55" w:rsidRPr="00583D64">
        <w:rPr>
          <w:rFonts w:asciiTheme="majorBidi" w:eastAsia="Times New Roman" w:hAnsiTheme="majorBidi" w:cstheme="majorBidi"/>
          <w:sz w:val="21"/>
          <w:szCs w:val="21"/>
          <w:lang w:val="en-GB" w:eastAsia="fr-FR"/>
        </w:rPr>
        <w:t xml:space="preserve">erect, solid stem. The </w:t>
      </w:r>
      <w:r w:rsidRPr="00E01D01">
        <w:rPr>
          <w:rFonts w:asciiTheme="majorBidi" w:eastAsia="Times New Roman" w:hAnsiTheme="majorBidi" w:cstheme="majorBidi"/>
          <w:sz w:val="21"/>
          <w:szCs w:val="21"/>
          <w:lang w:val="en-GB" w:eastAsia="fr-FR"/>
        </w:rPr>
        <w:t>narrow </w:t>
      </w:r>
      <w:hyperlink r:id="rId15" w:history="1">
        <w:r w:rsidRPr="00583D64">
          <w:rPr>
            <w:rFonts w:asciiTheme="majorBidi" w:eastAsia="Times New Roman" w:hAnsiTheme="majorBidi" w:cstheme="majorBidi"/>
            <w:sz w:val="21"/>
            <w:szCs w:val="21"/>
            <w:lang w:val="en-GB" w:eastAsia="fr-FR"/>
          </w:rPr>
          <w:t>leaves</w:t>
        </w:r>
      </w:hyperlink>
      <w:r w:rsidRPr="00E01D01">
        <w:rPr>
          <w:rFonts w:asciiTheme="majorBidi" w:eastAsia="Times New Roman" w:hAnsiTheme="majorBidi" w:cstheme="majorBidi"/>
          <w:sz w:val="21"/>
          <w:szCs w:val="21"/>
          <w:lang w:val="en-GB" w:eastAsia="fr-FR"/>
        </w:rPr>
        <w:t xml:space="preserve"> have </w:t>
      </w:r>
      <w:r w:rsidRPr="00E01D01">
        <w:rPr>
          <w:rFonts w:asciiTheme="majorBidi" w:eastAsia="Times New Roman" w:hAnsiTheme="majorBidi" w:cstheme="majorBidi"/>
          <w:sz w:val="21"/>
          <w:szCs w:val="21"/>
          <w:u w:val="single"/>
          <w:lang w:val="en-GB" w:eastAsia="fr-FR"/>
        </w:rPr>
        <w:t>wavy</w:t>
      </w:r>
      <w:r w:rsidRPr="00E01D01">
        <w:rPr>
          <w:rFonts w:asciiTheme="majorBidi" w:eastAsia="Times New Roman" w:hAnsiTheme="majorBidi" w:cstheme="majorBidi"/>
          <w:sz w:val="21"/>
          <w:szCs w:val="21"/>
          <w:lang w:val="en-GB" w:eastAsia="fr-FR"/>
        </w:rPr>
        <w:t xml:space="preserve"> margins and are spaced alternately on opposite sides of the stem. Staminate (male) flowers are borne on the tassel terminating the main axis of the stem. The pistillate (female) inflorescences, which mature to become the edible ears, are spikes with a </w:t>
      </w:r>
      <w:r w:rsidRPr="00E01D01">
        <w:rPr>
          <w:rFonts w:asciiTheme="majorBidi" w:eastAsia="Times New Roman" w:hAnsiTheme="majorBidi" w:cstheme="majorBidi"/>
          <w:sz w:val="21"/>
          <w:szCs w:val="21"/>
          <w:u w:val="single"/>
          <w:lang w:val="en-GB" w:eastAsia="fr-FR"/>
        </w:rPr>
        <w:t>thickened</w:t>
      </w:r>
      <w:r w:rsidRPr="00E01D01">
        <w:rPr>
          <w:rFonts w:asciiTheme="majorBidi" w:eastAsia="Times New Roman" w:hAnsiTheme="majorBidi" w:cstheme="majorBidi"/>
          <w:sz w:val="21"/>
          <w:szCs w:val="21"/>
          <w:lang w:val="en-GB" w:eastAsia="fr-FR"/>
        </w:rPr>
        <w:t xml:space="preserve"> axis, bearing paired spikelets in longitudinal rows; each row of paired spikelets normally produces two rows of grain. Varieties of yellow and white corn are the most popular as food, though there are varieties with red, blue, pink, and black kernels, often banded, spotted, or striped. Each ear is enclosed by modified leaves called shucks or husks. Many industrial varieties of corn are </w:t>
      </w:r>
      <w:hyperlink r:id="rId16" w:history="1">
        <w:r w:rsidRPr="00583D64">
          <w:rPr>
            <w:rFonts w:asciiTheme="majorBidi" w:eastAsia="Times New Roman" w:hAnsiTheme="majorBidi" w:cstheme="majorBidi"/>
            <w:sz w:val="21"/>
            <w:szCs w:val="21"/>
            <w:lang w:val="en-GB" w:eastAsia="fr-FR"/>
          </w:rPr>
          <w:t>genetically modified</w:t>
        </w:r>
      </w:hyperlink>
      <w:r w:rsidRPr="00E01D01">
        <w:rPr>
          <w:rFonts w:asciiTheme="majorBidi" w:eastAsia="Times New Roman" w:hAnsiTheme="majorBidi" w:cstheme="majorBidi"/>
          <w:sz w:val="21"/>
          <w:szCs w:val="21"/>
          <w:lang w:val="en-GB" w:eastAsia="fr-FR"/>
        </w:rPr>
        <w:t> for resistance to the </w:t>
      </w:r>
      <w:hyperlink r:id="rId17" w:history="1">
        <w:r w:rsidRPr="00583D64">
          <w:rPr>
            <w:rFonts w:asciiTheme="majorBidi" w:eastAsia="Times New Roman" w:hAnsiTheme="majorBidi" w:cstheme="majorBidi"/>
            <w:sz w:val="21"/>
            <w:szCs w:val="21"/>
            <w:lang w:val="en-GB" w:eastAsia="fr-FR"/>
          </w:rPr>
          <w:t>herbicide</w:t>
        </w:r>
      </w:hyperlink>
      <w:r w:rsidRPr="00E01D01">
        <w:rPr>
          <w:rFonts w:asciiTheme="majorBidi" w:eastAsia="Times New Roman" w:hAnsiTheme="majorBidi" w:cstheme="majorBidi"/>
          <w:sz w:val="21"/>
          <w:szCs w:val="21"/>
          <w:lang w:val="en-GB" w:eastAsia="fr-FR"/>
        </w:rPr>
        <w:t> glyphosate or to produce proteins from </w:t>
      </w:r>
      <w:hyperlink r:id="rId18" w:history="1">
        <w:r w:rsidRPr="00583D64">
          <w:rPr>
            <w:rFonts w:asciiTheme="majorBidi" w:eastAsia="Times New Roman" w:hAnsiTheme="majorBidi" w:cstheme="majorBidi"/>
            <w:i/>
            <w:iCs/>
            <w:sz w:val="21"/>
            <w:szCs w:val="21"/>
            <w:lang w:val="en-GB" w:eastAsia="fr-FR"/>
          </w:rPr>
          <w:t>Bacillus thuringiensis</w:t>
        </w:r>
      </w:hyperlink>
      <w:r w:rsidRPr="00E01D01">
        <w:rPr>
          <w:rFonts w:asciiTheme="majorBidi" w:eastAsia="Times New Roman" w:hAnsiTheme="majorBidi" w:cstheme="majorBidi"/>
          <w:sz w:val="21"/>
          <w:szCs w:val="21"/>
          <w:lang w:val="en-GB" w:eastAsia="fr-FR"/>
        </w:rPr>
        <w:t> (Bt) to kill specific insect pests. In addition, some strains have been genetically engineered for greater </w:t>
      </w:r>
      <w:hyperlink r:id="rId19" w:history="1">
        <w:r w:rsidRPr="00583D64">
          <w:rPr>
            <w:rFonts w:asciiTheme="majorBidi" w:eastAsia="Times New Roman" w:hAnsiTheme="majorBidi" w:cstheme="majorBidi"/>
            <w:sz w:val="21"/>
            <w:szCs w:val="21"/>
            <w:lang w:val="en-GB" w:eastAsia="fr-FR"/>
          </w:rPr>
          <w:t>drought</w:t>
        </w:r>
      </w:hyperlink>
      <w:r w:rsidRPr="00E01D01">
        <w:rPr>
          <w:rFonts w:asciiTheme="majorBidi" w:eastAsia="Times New Roman" w:hAnsiTheme="majorBidi" w:cstheme="majorBidi"/>
          <w:sz w:val="21"/>
          <w:szCs w:val="21"/>
          <w:lang w:val="en-GB" w:eastAsia="fr-FR"/>
        </w:rPr>
        <w:t> tolerance</w:t>
      </w:r>
      <w:r w:rsidRPr="00E01D01">
        <w:rPr>
          <w:rFonts w:asciiTheme="majorBidi" w:eastAsia="Times New Roman" w:hAnsiTheme="majorBidi" w:cstheme="majorBidi"/>
          <w:color w:val="000000"/>
          <w:sz w:val="21"/>
          <w:szCs w:val="21"/>
          <w:lang w:val="en-GB" w:eastAsia="fr-FR"/>
        </w:rPr>
        <w:t>.</w:t>
      </w:r>
    </w:p>
    <w:p w:rsidR="001421DE" w:rsidRPr="00583D64" w:rsidRDefault="001421DE" w:rsidP="001421DE">
      <w:pPr>
        <w:spacing w:after="0" w:line="240" w:lineRule="auto"/>
        <w:textAlignment w:val="baseline"/>
        <w:rPr>
          <w:rFonts w:asciiTheme="majorBidi" w:hAnsiTheme="majorBidi" w:cstheme="majorBidi"/>
          <w:sz w:val="21"/>
          <w:szCs w:val="21"/>
          <w:shd w:val="clear" w:color="auto" w:fill="FFFFFF"/>
          <w:lang w:val="en-GB"/>
        </w:rPr>
      </w:pPr>
      <w:r w:rsidRPr="00583D64">
        <w:rPr>
          <w:rFonts w:asciiTheme="majorBidi" w:hAnsiTheme="majorBidi" w:cstheme="majorBidi"/>
          <w:sz w:val="21"/>
          <w:szCs w:val="21"/>
          <w:shd w:val="clear" w:color="auto" w:fill="FFFFFF"/>
          <w:lang w:val="en-GB"/>
        </w:rPr>
        <w:t>Corn, or maize, a cereal cultivated in most warm areas of the world, has many varieties. The </w:t>
      </w:r>
      <w:hyperlink r:id="rId20" w:history="1">
        <w:r w:rsidRPr="00583D64">
          <w:rPr>
            <w:rStyle w:val="Lienhypertexte"/>
            <w:rFonts w:asciiTheme="majorBidi" w:hAnsiTheme="majorBidi" w:cstheme="majorBidi"/>
            <w:color w:val="auto"/>
            <w:sz w:val="21"/>
            <w:szCs w:val="21"/>
            <w:u w:val="none"/>
            <w:shd w:val="clear" w:color="auto" w:fill="FFFFFF"/>
            <w:lang w:val="en-GB"/>
          </w:rPr>
          <w:t>United States</w:t>
        </w:r>
      </w:hyperlink>
      <w:r w:rsidRPr="00583D64">
        <w:rPr>
          <w:rFonts w:asciiTheme="majorBidi" w:hAnsiTheme="majorBidi" w:cstheme="majorBidi"/>
          <w:sz w:val="21"/>
          <w:szCs w:val="21"/>
          <w:shd w:val="clear" w:color="auto" w:fill="FFFFFF"/>
          <w:lang w:val="en-GB"/>
        </w:rPr>
        <w:t>, the principal producer of corn, </w:t>
      </w:r>
      <w:hyperlink r:id="rId21" w:history="1">
        <w:r w:rsidRPr="00583D64">
          <w:rPr>
            <w:rStyle w:val="Lienhypertexte"/>
            <w:rFonts w:asciiTheme="majorBidi" w:hAnsiTheme="majorBidi" w:cstheme="majorBidi"/>
            <w:color w:val="auto"/>
            <w:sz w:val="21"/>
            <w:szCs w:val="21"/>
            <w:u w:val="none"/>
            <w:shd w:val="clear" w:color="auto" w:fill="FFFFFF"/>
            <w:lang w:val="en-GB"/>
          </w:rPr>
          <w:t>cultivates</w:t>
        </w:r>
      </w:hyperlink>
      <w:r w:rsidRPr="00583D64">
        <w:rPr>
          <w:rFonts w:asciiTheme="majorBidi" w:hAnsiTheme="majorBidi" w:cstheme="majorBidi"/>
          <w:sz w:val="21"/>
          <w:szCs w:val="21"/>
          <w:shd w:val="clear" w:color="auto" w:fill="FFFFFF"/>
          <w:lang w:val="en-GB"/>
        </w:rPr>
        <w:t> two main commercial types, </w:t>
      </w:r>
      <w:r w:rsidRPr="00583D64">
        <w:rPr>
          <w:rStyle w:val="Accentuation"/>
          <w:rFonts w:asciiTheme="majorBidi" w:hAnsiTheme="majorBidi" w:cstheme="majorBidi"/>
          <w:sz w:val="21"/>
          <w:szCs w:val="21"/>
          <w:bdr w:val="none" w:sz="0" w:space="0" w:color="auto" w:frame="1"/>
          <w:shd w:val="clear" w:color="auto" w:fill="FFFFFF"/>
          <w:lang w:val="en-GB"/>
        </w:rPr>
        <w:t>Zea indurata</w:t>
      </w:r>
      <w:r w:rsidRPr="00583D64">
        <w:rPr>
          <w:rFonts w:asciiTheme="majorBidi" w:hAnsiTheme="majorBidi" w:cstheme="majorBidi"/>
          <w:sz w:val="21"/>
          <w:szCs w:val="21"/>
          <w:shd w:val="clear" w:color="auto" w:fill="FFFFFF"/>
          <w:lang w:val="en-GB"/>
        </w:rPr>
        <w:t> (</w:t>
      </w:r>
      <w:hyperlink r:id="rId22" w:history="1">
        <w:r w:rsidRPr="00583D64">
          <w:rPr>
            <w:rStyle w:val="Lienhypertexte"/>
            <w:rFonts w:asciiTheme="majorBidi" w:hAnsiTheme="majorBidi" w:cstheme="majorBidi"/>
            <w:color w:val="auto"/>
            <w:sz w:val="21"/>
            <w:szCs w:val="21"/>
            <w:u w:val="none"/>
            <w:shd w:val="clear" w:color="auto" w:fill="FFFFFF"/>
            <w:lang w:val="en-GB"/>
          </w:rPr>
          <w:t>flint corn</w:t>
        </w:r>
      </w:hyperlink>
      <w:r w:rsidRPr="00583D64">
        <w:rPr>
          <w:rFonts w:asciiTheme="majorBidi" w:hAnsiTheme="majorBidi" w:cstheme="majorBidi"/>
          <w:sz w:val="21"/>
          <w:szCs w:val="21"/>
          <w:shd w:val="clear" w:color="auto" w:fill="FFFFFF"/>
          <w:lang w:val="en-GB"/>
        </w:rPr>
        <w:t>) and </w:t>
      </w:r>
      <w:r w:rsidRPr="00583D64">
        <w:rPr>
          <w:rStyle w:val="Accentuation"/>
          <w:rFonts w:asciiTheme="majorBidi" w:hAnsiTheme="majorBidi" w:cstheme="majorBidi"/>
          <w:sz w:val="21"/>
          <w:szCs w:val="21"/>
          <w:bdr w:val="none" w:sz="0" w:space="0" w:color="auto" w:frame="1"/>
          <w:shd w:val="clear" w:color="auto" w:fill="FFFFFF"/>
          <w:lang w:val="en-GB"/>
        </w:rPr>
        <w:t>Z. indentata</w:t>
      </w:r>
      <w:r w:rsidRPr="00583D64">
        <w:rPr>
          <w:rFonts w:asciiTheme="majorBidi" w:hAnsiTheme="majorBidi" w:cstheme="majorBidi"/>
          <w:sz w:val="21"/>
          <w:szCs w:val="21"/>
          <w:shd w:val="clear" w:color="auto" w:fill="FFFFFF"/>
          <w:lang w:val="en-GB"/>
        </w:rPr>
        <w:t> (</w:t>
      </w:r>
      <w:hyperlink r:id="rId23" w:history="1">
        <w:r w:rsidRPr="00583D64">
          <w:rPr>
            <w:rStyle w:val="Lienhypertexte"/>
            <w:rFonts w:asciiTheme="majorBidi" w:hAnsiTheme="majorBidi" w:cstheme="majorBidi"/>
            <w:color w:val="auto"/>
            <w:sz w:val="21"/>
            <w:szCs w:val="21"/>
            <w:u w:val="none"/>
            <w:shd w:val="clear" w:color="auto" w:fill="FFFFFF"/>
            <w:lang w:val="en-GB"/>
          </w:rPr>
          <w:t>dent corn</w:t>
        </w:r>
      </w:hyperlink>
      <w:r w:rsidRPr="00583D64">
        <w:rPr>
          <w:rFonts w:asciiTheme="majorBidi" w:hAnsiTheme="majorBidi" w:cstheme="majorBidi"/>
          <w:sz w:val="21"/>
          <w:szCs w:val="21"/>
          <w:shd w:val="clear" w:color="auto" w:fill="FFFFFF"/>
          <w:lang w:val="en-GB"/>
        </w:rPr>
        <w:t>). The plant grows to a height of about three metres or more. The corn kernel is large for a cereal, with a high embryo content, and </w:t>
      </w:r>
      <w:hyperlink r:id="rId24" w:history="1">
        <w:r w:rsidRPr="00583D64">
          <w:rPr>
            <w:rStyle w:val="Lienhypertexte"/>
            <w:rFonts w:asciiTheme="majorBidi" w:hAnsiTheme="majorBidi" w:cstheme="majorBidi"/>
            <w:color w:val="auto"/>
            <w:sz w:val="21"/>
            <w:szCs w:val="21"/>
            <w:u w:val="none"/>
            <w:shd w:val="clear" w:color="auto" w:fill="FFFFFF"/>
            <w:lang w:val="en-GB"/>
          </w:rPr>
          <w:t>corn oil</w:t>
        </w:r>
      </w:hyperlink>
      <w:r w:rsidRPr="00583D64">
        <w:rPr>
          <w:rFonts w:asciiTheme="majorBidi" w:hAnsiTheme="majorBidi" w:cstheme="majorBidi"/>
          <w:sz w:val="21"/>
          <w:szCs w:val="21"/>
          <w:shd w:val="clear" w:color="auto" w:fill="FFFFFF"/>
          <w:lang w:val="en-GB"/>
        </w:rPr>
        <w:t xml:space="preserve"> extracted from the germ is commercially valuable. </w:t>
      </w:r>
    </w:p>
    <w:p w:rsidR="001421DE" w:rsidRPr="00583D64" w:rsidRDefault="001421DE" w:rsidP="001421DE">
      <w:pPr>
        <w:spacing w:after="0" w:line="240" w:lineRule="auto"/>
        <w:textAlignment w:val="baseline"/>
        <w:rPr>
          <w:rFonts w:asciiTheme="majorBidi" w:hAnsiTheme="majorBidi" w:cstheme="majorBidi"/>
          <w:sz w:val="21"/>
          <w:szCs w:val="21"/>
          <w:shd w:val="clear" w:color="auto" w:fill="FFFFFF"/>
          <w:lang w:val="en-GB"/>
        </w:rPr>
      </w:pPr>
      <w:r w:rsidRPr="00583D64">
        <w:rPr>
          <w:rFonts w:asciiTheme="majorBidi" w:hAnsiTheme="majorBidi" w:cstheme="majorBidi"/>
          <w:sz w:val="21"/>
          <w:szCs w:val="21"/>
          <w:shd w:val="clear" w:color="auto" w:fill="FFFFFF"/>
          <w:lang w:val="en-GB"/>
        </w:rPr>
        <w:t xml:space="preserve">Much of the corn is </w:t>
      </w:r>
      <w:r w:rsidRPr="00583D64">
        <w:rPr>
          <w:rFonts w:asciiTheme="majorBidi" w:hAnsiTheme="majorBidi" w:cstheme="majorBidi"/>
          <w:sz w:val="21"/>
          <w:szCs w:val="21"/>
          <w:u w:val="single"/>
          <w:shd w:val="clear" w:color="auto" w:fill="FFFFFF"/>
          <w:lang w:val="en-GB"/>
        </w:rPr>
        <w:t>wet</w:t>
      </w:r>
      <w:r w:rsidRPr="00583D64">
        <w:rPr>
          <w:rFonts w:asciiTheme="majorBidi" w:hAnsiTheme="majorBidi" w:cstheme="majorBidi"/>
          <w:sz w:val="21"/>
          <w:szCs w:val="21"/>
          <w:shd w:val="clear" w:color="auto" w:fill="FFFFFF"/>
          <w:lang w:val="en-GB"/>
        </w:rPr>
        <w:t>-processed to produce corn flour, widely used in cooking.</w:t>
      </w:r>
    </w:p>
    <w:p w:rsidR="00E01D01" w:rsidRPr="00AA1941" w:rsidRDefault="00E01D01" w:rsidP="006523C0">
      <w:pPr>
        <w:spacing w:after="0" w:line="240" w:lineRule="auto"/>
        <w:textAlignment w:val="baseline"/>
        <w:rPr>
          <w:rFonts w:asciiTheme="majorBidi" w:eastAsia="Times New Roman" w:hAnsiTheme="majorBidi" w:cstheme="majorBidi"/>
          <w:sz w:val="16"/>
          <w:szCs w:val="16"/>
          <w:lang w:val="en-GB" w:eastAsia="fr-FR"/>
        </w:rPr>
      </w:pPr>
      <w:r w:rsidRPr="00E01D01">
        <w:rPr>
          <w:rFonts w:asciiTheme="majorBidi" w:eastAsia="Times New Roman" w:hAnsiTheme="majorBidi" w:cstheme="majorBidi"/>
          <w:sz w:val="21"/>
          <w:szCs w:val="21"/>
          <w:lang w:val="en-GB" w:eastAsia="fr-FR"/>
        </w:rPr>
        <w:t>Corn is also used to produce </w:t>
      </w:r>
      <w:hyperlink r:id="rId25" w:history="1">
        <w:r w:rsidRPr="00583D64">
          <w:rPr>
            <w:rFonts w:asciiTheme="majorBidi" w:eastAsia="Times New Roman" w:hAnsiTheme="majorBidi" w:cstheme="majorBidi"/>
            <w:sz w:val="21"/>
            <w:szCs w:val="21"/>
            <w:lang w:val="en-GB" w:eastAsia="fr-FR"/>
          </w:rPr>
          <w:t>ethanol</w:t>
        </w:r>
      </w:hyperlink>
      <w:r w:rsidRPr="00E01D01">
        <w:rPr>
          <w:rFonts w:asciiTheme="majorBidi" w:eastAsia="Times New Roman" w:hAnsiTheme="majorBidi" w:cstheme="majorBidi"/>
          <w:sz w:val="21"/>
          <w:szCs w:val="21"/>
          <w:lang w:val="en-GB" w:eastAsia="fr-FR"/>
        </w:rPr>
        <w:t> (ethyl alcohol), a first-generation liquid </w:t>
      </w:r>
      <w:hyperlink r:id="rId26" w:history="1">
        <w:r w:rsidRPr="00583D64">
          <w:rPr>
            <w:rFonts w:asciiTheme="majorBidi" w:eastAsia="Times New Roman" w:hAnsiTheme="majorBidi" w:cstheme="majorBidi"/>
            <w:sz w:val="21"/>
            <w:szCs w:val="21"/>
            <w:lang w:val="en-GB" w:eastAsia="fr-FR"/>
          </w:rPr>
          <w:t>biofuel</w:t>
        </w:r>
      </w:hyperlink>
      <w:r w:rsidRPr="00E01D01">
        <w:rPr>
          <w:rFonts w:asciiTheme="majorBidi" w:eastAsia="Times New Roman" w:hAnsiTheme="majorBidi" w:cstheme="majorBidi"/>
          <w:sz w:val="21"/>
          <w:szCs w:val="21"/>
          <w:lang w:val="en-GB" w:eastAsia="fr-FR"/>
        </w:rPr>
        <w:t>. In the United States corn ethanol is typically blended with </w:t>
      </w:r>
      <w:hyperlink r:id="rId27" w:history="1">
        <w:r w:rsidRPr="00583D64">
          <w:rPr>
            <w:rFonts w:asciiTheme="majorBidi" w:eastAsia="Times New Roman" w:hAnsiTheme="majorBidi" w:cstheme="majorBidi"/>
            <w:sz w:val="21"/>
            <w:szCs w:val="21"/>
            <w:lang w:val="en-GB" w:eastAsia="fr-FR"/>
          </w:rPr>
          <w:t>gasoline</w:t>
        </w:r>
      </w:hyperlink>
      <w:r w:rsidRPr="00E01D01">
        <w:rPr>
          <w:rFonts w:asciiTheme="majorBidi" w:eastAsia="Times New Roman" w:hAnsiTheme="majorBidi" w:cstheme="majorBidi"/>
          <w:sz w:val="21"/>
          <w:szCs w:val="21"/>
          <w:lang w:val="en-GB" w:eastAsia="fr-FR"/>
        </w:rPr>
        <w:t xml:space="preserve"> to produce “gasohol,” an automotive fuel that is 10 percent ethanol. </w:t>
      </w:r>
      <w:r w:rsidR="001421DE" w:rsidRPr="00583D64">
        <w:rPr>
          <w:rFonts w:asciiTheme="majorBidi" w:eastAsia="Times New Roman" w:hAnsiTheme="majorBidi" w:cstheme="majorBidi"/>
          <w:sz w:val="21"/>
          <w:szCs w:val="21"/>
          <w:lang w:val="en-GB" w:eastAsia="fr-FR"/>
        </w:rPr>
        <w:t xml:space="preserve">                                          </w:t>
      </w:r>
      <w:r w:rsidR="004E04BA" w:rsidRPr="00583D64">
        <w:rPr>
          <w:rFonts w:asciiTheme="majorBidi" w:eastAsia="Times New Roman" w:hAnsiTheme="majorBidi" w:cstheme="majorBidi"/>
          <w:sz w:val="21"/>
          <w:szCs w:val="21"/>
          <w:lang w:val="en-GB" w:eastAsia="fr-FR"/>
        </w:rPr>
        <w:t xml:space="preserve">                                     </w:t>
      </w:r>
      <w:r w:rsidR="00583D64">
        <w:rPr>
          <w:rFonts w:asciiTheme="majorBidi" w:eastAsia="Times New Roman" w:hAnsiTheme="majorBidi" w:cstheme="majorBidi"/>
          <w:sz w:val="21"/>
          <w:szCs w:val="21"/>
          <w:lang w:val="en-GB" w:eastAsia="fr-FR"/>
        </w:rPr>
        <w:t xml:space="preserve">                                    </w:t>
      </w:r>
      <w:r w:rsidR="001421DE" w:rsidRPr="00AA1941">
        <w:rPr>
          <w:rFonts w:asciiTheme="majorBidi" w:eastAsia="Times New Roman" w:hAnsiTheme="majorBidi" w:cstheme="majorBidi"/>
          <w:sz w:val="16"/>
          <w:szCs w:val="16"/>
          <w:lang w:val="en-GB" w:eastAsia="fr-FR"/>
        </w:rPr>
        <w:t>From www.britannica.com</w:t>
      </w:r>
    </w:p>
    <w:p w:rsidR="00410629" w:rsidRPr="00583D64" w:rsidRDefault="001421DE" w:rsidP="00C21E9C">
      <w:pPr>
        <w:pStyle w:val="Paragraphedeliste"/>
        <w:numPr>
          <w:ilvl w:val="0"/>
          <w:numId w:val="14"/>
        </w:numPr>
        <w:rPr>
          <w:rFonts w:asciiTheme="majorBidi" w:hAnsiTheme="majorBidi" w:cstheme="majorBidi"/>
          <w:b/>
          <w:bCs/>
          <w:lang w:val="en-GB"/>
        </w:rPr>
      </w:pPr>
      <w:r w:rsidRPr="00583D64">
        <w:rPr>
          <w:rFonts w:asciiTheme="majorBidi" w:hAnsiTheme="majorBidi" w:cstheme="majorBidi"/>
          <w:b/>
          <w:bCs/>
          <w:lang w:val="en-GB"/>
        </w:rPr>
        <w:t xml:space="preserve">Read the text </w:t>
      </w:r>
      <w:r w:rsidR="00C21E9C" w:rsidRPr="00583D64">
        <w:rPr>
          <w:rFonts w:asciiTheme="majorBidi" w:hAnsiTheme="majorBidi" w:cstheme="majorBidi"/>
          <w:b/>
          <w:bCs/>
          <w:lang w:val="en-GB"/>
        </w:rPr>
        <w:t xml:space="preserve">then </w:t>
      </w:r>
      <w:r w:rsidRPr="00583D64">
        <w:rPr>
          <w:rFonts w:asciiTheme="majorBidi" w:hAnsiTheme="majorBidi" w:cstheme="majorBidi"/>
          <w:b/>
          <w:bCs/>
          <w:lang w:val="en-GB"/>
        </w:rPr>
        <w:t>answer the questions below:</w:t>
      </w:r>
      <w:r w:rsidR="00707A1F">
        <w:rPr>
          <w:rFonts w:asciiTheme="majorBidi" w:hAnsiTheme="majorBidi" w:cstheme="majorBidi"/>
          <w:b/>
          <w:bCs/>
          <w:lang w:val="en-GB"/>
        </w:rPr>
        <w:t xml:space="preserve"> </w:t>
      </w:r>
    </w:p>
    <w:p w:rsidR="005C6D55" w:rsidRPr="00583D64" w:rsidRDefault="00AA1941" w:rsidP="00AA1941">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The corn is                             </w:t>
      </w:r>
    </w:p>
    <w:p w:rsidR="005C6D55" w:rsidRPr="00583D64" w:rsidRDefault="00AA1941" w:rsidP="005C6D55">
      <w:pPr>
        <w:pStyle w:val="Paragraphedeliste"/>
        <w:numPr>
          <w:ilvl w:val="0"/>
          <w:numId w:val="12"/>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an annual plant like the wheat plant.</w:t>
      </w:r>
    </w:p>
    <w:p w:rsidR="00AA1941" w:rsidRPr="00583D64" w:rsidRDefault="00AA1941" w:rsidP="005C6D55">
      <w:pPr>
        <w:pStyle w:val="Paragraphedeliste"/>
        <w:numPr>
          <w:ilvl w:val="0"/>
          <w:numId w:val="12"/>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a very big tree.</w:t>
      </w:r>
    </w:p>
    <w:p w:rsidR="005C6D55" w:rsidRPr="00583D64" w:rsidRDefault="005C6D55" w:rsidP="00AA1941">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Edible grain means               </w:t>
      </w:r>
    </w:p>
    <w:p w:rsidR="004E04BA" w:rsidRPr="00583D64" w:rsidRDefault="005C6D55" w:rsidP="004E04BA">
      <w:pPr>
        <w:pStyle w:val="Paragraphedeliste"/>
        <w:numPr>
          <w:ilvl w:val="0"/>
          <w:numId w:val="13"/>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for a livestock feed.</w:t>
      </w:r>
      <w:r w:rsidR="004E04BA" w:rsidRPr="00583D64">
        <w:rPr>
          <w:rFonts w:asciiTheme="majorBidi" w:hAnsiTheme="majorBidi" w:cstheme="majorBidi"/>
          <w:sz w:val="23"/>
          <w:szCs w:val="23"/>
          <w:lang w:val="en-GB"/>
        </w:rPr>
        <w:t xml:space="preserve"> </w:t>
      </w:r>
    </w:p>
    <w:p w:rsidR="005C6D55" w:rsidRPr="00583D64" w:rsidRDefault="004E04BA" w:rsidP="004237A0">
      <w:pPr>
        <w:pStyle w:val="Paragraphedeliste"/>
        <w:numPr>
          <w:ilvl w:val="0"/>
          <w:numId w:val="13"/>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a grain that we can eat.</w:t>
      </w:r>
    </w:p>
    <w:p w:rsidR="005C6D55" w:rsidRPr="00583D64" w:rsidRDefault="005C6D55" w:rsidP="005C6D55">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The corn has</w:t>
      </w:r>
    </w:p>
    <w:p w:rsidR="005C6D55" w:rsidRPr="00583D64" w:rsidRDefault="004E04BA" w:rsidP="004E04BA">
      <w:pPr>
        <w:pStyle w:val="Paragraphedeliste"/>
        <w:numPr>
          <w:ilvl w:val="0"/>
          <w:numId w:val="15"/>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big and very large leaves.</w:t>
      </w:r>
    </w:p>
    <w:p w:rsidR="005C6D55" w:rsidRPr="00583D64" w:rsidRDefault="004E04BA" w:rsidP="004E04BA">
      <w:pPr>
        <w:pStyle w:val="Paragraphedeliste"/>
        <w:numPr>
          <w:ilvl w:val="0"/>
          <w:numId w:val="15"/>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close </w:t>
      </w:r>
      <w:r w:rsidR="00D56202">
        <w:rPr>
          <w:rFonts w:asciiTheme="majorBidi" w:hAnsiTheme="majorBidi" w:cstheme="majorBidi"/>
          <w:sz w:val="23"/>
          <w:szCs w:val="23"/>
          <w:lang w:val="en-GB"/>
        </w:rPr>
        <w:t>(</w:t>
      </w:r>
      <w:r w:rsidRPr="00583D64">
        <w:rPr>
          <w:rFonts w:asciiTheme="majorBidi" w:hAnsiTheme="majorBidi" w:cstheme="majorBidi"/>
          <w:sz w:val="23"/>
          <w:szCs w:val="23"/>
          <w:lang w:val="en-GB"/>
        </w:rPr>
        <w:t xml:space="preserve">restricted </w:t>
      </w:r>
      <w:r w:rsidR="00D56202">
        <w:rPr>
          <w:rFonts w:asciiTheme="majorBidi" w:hAnsiTheme="majorBidi" w:cstheme="majorBidi"/>
          <w:sz w:val="23"/>
          <w:szCs w:val="23"/>
          <w:lang w:val="en-GB"/>
        </w:rPr>
        <w:t xml:space="preserve">) </w:t>
      </w:r>
      <w:r w:rsidRPr="00583D64">
        <w:rPr>
          <w:rFonts w:asciiTheme="majorBidi" w:hAnsiTheme="majorBidi" w:cstheme="majorBidi"/>
          <w:sz w:val="23"/>
          <w:szCs w:val="23"/>
          <w:lang w:val="en-GB"/>
        </w:rPr>
        <w:t>leaves.</w:t>
      </w:r>
    </w:p>
    <w:p w:rsidR="005C6D55" w:rsidRPr="00583D64" w:rsidRDefault="005C6D55" w:rsidP="005C6D55">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We can find</w:t>
      </w:r>
    </w:p>
    <w:p w:rsidR="004237A0" w:rsidRPr="00583D64" w:rsidRDefault="005C6D55" w:rsidP="004E04BA">
      <w:pPr>
        <w:pStyle w:val="Paragraphedeliste"/>
        <w:numPr>
          <w:ilvl w:val="0"/>
          <w:numId w:val="17"/>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a just </w:t>
      </w:r>
      <w:r w:rsidR="004237A0" w:rsidRPr="00583D64">
        <w:rPr>
          <w:rFonts w:asciiTheme="majorBidi" w:hAnsiTheme="majorBidi" w:cstheme="majorBidi"/>
          <w:sz w:val="23"/>
          <w:szCs w:val="23"/>
          <w:lang w:val="en-GB"/>
        </w:rPr>
        <w:t>yellow and white corn.</w:t>
      </w:r>
    </w:p>
    <w:p w:rsidR="004237A0" w:rsidRPr="00583D64" w:rsidRDefault="004237A0" w:rsidP="004E04BA">
      <w:pPr>
        <w:pStyle w:val="Paragraphedeliste"/>
        <w:numPr>
          <w:ilvl w:val="0"/>
          <w:numId w:val="17"/>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yellow, white, red, blue, pink and black corn.</w:t>
      </w:r>
    </w:p>
    <w:p w:rsidR="004237A0" w:rsidRPr="00583D64" w:rsidRDefault="004237A0" w:rsidP="00D56202">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The corn is genetically </w:t>
      </w:r>
      <w:hyperlink r:id="rId28" w:history="1">
        <w:r w:rsidRPr="00583D64">
          <w:rPr>
            <w:rFonts w:asciiTheme="majorBidi" w:eastAsia="Times New Roman" w:hAnsiTheme="majorBidi" w:cstheme="majorBidi"/>
            <w:sz w:val="23"/>
            <w:szCs w:val="23"/>
            <w:lang w:val="en-GB" w:eastAsia="fr-FR"/>
          </w:rPr>
          <w:t>modified</w:t>
        </w:r>
      </w:hyperlink>
      <w:r w:rsidR="00D56202">
        <w:rPr>
          <w:rFonts w:asciiTheme="majorBidi" w:eastAsia="Times New Roman" w:hAnsiTheme="majorBidi" w:cstheme="majorBidi"/>
          <w:sz w:val="23"/>
          <w:szCs w:val="23"/>
          <w:lang w:val="en-GB" w:eastAsia="fr-FR"/>
        </w:rPr>
        <w:t xml:space="preserve"> for</w:t>
      </w:r>
      <w:r w:rsidRPr="00583D64">
        <w:rPr>
          <w:rFonts w:asciiTheme="majorBidi" w:eastAsia="Times New Roman" w:hAnsiTheme="majorBidi" w:cstheme="majorBidi"/>
          <w:sz w:val="23"/>
          <w:szCs w:val="23"/>
          <w:lang w:val="en-GB" w:eastAsia="fr-FR"/>
        </w:rPr>
        <w:t xml:space="preserve"> </w:t>
      </w:r>
      <w:r w:rsidR="00D56202" w:rsidRPr="00583D64">
        <w:rPr>
          <w:rFonts w:asciiTheme="majorBidi" w:eastAsia="Times New Roman" w:hAnsiTheme="majorBidi" w:cstheme="majorBidi"/>
          <w:sz w:val="23"/>
          <w:szCs w:val="23"/>
          <w:lang w:val="en-GB" w:eastAsia="fr-FR"/>
        </w:rPr>
        <w:t xml:space="preserve">dry </w:t>
      </w:r>
      <w:r w:rsidRPr="00583D64">
        <w:rPr>
          <w:rFonts w:asciiTheme="majorBidi" w:eastAsia="Times New Roman" w:hAnsiTheme="majorBidi" w:cstheme="majorBidi"/>
          <w:sz w:val="23"/>
          <w:szCs w:val="23"/>
          <w:lang w:val="en-GB" w:eastAsia="fr-FR"/>
        </w:rPr>
        <w:t>season resistance.</w:t>
      </w:r>
    </w:p>
    <w:p w:rsidR="004237A0" w:rsidRPr="00583D64" w:rsidRDefault="004237A0" w:rsidP="004E04BA">
      <w:pPr>
        <w:pStyle w:val="Paragraphedeliste"/>
        <w:numPr>
          <w:ilvl w:val="0"/>
          <w:numId w:val="19"/>
        </w:numPr>
        <w:spacing w:line="240" w:lineRule="auto"/>
        <w:rPr>
          <w:rFonts w:asciiTheme="majorBidi" w:eastAsia="Times New Roman" w:hAnsiTheme="majorBidi" w:cstheme="majorBidi"/>
          <w:sz w:val="23"/>
          <w:szCs w:val="23"/>
          <w:lang w:val="en-GB" w:eastAsia="fr-FR"/>
        </w:rPr>
      </w:pPr>
      <w:r w:rsidRPr="00583D64">
        <w:rPr>
          <w:rFonts w:asciiTheme="majorBidi" w:eastAsia="Times New Roman" w:hAnsiTheme="majorBidi" w:cstheme="majorBidi"/>
          <w:sz w:val="23"/>
          <w:szCs w:val="23"/>
          <w:lang w:val="en-GB" w:eastAsia="fr-FR"/>
        </w:rPr>
        <w:t>True.</w:t>
      </w:r>
    </w:p>
    <w:p w:rsidR="00197BCB" w:rsidRPr="00583D64" w:rsidRDefault="004237A0" w:rsidP="004E04BA">
      <w:pPr>
        <w:pStyle w:val="Paragraphedeliste"/>
        <w:numPr>
          <w:ilvl w:val="0"/>
          <w:numId w:val="19"/>
        </w:numPr>
        <w:spacing w:line="240" w:lineRule="auto"/>
        <w:rPr>
          <w:rFonts w:asciiTheme="majorBidi" w:eastAsia="Times New Roman" w:hAnsiTheme="majorBidi" w:cstheme="majorBidi"/>
          <w:sz w:val="23"/>
          <w:szCs w:val="23"/>
          <w:lang w:val="en-GB" w:eastAsia="fr-FR"/>
        </w:rPr>
      </w:pPr>
      <w:r w:rsidRPr="00583D64">
        <w:rPr>
          <w:rFonts w:asciiTheme="majorBidi" w:eastAsia="Times New Roman" w:hAnsiTheme="majorBidi" w:cstheme="majorBidi"/>
          <w:sz w:val="23"/>
          <w:szCs w:val="23"/>
          <w:lang w:val="en-GB" w:eastAsia="fr-FR"/>
        </w:rPr>
        <w:t>False.</w:t>
      </w:r>
    </w:p>
    <w:p w:rsidR="004237A0" w:rsidRPr="00583D64" w:rsidRDefault="001831B1" w:rsidP="004237A0">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The corn’s main products are:</w:t>
      </w:r>
    </w:p>
    <w:p w:rsidR="001831B1" w:rsidRPr="00583D64" w:rsidRDefault="001831B1" w:rsidP="001831B1">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1831B1" w:rsidRPr="00583D64" w:rsidRDefault="001831B1" w:rsidP="001831B1">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1831B1" w:rsidRPr="00583D64" w:rsidRDefault="001831B1" w:rsidP="001831B1">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1831B1" w:rsidRPr="00583D64" w:rsidRDefault="001831B1" w:rsidP="001831B1">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The corn’s derived alcohol is used as an alternative fuel for the vehicles.</w:t>
      </w:r>
    </w:p>
    <w:p w:rsidR="001831B1" w:rsidRPr="00583D64" w:rsidRDefault="001831B1" w:rsidP="004E04BA">
      <w:pPr>
        <w:pStyle w:val="Paragraphedeliste"/>
        <w:numPr>
          <w:ilvl w:val="0"/>
          <w:numId w:val="20"/>
        </w:numPr>
        <w:spacing w:line="240" w:lineRule="auto"/>
        <w:rPr>
          <w:rFonts w:asciiTheme="majorBidi" w:eastAsia="Times New Roman" w:hAnsiTheme="majorBidi" w:cstheme="majorBidi"/>
          <w:sz w:val="23"/>
          <w:szCs w:val="23"/>
          <w:lang w:val="en-GB" w:eastAsia="fr-FR"/>
        </w:rPr>
      </w:pPr>
      <w:r w:rsidRPr="00583D64">
        <w:rPr>
          <w:rFonts w:asciiTheme="majorBidi" w:eastAsia="Times New Roman" w:hAnsiTheme="majorBidi" w:cstheme="majorBidi"/>
          <w:sz w:val="23"/>
          <w:szCs w:val="23"/>
          <w:lang w:val="en-GB" w:eastAsia="fr-FR"/>
        </w:rPr>
        <w:t>True.</w:t>
      </w:r>
    </w:p>
    <w:p w:rsidR="001831B1" w:rsidRPr="00583D64" w:rsidRDefault="001831B1" w:rsidP="004E04BA">
      <w:pPr>
        <w:pStyle w:val="Paragraphedeliste"/>
        <w:numPr>
          <w:ilvl w:val="0"/>
          <w:numId w:val="20"/>
        </w:numPr>
        <w:spacing w:line="240" w:lineRule="auto"/>
        <w:rPr>
          <w:rFonts w:asciiTheme="majorBidi" w:eastAsia="Times New Roman" w:hAnsiTheme="majorBidi" w:cstheme="majorBidi"/>
          <w:sz w:val="23"/>
          <w:szCs w:val="23"/>
          <w:lang w:val="en-GB" w:eastAsia="fr-FR"/>
        </w:rPr>
      </w:pPr>
      <w:r w:rsidRPr="00583D64">
        <w:rPr>
          <w:rFonts w:asciiTheme="majorBidi" w:eastAsia="Times New Roman" w:hAnsiTheme="majorBidi" w:cstheme="majorBidi"/>
          <w:sz w:val="23"/>
          <w:szCs w:val="23"/>
          <w:lang w:val="en-GB" w:eastAsia="fr-FR"/>
        </w:rPr>
        <w:t xml:space="preserve">False. </w:t>
      </w:r>
    </w:p>
    <w:p w:rsidR="001831B1" w:rsidRPr="00583D64" w:rsidRDefault="001831B1" w:rsidP="001831B1">
      <w:pPr>
        <w:pStyle w:val="Paragraphedeliste"/>
        <w:numPr>
          <w:ilvl w:val="0"/>
          <w:numId w:val="11"/>
        </w:numPr>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Give a definition to the underlined words</w:t>
      </w:r>
      <w:r w:rsidR="00C21E9C" w:rsidRPr="00583D64">
        <w:rPr>
          <w:rFonts w:asciiTheme="majorBidi" w:hAnsiTheme="majorBidi" w:cstheme="majorBidi"/>
          <w:sz w:val="23"/>
          <w:szCs w:val="23"/>
          <w:lang w:val="en-GB"/>
        </w:rPr>
        <w:t>.</w:t>
      </w:r>
    </w:p>
    <w:p w:rsidR="00C21E9C" w:rsidRPr="00583D64" w:rsidRDefault="00C21E9C" w:rsidP="00C21E9C">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B552B9" w:rsidRDefault="00C21E9C" w:rsidP="00C21E9C">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C21E9C" w:rsidRPr="00583D64" w:rsidRDefault="00B552B9" w:rsidP="00C21E9C">
      <w:pPr>
        <w:pStyle w:val="Paragraphedeliste"/>
        <w:spacing w:line="240" w:lineRule="auto"/>
        <w:rPr>
          <w:rFonts w:asciiTheme="majorBidi" w:hAnsiTheme="majorBidi" w:cstheme="majorBidi"/>
          <w:sz w:val="23"/>
          <w:szCs w:val="23"/>
          <w:lang w:val="en-GB"/>
        </w:rPr>
      </w:pPr>
      <w:r>
        <w:rPr>
          <w:rFonts w:asciiTheme="majorBidi" w:hAnsiTheme="majorBidi" w:cstheme="majorBidi"/>
          <w:sz w:val="23"/>
          <w:szCs w:val="23"/>
          <w:lang w:val="en-GB"/>
        </w:rPr>
        <w:t xml:space="preserve">           </w:t>
      </w:r>
      <w:r w:rsidR="00C21E9C" w:rsidRPr="00583D64">
        <w:rPr>
          <w:rFonts w:asciiTheme="majorBidi" w:hAnsiTheme="majorBidi" w:cstheme="majorBidi"/>
          <w:sz w:val="23"/>
          <w:szCs w:val="23"/>
          <w:lang w:val="en-GB"/>
        </w:rPr>
        <w:t>..................................................................................</w:t>
      </w:r>
    </w:p>
    <w:p w:rsidR="00C21E9C" w:rsidRDefault="00C21E9C" w:rsidP="00C21E9C">
      <w:pPr>
        <w:pStyle w:val="Paragraphedeliste"/>
        <w:spacing w:line="240" w:lineRule="auto"/>
        <w:rPr>
          <w:rFonts w:asciiTheme="majorBidi" w:hAnsiTheme="majorBidi" w:cstheme="majorBidi"/>
          <w:sz w:val="23"/>
          <w:szCs w:val="23"/>
          <w:lang w:val="en-GB"/>
        </w:rPr>
      </w:pPr>
      <w:r w:rsidRPr="00583D64">
        <w:rPr>
          <w:rFonts w:asciiTheme="majorBidi" w:hAnsiTheme="majorBidi" w:cstheme="majorBidi"/>
          <w:sz w:val="23"/>
          <w:szCs w:val="23"/>
          <w:lang w:val="en-GB"/>
        </w:rPr>
        <w:t xml:space="preserve">           ...................................................................................</w:t>
      </w: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707A1F" w:rsidRDefault="00707A1F" w:rsidP="00C21E9C">
      <w:pPr>
        <w:pStyle w:val="Paragraphedeliste"/>
        <w:spacing w:line="240" w:lineRule="auto"/>
        <w:rPr>
          <w:rFonts w:asciiTheme="majorBidi" w:hAnsiTheme="majorBidi" w:cstheme="majorBidi"/>
          <w:sz w:val="23"/>
          <w:szCs w:val="23"/>
          <w:lang w:val="en-GB"/>
        </w:rPr>
      </w:pPr>
    </w:p>
    <w:p w:rsidR="00C21E9C" w:rsidRDefault="004E04BA" w:rsidP="00C21E9C">
      <w:pPr>
        <w:pStyle w:val="Paragraphedeliste"/>
        <w:numPr>
          <w:ilvl w:val="0"/>
          <w:numId w:val="14"/>
        </w:numPr>
        <w:spacing w:line="240" w:lineRule="auto"/>
        <w:rPr>
          <w:rFonts w:asciiTheme="majorBidi" w:hAnsiTheme="majorBidi" w:cstheme="majorBidi"/>
          <w:b/>
          <w:bCs/>
          <w:lang w:val="en-GB"/>
        </w:rPr>
      </w:pPr>
      <w:r w:rsidRPr="00583D64">
        <w:rPr>
          <w:rFonts w:asciiTheme="majorBidi" w:hAnsiTheme="majorBidi" w:cstheme="majorBidi"/>
          <w:b/>
          <w:bCs/>
          <w:lang w:val="en-GB"/>
        </w:rPr>
        <w:lastRenderedPageBreak/>
        <w:t>Complete legends</w:t>
      </w:r>
      <w:r w:rsidR="00197BCB" w:rsidRPr="00583D64">
        <w:rPr>
          <w:rFonts w:asciiTheme="majorBidi" w:hAnsiTheme="majorBidi" w:cstheme="majorBidi"/>
          <w:b/>
          <w:bCs/>
          <w:lang w:val="en-GB"/>
        </w:rPr>
        <w:t xml:space="preserve">. </w:t>
      </w:r>
      <w:r w:rsidR="00E40860">
        <w:rPr>
          <w:rFonts w:asciiTheme="majorBidi" w:hAnsiTheme="majorBidi" w:cstheme="majorBidi"/>
          <w:b/>
          <w:bCs/>
          <w:lang w:val="en-GB"/>
        </w:rPr>
        <w:t xml:space="preserve">(a plant and its kernel) </w:t>
      </w:r>
    </w:p>
    <w:p w:rsidR="00707A1F" w:rsidRPr="00583D64" w:rsidRDefault="00707A1F" w:rsidP="00707A1F">
      <w:pPr>
        <w:pStyle w:val="Paragraphedeliste"/>
        <w:spacing w:line="240" w:lineRule="auto"/>
        <w:ind w:left="1080"/>
        <w:rPr>
          <w:rFonts w:asciiTheme="majorBidi" w:hAnsiTheme="majorBidi" w:cstheme="majorBidi"/>
          <w:b/>
          <w:bCs/>
          <w:lang w:val="en-GB"/>
        </w:rPr>
      </w:pPr>
      <w:r w:rsidRPr="00D638E5">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30" type="#_x0000_t202" style="position:absolute;left:0;text-align:left;margin-left:-66.65pt;margin-top:13.4pt;width:75.3pt;height:17.85pt;z-index:251663360;mso-width-relative:margin;mso-height-relative:margin" strokecolor="white [3212]">
            <v:textbox>
              <w:txbxContent>
                <w:p w:rsidR="0070238C" w:rsidRDefault="0070238C" w:rsidP="004B21BA">
                  <w:r>
                    <w:t>…………………….</w:t>
                  </w:r>
                </w:p>
              </w:txbxContent>
            </v:textbox>
          </v:shape>
        </w:pict>
      </w:r>
    </w:p>
    <w:p w:rsidR="00583D64" w:rsidRDefault="00D638E5" w:rsidP="00E40860">
      <w:pPr>
        <w:spacing w:line="240" w:lineRule="auto"/>
        <w:rPr>
          <w:rFonts w:asciiTheme="majorBidi" w:hAnsiTheme="majorBidi" w:cstheme="majorBidi"/>
          <w:sz w:val="24"/>
          <w:szCs w:val="24"/>
          <w:lang w:val="en-GB"/>
        </w:rPr>
      </w:pPr>
      <w:r>
        <w:rPr>
          <w:rFonts w:asciiTheme="majorBidi" w:hAnsiTheme="majorBidi" w:cstheme="majorBidi"/>
          <w:noProof/>
          <w:sz w:val="24"/>
          <w:szCs w:val="24"/>
          <w:lang w:eastAsia="fr-FR"/>
        </w:rPr>
        <w:pict>
          <v:shape id="_x0000_s1032" type="#_x0000_t202" style="position:absolute;margin-left:357.85pt;margin-top:165.15pt;width:75.3pt;height:17.85pt;z-index:251665408;mso-width-relative:margin;mso-height-relative:margin" strokecolor="white [3212]">
            <v:textbox>
              <w:txbxContent>
                <w:p w:rsidR="0070238C" w:rsidRDefault="0070238C" w:rsidP="004B21BA">
                  <w:r>
                    <w:t>…………………….</w:t>
                  </w:r>
                </w:p>
              </w:txbxContent>
            </v:textbox>
          </v:shape>
        </w:pict>
      </w:r>
      <w:r>
        <w:rPr>
          <w:rFonts w:asciiTheme="majorBidi" w:hAnsiTheme="majorBidi" w:cstheme="majorBidi"/>
          <w:noProof/>
          <w:sz w:val="24"/>
          <w:szCs w:val="24"/>
          <w:lang w:eastAsia="fr-FR"/>
        </w:rPr>
        <w:pict>
          <v:shape id="_x0000_s1033" type="#_x0000_t202" style="position:absolute;margin-left:369.85pt;margin-top:54.05pt;width:75.3pt;height:17.85pt;z-index:251666432;mso-width-relative:margin;mso-height-relative:margin" strokecolor="white [3212]">
            <v:textbox>
              <w:txbxContent>
                <w:p w:rsidR="0070238C" w:rsidRDefault="0070238C" w:rsidP="004B21BA">
                  <w:r>
                    <w:t>…………………….</w:t>
                  </w:r>
                </w:p>
              </w:txbxContent>
            </v:textbox>
          </v:shape>
        </w:pict>
      </w:r>
      <w:r>
        <w:rPr>
          <w:rFonts w:asciiTheme="majorBidi" w:hAnsiTheme="majorBidi" w:cstheme="majorBidi"/>
          <w:noProof/>
          <w:sz w:val="24"/>
          <w:szCs w:val="24"/>
          <w:lang w:eastAsia="fr-FR"/>
        </w:rPr>
        <w:pict>
          <v:shape id="_x0000_s1036" type="#_x0000_t202" style="position:absolute;margin-left:108.1pt;margin-top:168.9pt;width:75.3pt;height:18pt;z-index:251668480;mso-width-relative:margin;mso-height-relative:margin" strokecolor="white [3212]">
            <v:textbox>
              <w:txbxContent>
                <w:p w:rsidR="0070238C" w:rsidRDefault="0070238C" w:rsidP="00DD4803">
                  <w:r>
                    <w:t>…………………….</w:t>
                  </w:r>
                </w:p>
              </w:txbxContent>
            </v:textbox>
          </v:shape>
        </w:pict>
      </w:r>
      <w:r>
        <w:rPr>
          <w:rFonts w:asciiTheme="majorBidi" w:hAnsiTheme="majorBidi" w:cstheme="majorBidi"/>
          <w:noProof/>
          <w:sz w:val="24"/>
          <w:szCs w:val="24"/>
          <w:lang w:eastAsia="fr-FR"/>
        </w:rPr>
        <w:pict>
          <v:shape id="_x0000_s1035" type="#_x0000_t202" style="position:absolute;margin-left:113.65pt;margin-top:89.75pt;width:75.3pt;height:18pt;z-index:251667456;mso-width-relative:margin;mso-height-relative:margin" strokecolor="white [3212]">
            <v:textbox>
              <w:txbxContent>
                <w:p w:rsidR="0070238C" w:rsidRDefault="0070238C" w:rsidP="00DD4803">
                  <w:r>
                    <w:t>…………………….</w:t>
                  </w:r>
                </w:p>
              </w:txbxContent>
            </v:textbox>
          </v:shape>
        </w:pict>
      </w:r>
      <w:r>
        <w:rPr>
          <w:rFonts w:asciiTheme="majorBidi" w:hAnsiTheme="majorBidi" w:cstheme="majorBidi"/>
          <w:noProof/>
          <w:sz w:val="24"/>
          <w:szCs w:val="24"/>
          <w:lang w:eastAsia="fr-FR"/>
        </w:rPr>
        <w:pict>
          <v:shape id="_x0000_s1029" type="#_x0000_t202" style="position:absolute;margin-left:68.65pt;margin-top:3.35pt;width:75.3pt;height:18pt;z-index:251662336;mso-width-relative:margin;mso-height-relative:margin" strokecolor="white [3212]">
            <v:textbox>
              <w:txbxContent>
                <w:p w:rsidR="0070238C" w:rsidRDefault="0070238C" w:rsidP="004B21BA">
                  <w:r>
                    <w:t>…………………….</w:t>
                  </w:r>
                </w:p>
              </w:txbxContent>
            </v:textbox>
          </v:shape>
        </w:pict>
      </w:r>
      <w:r>
        <w:rPr>
          <w:rFonts w:asciiTheme="majorBidi" w:hAnsiTheme="majorBidi" w:cstheme="majorBidi"/>
          <w:noProof/>
          <w:sz w:val="24"/>
          <w:szCs w:val="24"/>
          <w:lang w:eastAsia="fr-FR"/>
        </w:rPr>
        <w:pict>
          <v:shape id="_x0000_s1027" type="#_x0000_t202" style="position:absolute;margin-left:-62.15pt;margin-top:8.6pt;width:70.8pt;height:18.75pt;z-index:251661312;mso-width-relative:margin;mso-height-relative:margin" strokecolor="white [3212]">
            <v:textbox>
              <w:txbxContent>
                <w:p w:rsidR="0070238C" w:rsidRDefault="0070238C" w:rsidP="004B21BA">
                  <w:r>
                    <w:t>…………………….</w:t>
                  </w:r>
                </w:p>
              </w:txbxContent>
            </v:textbox>
          </v:shape>
        </w:pict>
      </w:r>
      <w:r>
        <w:rPr>
          <w:rFonts w:asciiTheme="majorBidi" w:hAnsiTheme="majorBidi" w:cstheme="majorBidi"/>
          <w:noProof/>
          <w:sz w:val="24"/>
          <w:szCs w:val="24"/>
          <w:lang w:eastAsia="fr-FR"/>
        </w:rPr>
        <w:pict>
          <v:shape id="_x0000_s1031" type="#_x0000_t202" style="position:absolute;margin-left:211.6pt;margin-top:71.9pt;width:75.3pt;height:17.85pt;z-index:251664384;mso-width-relative:margin;mso-height-relative:margin" strokecolor="white [3212]">
            <v:textbox>
              <w:txbxContent>
                <w:p w:rsidR="0070238C" w:rsidRDefault="0070238C" w:rsidP="004B21BA">
                  <w:r>
                    <w:t>…………………….</w:t>
                  </w:r>
                </w:p>
              </w:txbxContent>
            </v:textbox>
          </v:shape>
        </w:pict>
      </w:r>
      <w:r w:rsidR="00DD4803">
        <w:rPr>
          <w:rFonts w:asciiTheme="majorBidi" w:hAnsiTheme="majorBidi" w:cstheme="majorBidi"/>
          <w:noProof/>
          <w:sz w:val="24"/>
          <w:szCs w:val="24"/>
          <w:lang w:eastAsia="fr-FR"/>
        </w:rPr>
        <w:drawing>
          <wp:inline distT="0" distB="0" distL="0" distR="0">
            <wp:extent cx="1504950" cy="25146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504950" cy="2514600"/>
                    </a:xfrm>
                    <a:prstGeom prst="rect">
                      <a:avLst/>
                    </a:prstGeom>
                    <a:noFill/>
                    <a:ln w="9525">
                      <a:noFill/>
                      <a:miter lim="800000"/>
                      <a:headEnd/>
                      <a:tailEnd/>
                    </a:ln>
                  </pic:spPr>
                </pic:pic>
              </a:graphicData>
            </a:graphic>
          </wp:inline>
        </w:drawing>
      </w:r>
      <w:r w:rsidR="004E04BA">
        <w:rPr>
          <w:rFonts w:asciiTheme="majorBidi" w:hAnsiTheme="majorBidi" w:cstheme="majorBidi"/>
          <w:sz w:val="24"/>
          <w:szCs w:val="24"/>
          <w:lang w:val="en-GB"/>
        </w:rPr>
        <w:t xml:space="preserve"> </w:t>
      </w:r>
      <w:r w:rsidR="00101821">
        <w:rPr>
          <w:rFonts w:asciiTheme="majorBidi" w:hAnsiTheme="majorBidi" w:cstheme="majorBidi"/>
          <w:sz w:val="24"/>
          <w:szCs w:val="24"/>
          <w:lang w:val="en-GB"/>
        </w:rPr>
        <w:t xml:space="preserve">                                 </w:t>
      </w:r>
      <w:r w:rsidR="00583D64">
        <w:rPr>
          <w:rFonts w:asciiTheme="majorBidi" w:hAnsiTheme="majorBidi" w:cstheme="majorBidi"/>
          <w:sz w:val="24"/>
          <w:szCs w:val="24"/>
          <w:lang w:val="en-GB"/>
        </w:rPr>
        <w:t xml:space="preserve">             </w:t>
      </w:r>
      <w:r w:rsidR="00101821">
        <w:rPr>
          <w:rFonts w:asciiTheme="majorBidi" w:hAnsiTheme="majorBidi" w:cstheme="majorBidi"/>
          <w:sz w:val="24"/>
          <w:szCs w:val="24"/>
          <w:lang w:val="en-GB"/>
        </w:rPr>
        <w:t xml:space="preserve">  </w:t>
      </w:r>
      <w:r w:rsidR="004E04BA">
        <w:rPr>
          <w:rFonts w:asciiTheme="majorBidi" w:hAnsiTheme="majorBidi" w:cstheme="majorBidi"/>
          <w:sz w:val="24"/>
          <w:szCs w:val="24"/>
          <w:lang w:val="en-GB"/>
        </w:rPr>
        <w:t xml:space="preserve">  </w:t>
      </w:r>
      <w:r w:rsidR="00DD4803">
        <w:rPr>
          <w:rFonts w:asciiTheme="majorBidi" w:hAnsiTheme="majorBidi" w:cstheme="majorBidi"/>
          <w:noProof/>
          <w:sz w:val="24"/>
          <w:szCs w:val="24"/>
          <w:lang w:eastAsia="fr-FR"/>
        </w:rPr>
        <w:drawing>
          <wp:inline distT="0" distB="0" distL="0" distR="0">
            <wp:extent cx="1257300" cy="187452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257300" cy="1874520"/>
                    </a:xfrm>
                    <a:prstGeom prst="rect">
                      <a:avLst/>
                    </a:prstGeom>
                    <a:noFill/>
                    <a:ln w="9525">
                      <a:noFill/>
                      <a:miter lim="800000"/>
                      <a:headEnd/>
                      <a:tailEnd/>
                    </a:ln>
                  </pic:spPr>
                </pic:pic>
              </a:graphicData>
            </a:graphic>
          </wp:inline>
        </w:drawing>
      </w:r>
      <w:r w:rsidR="00583D64">
        <w:rPr>
          <w:rFonts w:asciiTheme="majorBidi" w:hAnsiTheme="majorBidi" w:cstheme="majorBidi"/>
          <w:sz w:val="24"/>
          <w:szCs w:val="24"/>
          <w:lang w:val="en-GB"/>
        </w:rPr>
        <w:t xml:space="preserve">1.........................................................                                          </w:t>
      </w:r>
      <w:r w:rsidR="004B21BA">
        <w:rPr>
          <w:rFonts w:asciiTheme="majorBidi" w:hAnsiTheme="majorBidi" w:cstheme="majorBidi"/>
          <w:sz w:val="24"/>
          <w:szCs w:val="24"/>
          <w:lang w:val="en-GB"/>
        </w:rPr>
        <w:t>2</w:t>
      </w:r>
      <w:r w:rsidR="00583D64">
        <w:rPr>
          <w:rFonts w:asciiTheme="majorBidi" w:hAnsiTheme="majorBidi" w:cstheme="majorBidi"/>
          <w:sz w:val="24"/>
          <w:szCs w:val="24"/>
          <w:lang w:val="en-GB"/>
        </w:rPr>
        <w:t>.......................................</w:t>
      </w:r>
    </w:p>
    <w:sectPr w:rsidR="00583D64" w:rsidSect="00583D64">
      <w:footerReference w:type="default" r:id="rId31"/>
      <w:pgSz w:w="11906" w:h="16838"/>
      <w:pgMar w:top="-155" w:right="1417" w:bottom="284"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E5B" w:rsidRDefault="00EB4E5B" w:rsidP="00583D64">
      <w:pPr>
        <w:spacing w:after="0" w:line="240" w:lineRule="auto"/>
      </w:pPr>
      <w:r>
        <w:separator/>
      </w:r>
    </w:p>
  </w:endnote>
  <w:endnote w:type="continuationSeparator" w:id="1">
    <w:p w:rsidR="00EB4E5B" w:rsidRDefault="00EB4E5B" w:rsidP="00583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89547"/>
      <w:docPartObj>
        <w:docPartGallery w:val="Page Numbers (Bottom of Page)"/>
        <w:docPartUnique/>
      </w:docPartObj>
    </w:sdtPr>
    <w:sdtContent>
      <w:p w:rsidR="0070238C" w:rsidRDefault="00D638E5">
        <w:pPr>
          <w:pStyle w:val="Pieddepage"/>
          <w:jc w:val="center"/>
        </w:pPr>
        <w:fldSimple w:instr=" PAGE   \* MERGEFORMAT ">
          <w:r w:rsidR="00707A1F">
            <w:rPr>
              <w:noProof/>
            </w:rPr>
            <w:t>2</w:t>
          </w:r>
        </w:fldSimple>
      </w:p>
    </w:sdtContent>
  </w:sdt>
  <w:p w:rsidR="0070238C" w:rsidRDefault="007023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E5B" w:rsidRDefault="00EB4E5B" w:rsidP="00583D64">
      <w:pPr>
        <w:spacing w:after="0" w:line="240" w:lineRule="auto"/>
      </w:pPr>
      <w:r>
        <w:separator/>
      </w:r>
    </w:p>
  </w:footnote>
  <w:footnote w:type="continuationSeparator" w:id="1">
    <w:p w:rsidR="00EB4E5B" w:rsidRDefault="00EB4E5B" w:rsidP="00583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6C6"/>
    <w:multiLevelType w:val="hybridMultilevel"/>
    <w:tmpl w:val="1790375C"/>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E5E702E"/>
    <w:multiLevelType w:val="hybridMultilevel"/>
    <w:tmpl w:val="D7B609B2"/>
    <w:lvl w:ilvl="0" w:tplc="29E0EE9E">
      <w:start w:val="1"/>
      <w:numFmt w:val="bullet"/>
      <w:lvlText w:val="□"/>
      <w:lvlJc w:val="left"/>
      <w:pPr>
        <w:ind w:left="1440" w:hanging="360"/>
      </w:pPr>
      <w:rPr>
        <w:rFonts w:ascii="Courier New" w:hAnsi="Courier New" w:hint="default"/>
      </w:rPr>
    </w:lvl>
    <w:lvl w:ilvl="1" w:tplc="29E0EE9E">
      <w:start w:val="1"/>
      <w:numFmt w:val="bullet"/>
      <w:lvlText w:val="□"/>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E70197B"/>
    <w:multiLevelType w:val="hybridMultilevel"/>
    <w:tmpl w:val="5038EDCE"/>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FE443BA"/>
    <w:multiLevelType w:val="hybridMultilevel"/>
    <w:tmpl w:val="88F247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4E2DEF"/>
    <w:multiLevelType w:val="hybridMultilevel"/>
    <w:tmpl w:val="AACE17A6"/>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0C63979"/>
    <w:multiLevelType w:val="hybridMultilevel"/>
    <w:tmpl w:val="3676CD58"/>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186073D"/>
    <w:multiLevelType w:val="hybridMultilevel"/>
    <w:tmpl w:val="DC8A19D8"/>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1DD6BCA"/>
    <w:multiLevelType w:val="hybridMultilevel"/>
    <w:tmpl w:val="065096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C52D5B"/>
    <w:multiLevelType w:val="multilevel"/>
    <w:tmpl w:val="585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C5EAB"/>
    <w:multiLevelType w:val="hybridMultilevel"/>
    <w:tmpl w:val="73560D8A"/>
    <w:lvl w:ilvl="0" w:tplc="BF42B9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486045"/>
    <w:multiLevelType w:val="hybridMultilevel"/>
    <w:tmpl w:val="E88E43A2"/>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C69211B"/>
    <w:multiLevelType w:val="hybridMultilevel"/>
    <w:tmpl w:val="6B309C5C"/>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EF254ED"/>
    <w:multiLevelType w:val="hybridMultilevel"/>
    <w:tmpl w:val="87902A04"/>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F5E7F65"/>
    <w:multiLevelType w:val="hybridMultilevel"/>
    <w:tmpl w:val="1140166C"/>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FF40B41"/>
    <w:multiLevelType w:val="hybridMultilevel"/>
    <w:tmpl w:val="F34A2262"/>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1322134"/>
    <w:multiLevelType w:val="hybridMultilevel"/>
    <w:tmpl w:val="03BE08FA"/>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7065BE5"/>
    <w:multiLevelType w:val="multilevel"/>
    <w:tmpl w:val="72E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3D1E0B"/>
    <w:multiLevelType w:val="hybridMultilevel"/>
    <w:tmpl w:val="69DEE832"/>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4251FB5"/>
    <w:multiLevelType w:val="hybridMultilevel"/>
    <w:tmpl w:val="57E2EB26"/>
    <w:lvl w:ilvl="0" w:tplc="29E0EE9E">
      <w:start w:val="1"/>
      <w:numFmt w:val="bullet"/>
      <w:lvlText w:val="□"/>
      <w:lvlJc w:val="left"/>
      <w:pPr>
        <w:ind w:left="1440" w:hanging="360"/>
      </w:pPr>
      <w:rPr>
        <w:rFonts w:ascii="Courier New" w:hAnsi="Courier New" w:hint="default"/>
      </w:rPr>
    </w:lvl>
    <w:lvl w:ilvl="1" w:tplc="29E0EE9E">
      <w:start w:val="1"/>
      <w:numFmt w:val="bullet"/>
      <w:lvlText w:val="□"/>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4B24B0E"/>
    <w:multiLevelType w:val="multilevel"/>
    <w:tmpl w:val="27E4B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F501BB"/>
    <w:multiLevelType w:val="hybridMultilevel"/>
    <w:tmpl w:val="3420367C"/>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5F4149"/>
    <w:multiLevelType w:val="hybridMultilevel"/>
    <w:tmpl w:val="B458237A"/>
    <w:lvl w:ilvl="0" w:tplc="29E0EE9E">
      <w:start w:val="1"/>
      <w:numFmt w:val="bullet"/>
      <w:lvlText w:val="□"/>
      <w:lvlJc w:val="left"/>
      <w:pPr>
        <w:ind w:left="1440" w:hanging="360"/>
      </w:pPr>
      <w:rPr>
        <w:rFonts w:ascii="Courier New" w:hAnsi="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3BBE3501"/>
    <w:multiLevelType w:val="hybridMultilevel"/>
    <w:tmpl w:val="45CAD79C"/>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C62347F"/>
    <w:multiLevelType w:val="hybridMultilevel"/>
    <w:tmpl w:val="487C4F50"/>
    <w:lvl w:ilvl="0" w:tplc="29E0EE9E">
      <w:start w:val="1"/>
      <w:numFmt w:val="bullet"/>
      <w:lvlText w:val="□"/>
      <w:lvlJc w:val="left"/>
      <w:pPr>
        <w:ind w:left="1440" w:hanging="360"/>
      </w:pPr>
      <w:rPr>
        <w:rFonts w:ascii="Courier New" w:hAnsi="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F276DC8"/>
    <w:multiLevelType w:val="multilevel"/>
    <w:tmpl w:val="F8A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860AAF"/>
    <w:multiLevelType w:val="hybridMultilevel"/>
    <w:tmpl w:val="1C987BD0"/>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0087697"/>
    <w:multiLevelType w:val="hybridMultilevel"/>
    <w:tmpl w:val="9ABE048A"/>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0116B17"/>
    <w:multiLevelType w:val="hybridMultilevel"/>
    <w:tmpl w:val="49EC37CC"/>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596048"/>
    <w:multiLevelType w:val="multilevel"/>
    <w:tmpl w:val="DD2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E74DF"/>
    <w:multiLevelType w:val="hybridMultilevel"/>
    <w:tmpl w:val="91F86780"/>
    <w:lvl w:ilvl="0" w:tplc="AE14EA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1182D71"/>
    <w:multiLevelType w:val="hybridMultilevel"/>
    <w:tmpl w:val="4988366A"/>
    <w:lvl w:ilvl="0" w:tplc="7026D3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9302069"/>
    <w:multiLevelType w:val="multilevel"/>
    <w:tmpl w:val="10CCC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2C190D"/>
    <w:multiLevelType w:val="hybridMultilevel"/>
    <w:tmpl w:val="99C6E2D2"/>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4"/>
  </w:num>
  <w:num w:numId="2">
    <w:abstractNumId w:val="16"/>
  </w:num>
  <w:num w:numId="3">
    <w:abstractNumId w:val="8"/>
  </w:num>
  <w:num w:numId="4">
    <w:abstractNumId w:val="28"/>
  </w:num>
  <w:num w:numId="5">
    <w:abstractNumId w:val="19"/>
  </w:num>
  <w:num w:numId="6">
    <w:abstractNumId w:val="31"/>
  </w:num>
  <w:num w:numId="7">
    <w:abstractNumId w:val="3"/>
  </w:num>
  <w:num w:numId="8">
    <w:abstractNumId w:val="7"/>
  </w:num>
  <w:num w:numId="9">
    <w:abstractNumId w:val="20"/>
  </w:num>
  <w:num w:numId="10">
    <w:abstractNumId w:val="27"/>
  </w:num>
  <w:num w:numId="11">
    <w:abstractNumId w:val="9"/>
  </w:num>
  <w:num w:numId="12">
    <w:abstractNumId w:val="25"/>
  </w:num>
  <w:num w:numId="13">
    <w:abstractNumId w:val="13"/>
  </w:num>
  <w:num w:numId="14">
    <w:abstractNumId w:val="30"/>
  </w:num>
  <w:num w:numId="15">
    <w:abstractNumId w:val="4"/>
  </w:num>
  <w:num w:numId="16">
    <w:abstractNumId w:val="23"/>
  </w:num>
  <w:num w:numId="17">
    <w:abstractNumId w:val="1"/>
  </w:num>
  <w:num w:numId="18">
    <w:abstractNumId w:val="21"/>
  </w:num>
  <w:num w:numId="19">
    <w:abstractNumId w:val="18"/>
  </w:num>
  <w:num w:numId="20">
    <w:abstractNumId w:val="0"/>
  </w:num>
  <w:num w:numId="21">
    <w:abstractNumId w:val="29"/>
  </w:num>
  <w:num w:numId="22">
    <w:abstractNumId w:val="14"/>
  </w:num>
  <w:num w:numId="23">
    <w:abstractNumId w:val="12"/>
  </w:num>
  <w:num w:numId="24">
    <w:abstractNumId w:val="15"/>
  </w:num>
  <w:num w:numId="25">
    <w:abstractNumId w:val="26"/>
  </w:num>
  <w:num w:numId="26">
    <w:abstractNumId w:val="10"/>
  </w:num>
  <w:num w:numId="27">
    <w:abstractNumId w:val="2"/>
  </w:num>
  <w:num w:numId="28">
    <w:abstractNumId w:val="22"/>
  </w:num>
  <w:num w:numId="29">
    <w:abstractNumId w:val="11"/>
  </w:num>
  <w:num w:numId="30">
    <w:abstractNumId w:val="5"/>
  </w:num>
  <w:num w:numId="31">
    <w:abstractNumId w:val="6"/>
  </w:num>
  <w:num w:numId="32">
    <w:abstractNumId w:val="1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01D01"/>
    <w:rsid w:val="000E47A3"/>
    <w:rsid w:val="00101821"/>
    <w:rsid w:val="001421DE"/>
    <w:rsid w:val="00162508"/>
    <w:rsid w:val="001831B1"/>
    <w:rsid w:val="00197BCB"/>
    <w:rsid w:val="002652C8"/>
    <w:rsid w:val="00302002"/>
    <w:rsid w:val="003809AB"/>
    <w:rsid w:val="00410629"/>
    <w:rsid w:val="004237A0"/>
    <w:rsid w:val="004B21BA"/>
    <w:rsid w:val="004E04BA"/>
    <w:rsid w:val="004F0A8D"/>
    <w:rsid w:val="00583D64"/>
    <w:rsid w:val="005C6D55"/>
    <w:rsid w:val="006523C0"/>
    <w:rsid w:val="00684B8A"/>
    <w:rsid w:val="006B7B36"/>
    <w:rsid w:val="0070238C"/>
    <w:rsid w:val="00707A1F"/>
    <w:rsid w:val="00721E4C"/>
    <w:rsid w:val="007E5478"/>
    <w:rsid w:val="00896D54"/>
    <w:rsid w:val="00AA1941"/>
    <w:rsid w:val="00B552B9"/>
    <w:rsid w:val="00BB69E3"/>
    <w:rsid w:val="00C11FA9"/>
    <w:rsid w:val="00C21E9C"/>
    <w:rsid w:val="00D11CEC"/>
    <w:rsid w:val="00D56202"/>
    <w:rsid w:val="00D638E5"/>
    <w:rsid w:val="00D818A2"/>
    <w:rsid w:val="00DB67E0"/>
    <w:rsid w:val="00DD4803"/>
    <w:rsid w:val="00E01D01"/>
    <w:rsid w:val="00E15334"/>
    <w:rsid w:val="00E40860"/>
    <w:rsid w:val="00EB4E5B"/>
    <w:rsid w:val="00F53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29"/>
  </w:style>
  <w:style w:type="paragraph" w:styleId="Titre2">
    <w:name w:val="heading 2"/>
    <w:basedOn w:val="Normal"/>
    <w:link w:val="Titre2Car"/>
    <w:uiPriority w:val="9"/>
    <w:qFormat/>
    <w:rsid w:val="00E01D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01D0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1D0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1D0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01D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1D01"/>
    <w:rPr>
      <w:b/>
      <w:bCs/>
    </w:rPr>
  </w:style>
  <w:style w:type="character" w:styleId="Accentuation">
    <w:name w:val="Emphasis"/>
    <w:basedOn w:val="Policepardfaut"/>
    <w:uiPriority w:val="20"/>
    <w:qFormat/>
    <w:rsid w:val="00E01D01"/>
    <w:rPr>
      <w:i/>
      <w:iCs/>
    </w:rPr>
  </w:style>
  <w:style w:type="character" w:styleId="Lienhypertexte">
    <w:name w:val="Hyperlink"/>
    <w:basedOn w:val="Policepardfaut"/>
    <w:uiPriority w:val="99"/>
    <w:semiHidden/>
    <w:unhideWhenUsed/>
    <w:rsid w:val="00E01D01"/>
    <w:rPr>
      <w:color w:val="0000FF"/>
      <w:u w:val="single"/>
    </w:rPr>
  </w:style>
  <w:style w:type="character" w:customStyle="1" w:styleId="md-assembly-caption">
    <w:name w:val="md-assembly-caption"/>
    <w:basedOn w:val="Policepardfaut"/>
    <w:rsid w:val="00E01D01"/>
  </w:style>
  <w:style w:type="character" w:styleId="CitationHTML">
    <w:name w:val="HTML Cite"/>
    <w:basedOn w:val="Policepardfaut"/>
    <w:uiPriority w:val="99"/>
    <w:semiHidden/>
    <w:unhideWhenUsed/>
    <w:rsid w:val="00E01D01"/>
    <w:rPr>
      <w:i/>
      <w:iCs/>
    </w:rPr>
  </w:style>
  <w:style w:type="character" w:customStyle="1" w:styleId="subtitle">
    <w:name w:val="subtitle"/>
    <w:basedOn w:val="Policepardfaut"/>
    <w:rsid w:val="00E01D01"/>
  </w:style>
  <w:style w:type="character" w:customStyle="1" w:styleId="index-xref">
    <w:name w:val="index-xref"/>
    <w:basedOn w:val="Policepardfaut"/>
    <w:rsid w:val="00E01D01"/>
  </w:style>
  <w:style w:type="paragraph" w:styleId="Textedebulles">
    <w:name w:val="Balloon Text"/>
    <w:basedOn w:val="Normal"/>
    <w:link w:val="TextedebullesCar"/>
    <w:uiPriority w:val="99"/>
    <w:semiHidden/>
    <w:unhideWhenUsed/>
    <w:rsid w:val="00E01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D01"/>
    <w:rPr>
      <w:rFonts w:ascii="Tahoma" w:hAnsi="Tahoma" w:cs="Tahoma"/>
      <w:sz w:val="16"/>
      <w:szCs w:val="16"/>
    </w:rPr>
  </w:style>
  <w:style w:type="paragraph" w:styleId="Paragraphedeliste">
    <w:name w:val="List Paragraph"/>
    <w:basedOn w:val="Normal"/>
    <w:uiPriority w:val="34"/>
    <w:qFormat/>
    <w:rsid w:val="00AA1941"/>
    <w:pPr>
      <w:ind w:left="720"/>
      <w:contextualSpacing/>
    </w:pPr>
  </w:style>
  <w:style w:type="table" w:styleId="Grilledutableau">
    <w:name w:val="Table Grid"/>
    <w:basedOn w:val="TableauNormal"/>
    <w:uiPriority w:val="59"/>
    <w:rsid w:val="004E0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Policepardfaut"/>
    <w:rsid w:val="00197BCB"/>
  </w:style>
  <w:style w:type="paragraph" w:styleId="En-tte">
    <w:name w:val="header"/>
    <w:basedOn w:val="Normal"/>
    <w:link w:val="En-tteCar"/>
    <w:uiPriority w:val="99"/>
    <w:semiHidden/>
    <w:unhideWhenUsed/>
    <w:rsid w:val="00583D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3D64"/>
  </w:style>
  <w:style w:type="paragraph" w:styleId="Pieddepage">
    <w:name w:val="footer"/>
    <w:basedOn w:val="Normal"/>
    <w:link w:val="PieddepageCar"/>
    <w:uiPriority w:val="99"/>
    <w:unhideWhenUsed/>
    <w:rsid w:val="00583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D64"/>
  </w:style>
</w:styles>
</file>

<file path=word/webSettings.xml><?xml version="1.0" encoding="utf-8"?>
<w:webSettings xmlns:r="http://schemas.openxmlformats.org/officeDocument/2006/relationships" xmlns:w="http://schemas.openxmlformats.org/wordprocessingml/2006/main">
  <w:divs>
    <w:div w:id="1190026774">
      <w:bodyDiv w:val="1"/>
      <w:marLeft w:val="0"/>
      <w:marRight w:val="0"/>
      <w:marTop w:val="0"/>
      <w:marBottom w:val="0"/>
      <w:divBdr>
        <w:top w:val="none" w:sz="0" w:space="0" w:color="auto"/>
        <w:left w:val="none" w:sz="0" w:space="0" w:color="auto"/>
        <w:bottom w:val="none" w:sz="0" w:space="0" w:color="auto"/>
        <w:right w:val="none" w:sz="0" w:space="0" w:color="auto"/>
      </w:divBdr>
      <w:divsChild>
        <w:div w:id="993097024">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480"/>
              <w:divBdr>
                <w:top w:val="none" w:sz="0" w:space="0" w:color="auto"/>
                <w:left w:val="none" w:sz="0" w:space="0" w:color="auto"/>
                <w:bottom w:val="none" w:sz="0" w:space="0" w:color="auto"/>
                <w:right w:val="none" w:sz="0" w:space="0" w:color="auto"/>
              </w:divBdr>
              <w:divsChild>
                <w:div w:id="1991251010">
                  <w:marLeft w:val="0"/>
                  <w:marRight w:val="0"/>
                  <w:marTop w:val="0"/>
                  <w:marBottom w:val="0"/>
                  <w:divBdr>
                    <w:top w:val="none" w:sz="0" w:space="0" w:color="auto"/>
                    <w:left w:val="none" w:sz="0" w:space="0" w:color="auto"/>
                    <w:bottom w:val="none" w:sz="0" w:space="0" w:color="auto"/>
                    <w:right w:val="none" w:sz="0" w:space="0" w:color="auto"/>
                  </w:divBdr>
                  <w:divsChild>
                    <w:div w:id="1141575747">
                      <w:marLeft w:val="0"/>
                      <w:marRight w:val="0"/>
                      <w:marTop w:val="0"/>
                      <w:marBottom w:val="0"/>
                      <w:divBdr>
                        <w:top w:val="none" w:sz="0" w:space="0" w:color="auto"/>
                        <w:left w:val="none" w:sz="0" w:space="0" w:color="auto"/>
                        <w:bottom w:val="none" w:sz="0" w:space="0" w:color="auto"/>
                        <w:right w:val="none" w:sz="0" w:space="0" w:color="auto"/>
                      </w:divBdr>
                      <w:divsChild>
                        <w:div w:id="1728600383">
                          <w:marLeft w:val="150"/>
                          <w:marRight w:val="150"/>
                          <w:marTop w:val="0"/>
                          <w:marBottom w:val="0"/>
                          <w:divBdr>
                            <w:top w:val="none" w:sz="0" w:space="0" w:color="auto"/>
                            <w:left w:val="none" w:sz="0" w:space="0" w:color="auto"/>
                            <w:bottom w:val="none" w:sz="0" w:space="0" w:color="auto"/>
                            <w:right w:val="none" w:sz="0" w:space="0" w:color="auto"/>
                          </w:divBdr>
                          <w:divsChild>
                            <w:div w:id="2058427393">
                              <w:marLeft w:val="0"/>
                              <w:marRight w:val="0"/>
                              <w:marTop w:val="0"/>
                              <w:marBottom w:val="0"/>
                              <w:divBdr>
                                <w:top w:val="none" w:sz="0" w:space="0" w:color="auto"/>
                                <w:left w:val="none" w:sz="0" w:space="0" w:color="auto"/>
                                <w:bottom w:val="none" w:sz="0" w:space="0" w:color="auto"/>
                                <w:right w:val="none" w:sz="0" w:space="0" w:color="auto"/>
                              </w:divBdr>
                            </w:div>
                          </w:divsChild>
                        </w:div>
                        <w:div w:id="34357548">
                          <w:marLeft w:val="150"/>
                          <w:marRight w:val="150"/>
                          <w:marTop w:val="0"/>
                          <w:marBottom w:val="0"/>
                          <w:divBdr>
                            <w:top w:val="none" w:sz="0" w:space="0" w:color="auto"/>
                            <w:left w:val="none" w:sz="0" w:space="0" w:color="auto"/>
                            <w:bottom w:val="none" w:sz="0" w:space="0" w:color="auto"/>
                            <w:right w:val="none" w:sz="0" w:space="0" w:color="auto"/>
                          </w:divBdr>
                          <w:divsChild>
                            <w:div w:id="15854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68479">
                  <w:marLeft w:val="0"/>
                  <w:marRight w:val="0"/>
                  <w:marTop w:val="240"/>
                  <w:marBottom w:val="300"/>
                  <w:divBdr>
                    <w:top w:val="none" w:sz="0" w:space="0" w:color="auto"/>
                    <w:left w:val="none" w:sz="0" w:space="0" w:color="auto"/>
                    <w:bottom w:val="none" w:sz="0" w:space="0" w:color="auto"/>
                    <w:right w:val="none" w:sz="0" w:space="0" w:color="auto"/>
                  </w:divBdr>
                  <w:divsChild>
                    <w:div w:id="574248446">
                      <w:marLeft w:val="0"/>
                      <w:marRight w:val="0"/>
                      <w:marTop w:val="0"/>
                      <w:marBottom w:val="0"/>
                      <w:divBdr>
                        <w:top w:val="none" w:sz="0" w:space="0" w:color="auto"/>
                        <w:left w:val="none" w:sz="0" w:space="0" w:color="auto"/>
                        <w:bottom w:val="none" w:sz="0" w:space="0" w:color="auto"/>
                        <w:right w:val="none" w:sz="0" w:space="0" w:color="auto"/>
                      </w:divBdr>
                      <w:divsChild>
                        <w:div w:id="955449905">
                          <w:marLeft w:val="0"/>
                          <w:marRight w:val="0"/>
                          <w:marTop w:val="0"/>
                          <w:marBottom w:val="0"/>
                          <w:divBdr>
                            <w:top w:val="none" w:sz="0" w:space="0" w:color="auto"/>
                            <w:left w:val="none" w:sz="0" w:space="0" w:color="auto"/>
                            <w:bottom w:val="none" w:sz="0" w:space="0" w:color="auto"/>
                            <w:right w:val="none" w:sz="0" w:space="0" w:color="auto"/>
                          </w:divBdr>
                          <w:divsChild>
                            <w:div w:id="829055660">
                              <w:marLeft w:val="0"/>
                              <w:marRight w:val="0"/>
                              <w:marTop w:val="0"/>
                              <w:marBottom w:val="0"/>
                              <w:divBdr>
                                <w:top w:val="none" w:sz="0" w:space="0" w:color="auto"/>
                                <w:left w:val="none" w:sz="0" w:space="0" w:color="auto"/>
                                <w:bottom w:val="none" w:sz="0" w:space="0" w:color="auto"/>
                                <w:right w:val="none" w:sz="0" w:space="0" w:color="auto"/>
                              </w:divBdr>
                            </w:div>
                            <w:div w:id="1122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25525">
              <w:marLeft w:val="0"/>
              <w:marRight w:val="0"/>
              <w:marTop w:val="0"/>
              <w:marBottom w:val="150"/>
              <w:divBdr>
                <w:top w:val="none" w:sz="0" w:space="0" w:color="auto"/>
                <w:left w:val="none" w:sz="0" w:space="0" w:color="auto"/>
                <w:bottom w:val="none" w:sz="0" w:space="0" w:color="auto"/>
                <w:right w:val="none" w:sz="0" w:space="0" w:color="auto"/>
              </w:divBdr>
            </w:div>
            <w:div w:id="2080711006">
              <w:marLeft w:val="0"/>
              <w:marRight w:val="0"/>
              <w:marTop w:val="0"/>
              <w:marBottom w:val="150"/>
              <w:divBdr>
                <w:top w:val="none" w:sz="0" w:space="0" w:color="auto"/>
                <w:left w:val="none" w:sz="0" w:space="0" w:color="auto"/>
                <w:bottom w:val="none" w:sz="0" w:space="0" w:color="auto"/>
                <w:right w:val="none" w:sz="0" w:space="0" w:color="auto"/>
              </w:divBdr>
            </w:div>
            <w:div w:id="386029784">
              <w:marLeft w:val="0"/>
              <w:marRight w:val="0"/>
              <w:marTop w:val="0"/>
              <w:marBottom w:val="480"/>
              <w:divBdr>
                <w:top w:val="none" w:sz="0" w:space="0" w:color="auto"/>
                <w:left w:val="none" w:sz="0" w:space="0" w:color="auto"/>
                <w:bottom w:val="none" w:sz="0" w:space="0" w:color="auto"/>
                <w:right w:val="none" w:sz="0" w:space="0" w:color="auto"/>
              </w:divBdr>
              <w:divsChild>
                <w:div w:id="2078475070">
                  <w:marLeft w:val="0"/>
                  <w:marRight w:val="0"/>
                  <w:marTop w:val="0"/>
                  <w:marBottom w:val="0"/>
                  <w:divBdr>
                    <w:top w:val="none" w:sz="0" w:space="0" w:color="auto"/>
                    <w:left w:val="none" w:sz="0" w:space="0" w:color="auto"/>
                    <w:bottom w:val="none" w:sz="0" w:space="0" w:color="auto"/>
                    <w:right w:val="none" w:sz="0" w:space="0" w:color="auto"/>
                  </w:divBdr>
                  <w:divsChild>
                    <w:div w:id="83502339">
                      <w:marLeft w:val="0"/>
                      <w:marRight w:val="0"/>
                      <w:marTop w:val="0"/>
                      <w:marBottom w:val="0"/>
                      <w:divBdr>
                        <w:top w:val="none" w:sz="0" w:space="0" w:color="auto"/>
                        <w:left w:val="none" w:sz="0" w:space="0" w:color="auto"/>
                        <w:bottom w:val="none" w:sz="0" w:space="0" w:color="auto"/>
                        <w:right w:val="none" w:sz="0" w:space="0" w:color="auto"/>
                      </w:divBdr>
                      <w:divsChild>
                        <w:div w:id="1140612792">
                          <w:marLeft w:val="150"/>
                          <w:marRight w:val="150"/>
                          <w:marTop w:val="0"/>
                          <w:marBottom w:val="0"/>
                          <w:divBdr>
                            <w:top w:val="none" w:sz="0" w:space="0" w:color="auto"/>
                            <w:left w:val="none" w:sz="0" w:space="0" w:color="auto"/>
                            <w:bottom w:val="none" w:sz="0" w:space="0" w:color="auto"/>
                            <w:right w:val="none" w:sz="0" w:space="0" w:color="auto"/>
                          </w:divBdr>
                          <w:divsChild>
                            <w:div w:id="23363107">
                              <w:marLeft w:val="0"/>
                              <w:marRight w:val="0"/>
                              <w:marTop w:val="0"/>
                              <w:marBottom w:val="0"/>
                              <w:divBdr>
                                <w:top w:val="none" w:sz="0" w:space="0" w:color="auto"/>
                                <w:left w:val="none" w:sz="0" w:space="0" w:color="auto"/>
                                <w:bottom w:val="none" w:sz="0" w:space="0" w:color="auto"/>
                                <w:right w:val="none" w:sz="0" w:space="0" w:color="auto"/>
                              </w:divBdr>
                            </w:div>
                          </w:divsChild>
                        </w:div>
                        <w:div w:id="1782190355">
                          <w:marLeft w:val="150"/>
                          <w:marRight w:val="150"/>
                          <w:marTop w:val="0"/>
                          <w:marBottom w:val="0"/>
                          <w:divBdr>
                            <w:top w:val="none" w:sz="0" w:space="0" w:color="auto"/>
                            <w:left w:val="none" w:sz="0" w:space="0" w:color="auto"/>
                            <w:bottom w:val="none" w:sz="0" w:space="0" w:color="auto"/>
                            <w:right w:val="none" w:sz="0" w:space="0" w:color="auto"/>
                          </w:divBdr>
                          <w:divsChild>
                            <w:div w:id="1490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2941">
                  <w:marLeft w:val="0"/>
                  <w:marRight w:val="0"/>
                  <w:marTop w:val="240"/>
                  <w:marBottom w:val="300"/>
                  <w:divBdr>
                    <w:top w:val="none" w:sz="0" w:space="0" w:color="auto"/>
                    <w:left w:val="none" w:sz="0" w:space="0" w:color="auto"/>
                    <w:bottom w:val="none" w:sz="0" w:space="0" w:color="auto"/>
                    <w:right w:val="none" w:sz="0" w:space="0" w:color="auto"/>
                  </w:divBdr>
                  <w:divsChild>
                    <w:div w:id="1389039295">
                      <w:marLeft w:val="0"/>
                      <w:marRight w:val="0"/>
                      <w:marTop w:val="0"/>
                      <w:marBottom w:val="0"/>
                      <w:divBdr>
                        <w:top w:val="none" w:sz="0" w:space="0" w:color="auto"/>
                        <w:left w:val="none" w:sz="0" w:space="0" w:color="auto"/>
                        <w:bottom w:val="none" w:sz="0" w:space="0" w:color="auto"/>
                        <w:right w:val="none" w:sz="0" w:space="0" w:color="auto"/>
                      </w:divBdr>
                      <w:divsChild>
                        <w:div w:id="1101338511">
                          <w:marLeft w:val="0"/>
                          <w:marRight w:val="0"/>
                          <w:marTop w:val="0"/>
                          <w:marBottom w:val="0"/>
                          <w:divBdr>
                            <w:top w:val="none" w:sz="0" w:space="0" w:color="auto"/>
                            <w:left w:val="none" w:sz="0" w:space="0" w:color="auto"/>
                            <w:bottom w:val="none" w:sz="0" w:space="0" w:color="auto"/>
                            <w:right w:val="none" w:sz="0" w:space="0" w:color="auto"/>
                          </w:divBdr>
                          <w:divsChild>
                            <w:div w:id="2006126941">
                              <w:marLeft w:val="0"/>
                              <w:marRight w:val="0"/>
                              <w:marTop w:val="0"/>
                              <w:marBottom w:val="0"/>
                              <w:divBdr>
                                <w:top w:val="none" w:sz="0" w:space="0" w:color="auto"/>
                                <w:left w:val="none" w:sz="0" w:space="0" w:color="auto"/>
                                <w:bottom w:val="none" w:sz="0" w:space="0" w:color="auto"/>
                                <w:right w:val="none" w:sz="0" w:space="0" w:color="auto"/>
                              </w:divBdr>
                            </w:div>
                            <w:div w:id="9698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90331">
              <w:marLeft w:val="0"/>
              <w:marRight w:val="0"/>
              <w:marTop w:val="0"/>
              <w:marBottom w:val="300"/>
              <w:divBdr>
                <w:top w:val="none" w:sz="0" w:space="0" w:color="auto"/>
                <w:left w:val="none" w:sz="0" w:space="0" w:color="auto"/>
                <w:bottom w:val="none" w:sz="0" w:space="0" w:color="auto"/>
                <w:right w:val="none" w:sz="0" w:space="0" w:color="auto"/>
              </w:divBdr>
              <w:divsChild>
                <w:div w:id="781806564">
                  <w:marLeft w:val="150"/>
                  <w:marRight w:val="150"/>
                  <w:marTop w:val="0"/>
                  <w:marBottom w:val="0"/>
                  <w:divBdr>
                    <w:top w:val="none" w:sz="0" w:space="0" w:color="auto"/>
                    <w:left w:val="none" w:sz="0" w:space="0" w:color="auto"/>
                    <w:bottom w:val="none" w:sz="0" w:space="0" w:color="auto"/>
                    <w:right w:val="none" w:sz="0" w:space="0" w:color="auto"/>
                  </w:divBdr>
                  <w:divsChild>
                    <w:div w:id="1969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9829">
              <w:marLeft w:val="0"/>
              <w:marRight w:val="0"/>
              <w:marTop w:val="0"/>
              <w:marBottom w:val="300"/>
              <w:divBdr>
                <w:top w:val="none" w:sz="0" w:space="0" w:color="auto"/>
                <w:left w:val="none" w:sz="0" w:space="0" w:color="auto"/>
                <w:bottom w:val="none" w:sz="0" w:space="0" w:color="auto"/>
                <w:right w:val="none" w:sz="0" w:space="0" w:color="auto"/>
              </w:divBdr>
              <w:divsChild>
                <w:div w:id="41833881">
                  <w:marLeft w:val="150"/>
                  <w:marRight w:val="150"/>
                  <w:marTop w:val="0"/>
                  <w:marBottom w:val="0"/>
                  <w:divBdr>
                    <w:top w:val="none" w:sz="0" w:space="0" w:color="auto"/>
                    <w:left w:val="none" w:sz="0" w:space="0" w:color="auto"/>
                    <w:bottom w:val="none" w:sz="0" w:space="0" w:color="auto"/>
                    <w:right w:val="none" w:sz="0" w:space="0" w:color="auto"/>
                  </w:divBdr>
                  <w:divsChild>
                    <w:div w:id="7347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193">
              <w:marLeft w:val="0"/>
              <w:marRight w:val="0"/>
              <w:marTop w:val="0"/>
              <w:marBottom w:val="300"/>
              <w:divBdr>
                <w:top w:val="none" w:sz="0" w:space="0" w:color="auto"/>
                <w:left w:val="none" w:sz="0" w:space="0" w:color="auto"/>
                <w:bottom w:val="none" w:sz="0" w:space="0" w:color="auto"/>
                <w:right w:val="none" w:sz="0" w:space="0" w:color="auto"/>
              </w:divBdr>
              <w:divsChild>
                <w:div w:id="2012755420">
                  <w:marLeft w:val="150"/>
                  <w:marRight w:val="150"/>
                  <w:marTop w:val="0"/>
                  <w:marBottom w:val="0"/>
                  <w:divBdr>
                    <w:top w:val="none" w:sz="0" w:space="0" w:color="auto"/>
                    <w:left w:val="none" w:sz="0" w:space="0" w:color="auto"/>
                    <w:bottom w:val="none" w:sz="0" w:space="0" w:color="auto"/>
                    <w:right w:val="none" w:sz="0" w:space="0" w:color="auto"/>
                  </w:divBdr>
                  <w:divsChild>
                    <w:div w:id="7503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8245">
              <w:marLeft w:val="0"/>
              <w:marRight w:val="0"/>
              <w:marTop w:val="0"/>
              <w:marBottom w:val="0"/>
              <w:divBdr>
                <w:top w:val="none" w:sz="0" w:space="19" w:color="auto"/>
                <w:left w:val="none" w:sz="0" w:space="0" w:color="auto"/>
                <w:bottom w:val="single" w:sz="36" w:space="19" w:color="106596"/>
                <w:right w:val="none" w:sz="0" w:space="0" w:color="auto"/>
              </w:divBdr>
              <w:divsChild>
                <w:div w:id="1148015633">
                  <w:marLeft w:val="0"/>
                  <w:marRight w:val="225"/>
                  <w:marTop w:val="75"/>
                  <w:marBottom w:val="225"/>
                  <w:divBdr>
                    <w:top w:val="single" w:sz="6" w:space="0" w:color="E6E6E6"/>
                    <w:left w:val="single" w:sz="6" w:space="0" w:color="E6E6E6"/>
                    <w:bottom w:val="single" w:sz="6" w:space="0" w:color="E6E6E6"/>
                    <w:right w:val="single" w:sz="6" w:space="0" w:color="E6E6E6"/>
                  </w:divBdr>
                </w:div>
                <w:div w:id="955916052">
                  <w:marLeft w:val="0"/>
                  <w:marRight w:val="0"/>
                  <w:marTop w:val="0"/>
                  <w:marBottom w:val="0"/>
                  <w:divBdr>
                    <w:top w:val="none" w:sz="0" w:space="0" w:color="auto"/>
                    <w:left w:val="none" w:sz="0" w:space="0" w:color="auto"/>
                    <w:bottom w:val="none" w:sz="0" w:space="0" w:color="auto"/>
                    <w:right w:val="none" w:sz="0" w:space="0" w:color="auto"/>
                  </w:divBdr>
                </w:div>
                <w:div w:id="1302006102">
                  <w:marLeft w:val="0"/>
                  <w:marRight w:val="0"/>
                  <w:marTop w:val="150"/>
                  <w:marBottom w:val="0"/>
                  <w:divBdr>
                    <w:top w:val="none" w:sz="0" w:space="0" w:color="auto"/>
                    <w:left w:val="none" w:sz="0" w:space="0" w:color="auto"/>
                    <w:bottom w:val="none" w:sz="0" w:space="0" w:color="auto"/>
                    <w:right w:val="none" w:sz="0" w:space="0" w:color="auto"/>
                  </w:divBdr>
                </w:div>
                <w:div w:id="831412532">
                  <w:marLeft w:val="0"/>
                  <w:marRight w:val="225"/>
                  <w:marTop w:val="75"/>
                  <w:marBottom w:val="225"/>
                  <w:divBdr>
                    <w:top w:val="single" w:sz="6" w:space="0" w:color="E6E6E6"/>
                    <w:left w:val="single" w:sz="6" w:space="0" w:color="E6E6E6"/>
                    <w:bottom w:val="single" w:sz="6" w:space="0" w:color="E6E6E6"/>
                    <w:right w:val="single" w:sz="6" w:space="0" w:color="E6E6E6"/>
                  </w:divBdr>
                </w:div>
                <w:div w:id="900365689">
                  <w:marLeft w:val="0"/>
                  <w:marRight w:val="0"/>
                  <w:marTop w:val="0"/>
                  <w:marBottom w:val="0"/>
                  <w:divBdr>
                    <w:top w:val="none" w:sz="0" w:space="0" w:color="auto"/>
                    <w:left w:val="none" w:sz="0" w:space="0" w:color="auto"/>
                    <w:bottom w:val="none" w:sz="0" w:space="0" w:color="auto"/>
                    <w:right w:val="none" w:sz="0" w:space="0" w:color="auto"/>
                  </w:divBdr>
                </w:div>
                <w:div w:id="1135099063">
                  <w:marLeft w:val="0"/>
                  <w:marRight w:val="0"/>
                  <w:marTop w:val="150"/>
                  <w:marBottom w:val="0"/>
                  <w:divBdr>
                    <w:top w:val="none" w:sz="0" w:space="0" w:color="auto"/>
                    <w:left w:val="none" w:sz="0" w:space="0" w:color="auto"/>
                    <w:bottom w:val="none" w:sz="0" w:space="0" w:color="auto"/>
                    <w:right w:val="none" w:sz="0" w:space="0" w:color="auto"/>
                  </w:divBdr>
                </w:div>
                <w:div w:id="1304970530">
                  <w:marLeft w:val="0"/>
                  <w:marRight w:val="225"/>
                  <w:marTop w:val="75"/>
                  <w:marBottom w:val="225"/>
                  <w:divBdr>
                    <w:top w:val="single" w:sz="6" w:space="0" w:color="E6E6E6"/>
                    <w:left w:val="single" w:sz="6" w:space="0" w:color="E6E6E6"/>
                    <w:bottom w:val="single" w:sz="6" w:space="0" w:color="E6E6E6"/>
                    <w:right w:val="single" w:sz="6" w:space="0" w:color="E6E6E6"/>
                  </w:divBdr>
                </w:div>
                <w:div w:id="1382048768">
                  <w:marLeft w:val="0"/>
                  <w:marRight w:val="0"/>
                  <w:marTop w:val="0"/>
                  <w:marBottom w:val="0"/>
                  <w:divBdr>
                    <w:top w:val="none" w:sz="0" w:space="0" w:color="auto"/>
                    <w:left w:val="none" w:sz="0" w:space="0" w:color="auto"/>
                    <w:bottom w:val="none" w:sz="0" w:space="0" w:color="auto"/>
                    <w:right w:val="none" w:sz="0" w:space="0" w:color="auto"/>
                  </w:divBdr>
                </w:div>
                <w:div w:id="1759792542">
                  <w:marLeft w:val="0"/>
                  <w:marRight w:val="0"/>
                  <w:marTop w:val="150"/>
                  <w:marBottom w:val="0"/>
                  <w:divBdr>
                    <w:top w:val="none" w:sz="0" w:space="0" w:color="auto"/>
                    <w:left w:val="none" w:sz="0" w:space="0" w:color="auto"/>
                    <w:bottom w:val="none" w:sz="0" w:space="0" w:color="auto"/>
                    <w:right w:val="none" w:sz="0" w:space="0" w:color="auto"/>
                  </w:divBdr>
                </w:div>
                <w:div w:id="946697933">
                  <w:marLeft w:val="0"/>
                  <w:marRight w:val="225"/>
                  <w:marTop w:val="75"/>
                  <w:marBottom w:val="225"/>
                  <w:divBdr>
                    <w:top w:val="single" w:sz="6" w:space="0" w:color="E6E6E6"/>
                    <w:left w:val="single" w:sz="6" w:space="0" w:color="E6E6E6"/>
                    <w:bottom w:val="single" w:sz="6" w:space="0" w:color="E6E6E6"/>
                    <w:right w:val="single" w:sz="6" w:space="0" w:color="E6E6E6"/>
                  </w:divBdr>
                </w:div>
                <w:div w:id="1127239906">
                  <w:marLeft w:val="0"/>
                  <w:marRight w:val="0"/>
                  <w:marTop w:val="0"/>
                  <w:marBottom w:val="0"/>
                  <w:divBdr>
                    <w:top w:val="none" w:sz="0" w:space="0" w:color="auto"/>
                    <w:left w:val="none" w:sz="0" w:space="0" w:color="auto"/>
                    <w:bottom w:val="none" w:sz="0" w:space="0" w:color="auto"/>
                    <w:right w:val="none" w:sz="0" w:space="0" w:color="auto"/>
                  </w:divBdr>
                </w:div>
                <w:div w:id="311375219">
                  <w:marLeft w:val="0"/>
                  <w:marRight w:val="0"/>
                  <w:marTop w:val="150"/>
                  <w:marBottom w:val="0"/>
                  <w:divBdr>
                    <w:top w:val="none" w:sz="0" w:space="0" w:color="auto"/>
                    <w:left w:val="none" w:sz="0" w:space="0" w:color="auto"/>
                    <w:bottom w:val="none" w:sz="0" w:space="0" w:color="auto"/>
                    <w:right w:val="none" w:sz="0" w:space="0" w:color="auto"/>
                  </w:divBdr>
                </w:div>
                <w:div w:id="394159181">
                  <w:marLeft w:val="0"/>
                  <w:marRight w:val="225"/>
                  <w:marTop w:val="75"/>
                  <w:marBottom w:val="225"/>
                  <w:divBdr>
                    <w:top w:val="single" w:sz="6" w:space="0" w:color="E6E6E6"/>
                    <w:left w:val="single" w:sz="6" w:space="0" w:color="E6E6E6"/>
                    <w:bottom w:val="single" w:sz="6" w:space="0" w:color="E6E6E6"/>
                    <w:right w:val="single" w:sz="6" w:space="0" w:color="E6E6E6"/>
                  </w:divBdr>
                </w:div>
                <w:div w:id="116023335">
                  <w:marLeft w:val="0"/>
                  <w:marRight w:val="0"/>
                  <w:marTop w:val="0"/>
                  <w:marBottom w:val="0"/>
                  <w:divBdr>
                    <w:top w:val="none" w:sz="0" w:space="0" w:color="auto"/>
                    <w:left w:val="none" w:sz="0" w:space="0" w:color="auto"/>
                    <w:bottom w:val="none" w:sz="0" w:space="0" w:color="auto"/>
                    <w:right w:val="none" w:sz="0" w:space="0" w:color="auto"/>
                  </w:divBdr>
                </w:div>
                <w:div w:id="1604877069">
                  <w:marLeft w:val="0"/>
                  <w:marRight w:val="0"/>
                  <w:marTop w:val="150"/>
                  <w:marBottom w:val="0"/>
                  <w:divBdr>
                    <w:top w:val="none" w:sz="0" w:space="0" w:color="auto"/>
                    <w:left w:val="none" w:sz="0" w:space="0" w:color="auto"/>
                    <w:bottom w:val="none" w:sz="0" w:space="0" w:color="auto"/>
                    <w:right w:val="none" w:sz="0" w:space="0" w:color="auto"/>
                  </w:divBdr>
                </w:div>
              </w:divsChild>
            </w:div>
            <w:div w:id="1725718106">
              <w:marLeft w:val="0"/>
              <w:marRight w:val="0"/>
              <w:marTop w:val="0"/>
              <w:marBottom w:val="0"/>
              <w:divBdr>
                <w:top w:val="none" w:sz="0" w:space="19" w:color="auto"/>
                <w:left w:val="none" w:sz="0" w:space="0" w:color="auto"/>
                <w:bottom w:val="single" w:sz="36" w:space="19" w:color="106596"/>
                <w:right w:val="none" w:sz="0" w:space="0" w:color="auto"/>
              </w:divBdr>
              <w:divsChild>
                <w:div w:id="1043365058">
                  <w:marLeft w:val="0"/>
                  <w:marRight w:val="0"/>
                  <w:marTop w:val="0"/>
                  <w:marBottom w:val="0"/>
                  <w:divBdr>
                    <w:top w:val="none" w:sz="0" w:space="0" w:color="auto"/>
                    <w:left w:val="none" w:sz="0" w:space="0" w:color="auto"/>
                    <w:bottom w:val="none" w:sz="0" w:space="0" w:color="auto"/>
                    <w:right w:val="none" w:sz="0" w:space="0" w:color="auto"/>
                  </w:divBdr>
                </w:div>
                <w:div w:id="1074623021">
                  <w:marLeft w:val="0"/>
                  <w:marRight w:val="0"/>
                  <w:marTop w:val="0"/>
                  <w:marBottom w:val="0"/>
                  <w:divBdr>
                    <w:top w:val="none" w:sz="0" w:space="0" w:color="auto"/>
                    <w:left w:val="none" w:sz="0" w:space="0" w:color="auto"/>
                    <w:bottom w:val="none" w:sz="0" w:space="0" w:color="auto"/>
                    <w:right w:val="none" w:sz="0" w:space="0" w:color="auto"/>
                  </w:divBdr>
                </w:div>
                <w:div w:id="1332291536">
                  <w:marLeft w:val="0"/>
                  <w:marRight w:val="0"/>
                  <w:marTop w:val="0"/>
                  <w:marBottom w:val="0"/>
                  <w:divBdr>
                    <w:top w:val="none" w:sz="0" w:space="0" w:color="auto"/>
                    <w:left w:val="none" w:sz="0" w:space="0" w:color="auto"/>
                    <w:bottom w:val="none" w:sz="0" w:space="0" w:color="auto"/>
                    <w:right w:val="none" w:sz="0" w:space="0" w:color="auto"/>
                  </w:divBdr>
                </w:div>
              </w:divsChild>
            </w:div>
            <w:div w:id="1527252169">
              <w:marLeft w:val="0"/>
              <w:marRight w:val="0"/>
              <w:marTop w:val="0"/>
              <w:marBottom w:val="0"/>
              <w:divBdr>
                <w:top w:val="none" w:sz="0" w:space="19" w:color="auto"/>
                <w:left w:val="none" w:sz="0" w:space="0" w:color="auto"/>
                <w:bottom w:val="single" w:sz="36" w:space="19" w:color="106596"/>
                <w:right w:val="none" w:sz="0" w:space="0" w:color="auto"/>
              </w:divBdr>
              <w:divsChild>
                <w:div w:id="450827855">
                  <w:marLeft w:val="0"/>
                  <w:marRight w:val="0"/>
                  <w:marTop w:val="0"/>
                  <w:marBottom w:val="0"/>
                  <w:divBdr>
                    <w:top w:val="none" w:sz="0" w:space="0" w:color="auto"/>
                    <w:left w:val="none" w:sz="0" w:space="0" w:color="auto"/>
                    <w:bottom w:val="none" w:sz="0" w:space="0" w:color="auto"/>
                    <w:right w:val="none" w:sz="0" w:space="0" w:color="auto"/>
                  </w:divBdr>
                </w:div>
              </w:divsChild>
            </w:div>
            <w:div w:id="1403985970">
              <w:marLeft w:val="0"/>
              <w:marRight w:val="0"/>
              <w:marTop w:val="0"/>
              <w:marBottom w:val="0"/>
              <w:divBdr>
                <w:top w:val="none" w:sz="0" w:space="0" w:color="auto"/>
                <w:left w:val="none" w:sz="0" w:space="0" w:color="auto"/>
                <w:bottom w:val="none" w:sz="0" w:space="0" w:color="auto"/>
                <w:right w:val="none" w:sz="0" w:space="0" w:color="auto"/>
              </w:divBdr>
              <w:divsChild>
                <w:div w:id="451247855">
                  <w:marLeft w:val="0"/>
                  <w:marRight w:val="0"/>
                  <w:marTop w:val="0"/>
                  <w:marBottom w:val="0"/>
                  <w:divBdr>
                    <w:top w:val="none" w:sz="0" w:space="0" w:color="auto"/>
                    <w:left w:val="none" w:sz="0" w:space="0" w:color="auto"/>
                    <w:bottom w:val="single" w:sz="6" w:space="0" w:color="CCCCCC"/>
                    <w:right w:val="none" w:sz="0" w:space="0" w:color="auto"/>
                  </w:divBdr>
                </w:div>
                <w:div w:id="637690572">
                  <w:marLeft w:val="0"/>
                  <w:marRight w:val="0"/>
                  <w:marTop w:val="0"/>
                  <w:marBottom w:val="0"/>
                  <w:divBdr>
                    <w:top w:val="none" w:sz="0" w:space="0" w:color="auto"/>
                    <w:left w:val="none" w:sz="0" w:space="0" w:color="auto"/>
                    <w:bottom w:val="none" w:sz="0" w:space="0" w:color="auto"/>
                    <w:right w:val="none" w:sz="0" w:space="0" w:color="auto"/>
                  </w:divBdr>
                  <w:divsChild>
                    <w:div w:id="86537098">
                      <w:marLeft w:val="0"/>
                      <w:marRight w:val="0"/>
                      <w:marTop w:val="480"/>
                      <w:marBottom w:val="480"/>
                      <w:divBdr>
                        <w:top w:val="none" w:sz="0" w:space="0" w:color="auto"/>
                        <w:left w:val="none" w:sz="0" w:space="0" w:color="auto"/>
                        <w:bottom w:val="none" w:sz="0" w:space="0" w:color="auto"/>
                        <w:right w:val="none" w:sz="0" w:space="0" w:color="auto"/>
                      </w:divBdr>
                      <w:divsChild>
                        <w:div w:id="550384382">
                          <w:marLeft w:val="0"/>
                          <w:marRight w:val="0"/>
                          <w:marTop w:val="0"/>
                          <w:marBottom w:val="0"/>
                          <w:divBdr>
                            <w:top w:val="none" w:sz="0" w:space="0" w:color="auto"/>
                            <w:left w:val="none" w:sz="0" w:space="0" w:color="auto"/>
                            <w:bottom w:val="none" w:sz="0" w:space="0" w:color="auto"/>
                            <w:right w:val="none" w:sz="0" w:space="0" w:color="auto"/>
                          </w:divBdr>
                          <w:divsChild>
                            <w:div w:id="1353528464">
                              <w:marLeft w:val="0"/>
                              <w:marRight w:val="0"/>
                              <w:marTop w:val="0"/>
                              <w:marBottom w:val="0"/>
                              <w:divBdr>
                                <w:top w:val="none" w:sz="0" w:space="0" w:color="auto"/>
                                <w:left w:val="none" w:sz="0" w:space="0" w:color="auto"/>
                                <w:bottom w:val="none" w:sz="0" w:space="0" w:color="auto"/>
                                <w:right w:val="none" w:sz="0" w:space="0" w:color="auto"/>
                              </w:divBdr>
                            </w:div>
                          </w:divsChild>
                        </w:div>
                        <w:div w:id="1404721595">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nt/Poaceae" TargetMode="External"/><Relationship Id="rId13" Type="http://schemas.openxmlformats.org/officeDocument/2006/relationships/hyperlink" Target="https://www.britannica.com/science/annual" TargetMode="External"/><Relationship Id="rId18" Type="http://schemas.openxmlformats.org/officeDocument/2006/relationships/hyperlink" Target="https://www.britannica.com/science/Bacillus-thuringiensis" TargetMode="External"/><Relationship Id="rId26" Type="http://schemas.openxmlformats.org/officeDocument/2006/relationships/hyperlink" Target="https://www.britannica.com/technology/biofuel" TargetMode="External"/><Relationship Id="rId3" Type="http://schemas.openxmlformats.org/officeDocument/2006/relationships/settings" Target="settings.xml"/><Relationship Id="rId21" Type="http://schemas.openxmlformats.org/officeDocument/2006/relationships/hyperlink" Target="https://www.merriam-webster.com/dictionary/cultivates" TargetMode="External"/><Relationship Id="rId7" Type="http://schemas.openxmlformats.org/officeDocument/2006/relationships/hyperlink" Target="https://www.britannica.com/plant/plant" TargetMode="External"/><Relationship Id="rId12" Type="http://schemas.openxmlformats.org/officeDocument/2006/relationships/hyperlink" Target="https://www.britannica.com/animal/livestock" TargetMode="External"/><Relationship Id="rId17" Type="http://schemas.openxmlformats.org/officeDocument/2006/relationships/hyperlink" Target="https://www.britannica.com/science/herbicide" TargetMode="External"/><Relationship Id="rId25" Type="http://schemas.openxmlformats.org/officeDocument/2006/relationships/hyperlink" Target="https://www.britannica.com/science/ethyl-alcoho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tannica.com/science/genetically-modified-organism" TargetMode="External"/><Relationship Id="rId20" Type="http://schemas.openxmlformats.org/officeDocument/2006/relationships/hyperlink" Target="https://www.britannica.com/place/United-States"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food" TargetMode="External"/><Relationship Id="rId24" Type="http://schemas.openxmlformats.org/officeDocument/2006/relationships/hyperlink" Target="https://www.britannica.com/topic/corn-oi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ritannica.com/science/leaf-plant-anatomy" TargetMode="External"/><Relationship Id="rId23" Type="http://schemas.openxmlformats.org/officeDocument/2006/relationships/hyperlink" Target="https://www.britannica.com/plant/dent-corn" TargetMode="External"/><Relationship Id="rId28" Type="http://schemas.openxmlformats.org/officeDocument/2006/relationships/hyperlink" Target="https://www.britannica.com/science/genetically-modified-organism" TargetMode="External"/><Relationship Id="rId10" Type="http://schemas.openxmlformats.org/officeDocument/2006/relationships/hyperlink" Target="https://www.britannica.com/topic/crop-agriculture" TargetMode="External"/><Relationship Id="rId19" Type="http://schemas.openxmlformats.org/officeDocument/2006/relationships/hyperlink" Target="https://www.britannica.com/science/drough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tannica.com/topic/cereal" TargetMode="External"/><Relationship Id="rId14" Type="http://schemas.openxmlformats.org/officeDocument/2006/relationships/hyperlink" Target="https://www.britannica.com/plant/grass" TargetMode="External"/><Relationship Id="rId22" Type="http://schemas.openxmlformats.org/officeDocument/2006/relationships/hyperlink" Target="https://www.britannica.com/plant/flint-corn" TargetMode="External"/><Relationship Id="rId27" Type="http://schemas.openxmlformats.org/officeDocument/2006/relationships/hyperlink" Target="https://www.britannica.com/technology/gasoline-fuel" TargetMode="External"/><Relationship Id="rId3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dc:creator>
  <cp:lastModifiedBy>Habita</cp:lastModifiedBy>
  <cp:revision>2</cp:revision>
  <cp:lastPrinted>2018-05-06T18:28:00Z</cp:lastPrinted>
  <dcterms:created xsi:type="dcterms:W3CDTF">2020-04-03T10:18:00Z</dcterms:created>
  <dcterms:modified xsi:type="dcterms:W3CDTF">2020-04-03T10:18:00Z</dcterms:modified>
</cp:coreProperties>
</file>