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491C" w14:textId="77777777" w:rsidR="00BC480B"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 xml:space="preserve">معهد علوم و تقنيات النشاطات البدنية و الرياضية </w:t>
      </w:r>
    </w:p>
    <w:p w14:paraId="23497BBC" w14:textId="77777777" w:rsidR="00BC480B"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 xml:space="preserve">قسم النشاط البدني الرياضي التربوي  </w:t>
      </w:r>
    </w:p>
    <w:p w14:paraId="551C967D" w14:textId="77777777" w:rsidR="00BC480B"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 xml:space="preserve">المستوى أولى ماستر  تربوي </w:t>
      </w:r>
    </w:p>
    <w:p w14:paraId="44C62648" w14:textId="77777777" w:rsidR="00BC480B" w:rsidRPr="00FD08D5" w:rsidRDefault="00BC480B" w:rsidP="00FD08D5">
      <w:pPr>
        <w:bidi/>
        <w:jc w:val="both"/>
        <w:rPr>
          <w:rFonts w:ascii="Traditional Arabic" w:eastAsia="Times New Roman" w:hAnsi="Traditional Arabic" w:cs="Traditional Arabic"/>
          <w:sz w:val="36"/>
          <w:szCs w:val="36"/>
          <w:rtl/>
        </w:rPr>
      </w:pPr>
    </w:p>
    <w:p w14:paraId="00B76F14" w14:textId="77777777" w:rsidR="00BC480B" w:rsidRPr="00FD08D5" w:rsidRDefault="00BC480B" w:rsidP="00FD08D5">
      <w:pPr>
        <w:bidi/>
        <w:jc w:val="both"/>
        <w:rPr>
          <w:rFonts w:ascii="Traditional Arabic" w:eastAsia="Times New Roman" w:hAnsi="Traditional Arabic" w:cs="Traditional Arabic"/>
          <w:sz w:val="36"/>
          <w:szCs w:val="36"/>
          <w:rtl/>
        </w:rPr>
      </w:pPr>
    </w:p>
    <w:p w14:paraId="182CFA5B" w14:textId="77777777" w:rsidR="00BC480B" w:rsidRPr="00FD08D5" w:rsidRDefault="00BC480B" w:rsidP="00FD08D5">
      <w:pPr>
        <w:bidi/>
        <w:jc w:val="both"/>
        <w:rPr>
          <w:rFonts w:ascii="Traditional Arabic" w:eastAsia="Times New Roman" w:hAnsi="Traditional Arabic" w:cs="Traditional Arabic"/>
          <w:sz w:val="36"/>
          <w:szCs w:val="36"/>
          <w:rtl/>
        </w:rPr>
      </w:pPr>
    </w:p>
    <w:p w14:paraId="108D2F5B" w14:textId="77777777" w:rsidR="00BC480B" w:rsidRPr="00FD08D5" w:rsidRDefault="00BC480B" w:rsidP="00FD08D5">
      <w:pPr>
        <w:bidi/>
        <w:jc w:val="both"/>
        <w:rPr>
          <w:rFonts w:ascii="Traditional Arabic" w:eastAsia="Times New Roman" w:hAnsi="Traditional Arabic" w:cs="Traditional Arabic"/>
          <w:sz w:val="36"/>
          <w:szCs w:val="36"/>
          <w:rtl/>
        </w:rPr>
      </w:pPr>
    </w:p>
    <w:p w14:paraId="135E812D" w14:textId="77777777" w:rsidR="00BC480B" w:rsidRPr="00FD08D5" w:rsidRDefault="00BC480B" w:rsidP="00FD08D5">
      <w:pPr>
        <w:tabs>
          <w:tab w:val="left" w:pos="2456"/>
        </w:tabs>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ab/>
        <w:t xml:space="preserve">مقياس التخطيط و البرمجة التربوية </w:t>
      </w:r>
    </w:p>
    <w:p w14:paraId="2B8E65A4" w14:textId="77777777" w:rsidR="00BC480B" w:rsidRPr="00FD08D5" w:rsidRDefault="00BC480B" w:rsidP="00FD08D5">
      <w:pPr>
        <w:tabs>
          <w:tab w:val="left" w:pos="2456"/>
        </w:tabs>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 xml:space="preserve">المحاضرة : التخطيط التربوي </w:t>
      </w:r>
    </w:p>
    <w:p w14:paraId="10DE0EF3" w14:textId="77777777" w:rsidR="00BC480B" w:rsidRPr="00FD08D5" w:rsidRDefault="00BC480B" w:rsidP="00FD08D5">
      <w:pPr>
        <w:bidi/>
        <w:jc w:val="both"/>
        <w:rPr>
          <w:rFonts w:ascii="Traditional Arabic" w:eastAsia="Times New Roman" w:hAnsi="Traditional Arabic" w:cs="Traditional Arabic"/>
          <w:sz w:val="36"/>
          <w:szCs w:val="36"/>
          <w:rtl/>
        </w:rPr>
      </w:pPr>
    </w:p>
    <w:p w14:paraId="31F02B40" w14:textId="77777777" w:rsidR="00BC480B" w:rsidRPr="00FD08D5" w:rsidRDefault="00BC480B" w:rsidP="00FD08D5">
      <w:pPr>
        <w:bidi/>
        <w:jc w:val="both"/>
        <w:rPr>
          <w:rFonts w:ascii="Traditional Arabic" w:eastAsia="Times New Roman" w:hAnsi="Traditional Arabic" w:cs="Traditional Arabic"/>
          <w:sz w:val="36"/>
          <w:szCs w:val="36"/>
          <w:rtl/>
        </w:rPr>
      </w:pPr>
    </w:p>
    <w:p w14:paraId="65B80376" w14:textId="77777777" w:rsidR="00BC480B" w:rsidRPr="00FD08D5" w:rsidRDefault="00BC480B" w:rsidP="00FD08D5">
      <w:pPr>
        <w:bidi/>
        <w:jc w:val="both"/>
        <w:rPr>
          <w:rFonts w:ascii="Traditional Arabic" w:eastAsia="Times New Roman" w:hAnsi="Traditional Arabic" w:cs="Traditional Arabic"/>
          <w:sz w:val="36"/>
          <w:szCs w:val="36"/>
          <w:rtl/>
        </w:rPr>
      </w:pPr>
    </w:p>
    <w:p w14:paraId="5F69B9D1" w14:textId="77777777" w:rsidR="00BC480B" w:rsidRPr="00FD08D5" w:rsidRDefault="00BC480B" w:rsidP="00FD08D5">
      <w:pPr>
        <w:bidi/>
        <w:jc w:val="both"/>
        <w:rPr>
          <w:rFonts w:ascii="Traditional Arabic" w:eastAsia="Times New Roman" w:hAnsi="Traditional Arabic" w:cs="Traditional Arabic"/>
          <w:sz w:val="36"/>
          <w:szCs w:val="36"/>
          <w:rtl/>
        </w:rPr>
      </w:pPr>
    </w:p>
    <w:p w14:paraId="760A7751" w14:textId="77777777" w:rsidR="00BC480B" w:rsidRPr="00FD08D5" w:rsidRDefault="00BC480B" w:rsidP="00FD08D5">
      <w:pPr>
        <w:bidi/>
        <w:jc w:val="both"/>
        <w:rPr>
          <w:rFonts w:ascii="Traditional Arabic" w:eastAsia="Times New Roman" w:hAnsi="Traditional Arabic" w:cs="Traditional Arabic"/>
          <w:sz w:val="36"/>
          <w:szCs w:val="36"/>
          <w:rtl/>
        </w:rPr>
      </w:pPr>
    </w:p>
    <w:p w14:paraId="0A9049F4" w14:textId="77777777" w:rsidR="00BC480B" w:rsidRPr="00FD08D5" w:rsidRDefault="00BC480B" w:rsidP="00FD08D5">
      <w:pPr>
        <w:bidi/>
        <w:jc w:val="both"/>
        <w:rPr>
          <w:rFonts w:ascii="Traditional Arabic" w:eastAsia="Times New Roman" w:hAnsi="Traditional Arabic" w:cs="Traditional Arabic"/>
          <w:sz w:val="36"/>
          <w:szCs w:val="36"/>
          <w:rtl/>
        </w:rPr>
      </w:pPr>
    </w:p>
    <w:p w14:paraId="5C71BBED" w14:textId="77777777" w:rsidR="00BC480B" w:rsidRPr="00FD08D5" w:rsidRDefault="00BC480B" w:rsidP="00FD08D5">
      <w:pPr>
        <w:bidi/>
        <w:jc w:val="both"/>
        <w:rPr>
          <w:rFonts w:ascii="Traditional Arabic" w:eastAsia="Times New Roman" w:hAnsi="Traditional Arabic" w:cs="Traditional Arabic"/>
          <w:sz w:val="36"/>
          <w:szCs w:val="36"/>
          <w:rtl/>
        </w:rPr>
      </w:pPr>
    </w:p>
    <w:p w14:paraId="12436C56" w14:textId="77777777" w:rsidR="00BC480B" w:rsidRPr="00FD08D5" w:rsidRDefault="00BC480B" w:rsidP="00FD08D5">
      <w:pPr>
        <w:bidi/>
        <w:jc w:val="both"/>
        <w:rPr>
          <w:rFonts w:ascii="Traditional Arabic" w:eastAsia="Times New Roman" w:hAnsi="Traditional Arabic" w:cs="Traditional Arabic"/>
          <w:sz w:val="36"/>
          <w:szCs w:val="36"/>
          <w:rtl/>
        </w:rPr>
      </w:pPr>
    </w:p>
    <w:p w14:paraId="3F9FCEAC" w14:textId="77777777" w:rsidR="00BC480B" w:rsidRPr="00FD08D5" w:rsidRDefault="00BC480B" w:rsidP="00FD08D5">
      <w:pPr>
        <w:bidi/>
        <w:jc w:val="both"/>
        <w:rPr>
          <w:rFonts w:ascii="Traditional Arabic" w:eastAsia="Times New Roman" w:hAnsi="Traditional Arabic" w:cs="Traditional Arabic"/>
          <w:sz w:val="36"/>
          <w:szCs w:val="36"/>
          <w:rtl/>
          <w:lang w:bidi="ar-DZ"/>
        </w:rPr>
      </w:pPr>
      <w:r w:rsidRPr="00FD08D5">
        <w:rPr>
          <w:rFonts w:ascii="Traditional Arabic" w:eastAsia="Times New Roman" w:hAnsi="Traditional Arabic" w:cs="Traditional Arabic"/>
          <w:sz w:val="36"/>
          <w:szCs w:val="36"/>
          <w:rtl/>
          <w:lang w:bidi="ar-DZ"/>
        </w:rPr>
        <w:t xml:space="preserve">السنة الجامعية </w:t>
      </w:r>
    </w:p>
    <w:p w14:paraId="70C8757F" w14:textId="77777777" w:rsidR="00BC480B" w:rsidRPr="00FD08D5" w:rsidRDefault="00BC480B" w:rsidP="00FD08D5">
      <w:pPr>
        <w:tabs>
          <w:tab w:val="left" w:pos="3805"/>
        </w:tabs>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2020/2021</w:t>
      </w:r>
    </w:p>
    <w:p w14:paraId="6CACD0DC" w14:textId="77777777" w:rsidR="00BC480B" w:rsidRPr="00FD08D5" w:rsidRDefault="00BC480B" w:rsidP="00FD08D5">
      <w:pPr>
        <w:bidi/>
        <w:jc w:val="both"/>
        <w:rPr>
          <w:rFonts w:ascii="Traditional Arabic" w:eastAsia="Times New Roman" w:hAnsi="Traditional Arabic" w:cs="Traditional Arabic"/>
          <w:b/>
          <w:bCs/>
          <w:sz w:val="36"/>
          <w:szCs w:val="36"/>
          <w:rtl/>
        </w:rPr>
      </w:pPr>
      <w:r w:rsidRPr="00FD08D5">
        <w:rPr>
          <w:rFonts w:ascii="Traditional Arabic" w:eastAsia="Times New Roman" w:hAnsi="Traditional Arabic" w:cs="Traditional Arabic"/>
          <w:b/>
          <w:bCs/>
          <w:sz w:val="36"/>
          <w:szCs w:val="36"/>
          <w:rtl/>
        </w:rPr>
        <w:t>مقياس : التخطيط و البرمجة</w:t>
      </w:r>
    </w:p>
    <w:p w14:paraId="4CE79C14" w14:textId="6C5B833B" w:rsidR="00BC480B" w:rsidRPr="00FD08D5" w:rsidRDefault="00BC480B" w:rsidP="00FD08D5">
      <w:pPr>
        <w:bidi/>
        <w:jc w:val="both"/>
        <w:rPr>
          <w:rFonts w:ascii="Traditional Arabic" w:eastAsia="Times New Roman" w:hAnsi="Traditional Arabic" w:cs="Traditional Arabic"/>
          <w:b/>
          <w:bCs/>
          <w:sz w:val="48"/>
          <w:szCs w:val="48"/>
          <w:rtl/>
        </w:rPr>
      </w:pPr>
      <w:r w:rsidRPr="00FD08D5">
        <w:rPr>
          <w:rFonts w:ascii="Traditional Arabic" w:eastAsia="Times New Roman" w:hAnsi="Traditional Arabic" w:cs="Traditional Arabic"/>
          <w:b/>
          <w:bCs/>
          <w:sz w:val="48"/>
          <w:szCs w:val="48"/>
          <w:rtl/>
        </w:rPr>
        <w:t xml:space="preserve">محاضرة :  01 </w:t>
      </w:r>
    </w:p>
    <w:p w14:paraId="33365C54" w14:textId="4270A253" w:rsidR="007F4989"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b/>
          <w:bCs/>
          <w:sz w:val="36"/>
          <w:szCs w:val="36"/>
          <w:rtl/>
        </w:rPr>
        <w:t>مـقـــدمــة</w:t>
      </w:r>
      <w:r w:rsidRPr="00FD08D5">
        <w:rPr>
          <w:rFonts w:ascii="Traditional Arabic" w:eastAsia="Times New Roman" w:hAnsi="Traditional Arabic" w:cs="Traditional Arabic"/>
          <w:b/>
          <w:bCs/>
          <w:sz w:val="36"/>
          <w:szCs w:val="36"/>
        </w:rPr>
        <w:t>:</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يعد التخطيط التربوي</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أحد فروع العلم الحديثة ، التي واكبت التفجر المعرفي في القرن العشرين، وظهر على أنه تقنية من تقنيات معالجة المشكلات التربوية المعاصرة ، غير أن حداثة التخطيط التربوي لا تنفي الجذور التاريخية للتخطيط التربوي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و يعرف التخطيط التربوي</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بأنه عملية التوجيه العقلاني للتعليم في حركته نحو المستقبل، وذلك عن طريق إعداد مجموعة من القرارات القائمة على البحث والدراسة تمكيناً لهذا التعليم من تحقيق الأهداف المرجوة منه بأنجح الوسائل وأكثرها فاعلية وكفاية في استثمار الوقت والجهد والمال</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وعرفت اليونسكو التخطيط التربوي بأنه</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معالجة عقلية وعلمية للمشكلات التربوية تقوم على المطابقة بين الأهداف والموارد المتاحة وتحري مضامين الفعاليات البديلة وطرائقها والاختيار الواعي فيما بينها ، ثم تحديد الأهداف النوعية التي ينبغي الوصول إليها في فترات زمنية محددة ، وتطوير أفضل الوسائل لتحقيق السياسة المختارة تحقيقاً نموذجياً</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w:t>
      </w:r>
      <w:r w:rsidRPr="00FD08D5">
        <w:rPr>
          <w:rFonts w:ascii="Traditional Arabic" w:eastAsia="Times New Roman" w:hAnsi="Traditional Arabic" w:cs="Traditional Arabic"/>
          <w:b/>
          <w:bCs/>
          <w:sz w:val="40"/>
          <w:szCs w:val="40"/>
          <w:u w:val="single"/>
          <w:rtl/>
        </w:rPr>
        <w:t>جوانب التخطيط التربوي</w:t>
      </w:r>
      <w:r w:rsidRPr="00FD08D5">
        <w:rPr>
          <w:rFonts w:ascii="Traditional Arabic" w:eastAsia="Times New Roman" w:hAnsi="Traditional Arabic" w:cs="Traditional Arabic"/>
          <w:sz w:val="40"/>
          <w:szCs w:val="40"/>
        </w:rPr>
        <w:t xml:space="preserve"> </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lastRenderedPageBreak/>
        <w:t xml:space="preserve">         وتختلف الخطط التربوية وفقاً لمراحل التعليم وأشكاله وأنواعه وجوانبه الكمية والنوعية. فقد يشتمل التخطيط على مراحل التعليم جميعها وقد يقتصر على بعضها، وقد يقتصر على التعليم النظامي أو يشمل التعليم غير النظامي كتعليم الكبار والأميين، كما يميز الباحثون بين التخطيط الكمي والتخطيط النوعي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فالأول يُعنى بالتخطيط الكمي في التعليم كأعداد الطلبة والمعلمين والمدرسين والصفوف والأبنية وما يقترن بذلك من توسع، بينما يُعنى التخطيط النوعي بجودة التعليم ونوعه وما ينبغي أن يطرأ عليه من تغيرات كيفية في الأهداف والمحتوى والوسائل. ويجمع التخطيط النوعي عادة بين جانبي التعليم الكمي والنوعي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tl/>
        </w:rPr>
        <w:t xml:space="preserve">  </w:t>
      </w:r>
    </w:p>
    <w:p w14:paraId="69687BE4" w14:textId="0F420A1C" w:rsidR="00BC480B" w:rsidRPr="00FD08D5" w:rsidRDefault="00BC480B" w:rsidP="00FD08D5">
      <w:pPr>
        <w:bidi/>
        <w:jc w:val="both"/>
        <w:rPr>
          <w:rFonts w:ascii="Traditional Arabic" w:eastAsia="Times New Roman" w:hAnsi="Traditional Arabic" w:cs="Traditional Arabic"/>
          <w:sz w:val="36"/>
          <w:szCs w:val="36"/>
          <w:rtl/>
          <w:lang w:bidi="ar-DZ"/>
        </w:rPr>
      </w:pPr>
      <w:r w:rsidRPr="00FD08D5">
        <w:rPr>
          <w:rFonts w:ascii="Traditional Arabic" w:eastAsia="Times New Roman" w:hAnsi="Traditional Arabic" w:cs="Traditional Arabic"/>
          <w:b/>
          <w:bCs/>
          <w:sz w:val="44"/>
          <w:szCs w:val="44"/>
          <w:u w:val="single"/>
          <w:rtl/>
        </w:rPr>
        <w:t>محــاور التخــطيط التـربـوي</w:t>
      </w:r>
      <w:r w:rsidRPr="00FD08D5">
        <w:rPr>
          <w:rFonts w:ascii="Traditional Arabic" w:eastAsia="Times New Roman" w:hAnsi="Traditional Arabic" w:cs="Traditional Arabic"/>
          <w:b/>
          <w:bCs/>
          <w:sz w:val="44"/>
          <w:szCs w:val="44"/>
          <w:u w:val="single"/>
        </w:rPr>
        <w:t>:</w:t>
      </w:r>
      <w:r w:rsidRPr="00FD08D5">
        <w:rPr>
          <w:rFonts w:ascii="Traditional Arabic" w:eastAsia="Times New Roman" w:hAnsi="Traditional Arabic" w:cs="Traditional Arabic"/>
          <w:b/>
          <w:bCs/>
          <w:sz w:val="44"/>
          <w:szCs w:val="44"/>
          <w:u w:val="single"/>
        </w:rPr>
        <w:br/>
      </w:r>
      <w:r w:rsidRPr="00FD08D5">
        <w:rPr>
          <w:rFonts w:ascii="Traditional Arabic" w:eastAsia="Times New Roman" w:hAnsi="Traditional Arabic" w:cs="Traditional Arabic"/>
          <w:b/>
          <w:bCs/>
          <w:sz w:val="36"/>
          <w:szCs w:val="36"/>
          <w:rtl/>
        </w:rPr>
        <w:t>المحور الأول ـ الطالب</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الطالب هو المحور الأول و الهدف الأخير من كل عمليات التعليم و من أجله تنشأ المدارس و تجهز بكافةالإمكانيات و في سبيل تنشئته تعد هيئات التدريس و توضع الخطط و السياسات التعليمية و المناهج التعليمية</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tl/>
        </w:rPr>
        <w:t>المحور الثاني – المعلم</w:t>
      </w:r>
      <w:r w:rsidRPr="00FD08D5">
        <w:rPr>
          <w:rFonts w:ascii="Traditional Arabic" w:eastAsia="Times New Roman" w:hAnsi="Traditional Arabic" w:cs="Traditional Arabic"/>
          <w:b/>
          <w:bCs/>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المعلم هو حجر الزاوية في العملية التعليمية ، و هو الصلة المباشرة في تحقيق الأهداف التربوية ، و مهمة المعلم هي ان يحول الأهداف التربوية إلي أهداف تعليمية قابلة للتناول و المعالجة و الملاحظة و القياس من خلال ما يقصد إليه في سلوك الطالب</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40"/>
          <w:szCs w:val="40"/>
          <w:rtl/>
        </w:rPr>
        <w:t>المحور الثالث -المنهج</w:t>
      </w:r>
      <w:r w:rsidRPr="00FD08D5">
        <w:rPr>
          <w:rFonts w:ascii="Traditional Arabic" w:eastAsia="Times New Roman" w:hAnsi="Traditional Arabic" w:cs="Traditional Arabic"/>
          <w:sz w:val="40"/>
          <w:szCs w:val="40"/>
        </w:rPr>
        <w:t>:</w:t>
      </w:r>
      <w:r w:rsidRPr="00FD08D5">
        <w:rPr>
          <w:rFonts w:ascii="Traditional Arabic" w:eastAsia="Times New Roman" w:hAnsi="Traditional Arabic" w:cs="Traditional Arabic"/>
          <w:sz w:val="40"/>
          <w:szCs w:val="40"/>
        </w:rPr>
        <w:br/>
      </w:r>
      <w:r w:rsidRPr="00FD08D5">
        <w:rPr>
          <w:rFonts w:ascii="Traditional Arabic" w:eastAsia="Times New Roman" w:hAnsi="Traditional Arabic" w:cs="Traditional Arabic"/>
          <w:sz w:val="36"/>
          <w:szCs w:val="36"/>
          <w:rtl/>
        </w:rPr>
        <w:t>المنهج هو مجموعة الخبرات و الأنشطة التي تقدمها المدرسة تحت إشرافها للدارسين بقصد احتكاكهم بهذه الخبرات و تفاعلهم معها ، و من نتائج هذا الاحتكاك يحدث التعلم</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40"/>
          <w:szCs w:val="40"/>
          <w:rtl/>
        </w:rPr>
        <w:t>المحور الرابع- المدرسة</w:t>
      </w:r>
      <w:r w:rsidRPr="00FD08D5">
        <w:rPr>
          <w:rFonts w:ascii="Traditional Arabic" w:eastAsia="Times New Roman" w:hAnsi="Traditional Arabic" w:cs="Traditional Arabic"/>
          <w:b/>
          <w:bCs/>
          <w:sz w:val="40"/>
          <w:szCs w:val="40"/>
        </w:rPr>
        <w:t>:</w:t>
      </w:r>
      <w:r w:rsidRPr="00FD08D5">
        <w:rPr>
          <w:rFonts w:ascii="Traditional Arabic" w:eastAsia="Times New Roman" w:hAnsi="Traditional Arabic" w:cs="Traditional Arabic"/>
          <w:b/>
          <w:bCs/>
          <w:sz w:val="40"/>
          <w:szCs w:val="40"/>
        </w:rPr>
        <w:br/>
      </w:r>
      <w:r w:rsidRPr="00FD08D5">
        <w:rPr>
          <w:rFonts w:ascii="Traditional Arabic" w:eastAsia="Times New Roman" w:hAnsi="Traditional Arabic" w:cs="Traditional Arabic"/>
          <w:sz w:val="36"/>
          <w:szCs w:val="36"/>
          <w:rtl/>
        </w:rPr>
        <w:t xml:space="preserve">المدرسة من الأركان الهامة في التخطيط للعملية التربوية ، و لها دورها الفعال في تربية النشء وبناء الأجيال </w:t>
      </w:r>
      <w:r w:rsidRPr="00FD08D5">
        <w:rPr>
          <w:rFonts w:ascii="Traditional Arabic" w:eastAsia="Times New Roman" w:hAnsi="Traditional Arabic" w:cs="Traditional Arabic"/>
          <w:sz w:val="36"/>
          <w:szCs w:val="36"/>
          <w:rtl/>
        </w:rPr>
        <w:lastRenderedPageBreak/>
        <w:t>و إعدادهم للإسهام في تقدم بلادهم</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40"/>
          <w:szCs w:val="40"/>
          <w:rtl/>
        </w:rPr>
        <w:t>المحور الخامس – التمويل</w:t>
      </w:r>
      <w:r w:rsidRPr="00FD08D5">
        <w:rPr>
          <w:rFonts w:ascii="Traditional Arabic" w:eastAsia="Times New Roman" w:hAnsi="Traditional Arabic" w:cs="Traditional Arabic"/>
          <w:b/>
          <w:bCs/>
          <w:sz w:val="40"/>
          <w:szCs w:val="40"/>
        </w:rPr>
        <w:t>:</w:t>
      </w:r>
      <w:r w:rsidRPr="00FD08D5">
        <w:rPr>
          <w:rFonts w:ascii="Traditional Arabic" w:eastAsia="Times New Roman" w:hAnsi="Traditional Arabic" w:cs="Traditional Arabic"/>
          <w:b/>
          <w:bCs/>
          <w:sz w:val="40"/>
          <w:szCs w:val="40"/>
        </w:rPr>
        <w:br/>
      </w:r>
      <w:r w:rsidRPr="00FD08D5">
        <w:rPr>
          <w:rFonts w:ascii="Traditional Arabic" w:eastAsia="Times New Roman" w:hAnsi="Traditional Arabic" w:cs="Traditional Arabic"/>
          <w:sz w:val="36"/>
          <w:szCs w:val="36"/>
          <w:rtl/>
        </w:rPr>
        <w:t>يعد تمويل التعليم مدخل بالغ الأهمية من مداخلات أي نظام تعليمي ، و يزود التعليم بالقوة الشرائية و الضرورية التي تمكنه من الحصول علي احتياجاته من الموارد البشرية و المادية بدون التمويل اللازم يقف التعليم عاجزاً عن أداء مهامه الأساسية</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44"/>
          <w:szCs w:val="44"/>
          <w:u w:val="single"/>
          <w:rtl/>
        </w:rPr>
        <w:t>عنــاصـر التخطيط التـربـوي</w:t>
      </w:r>
      <w:r w:rsidRPr="00FD08D5">
        <w:rPr>
          <w:rFonts w:ascii="Traditional Arabic" w:eastAsia="Times New Roman" w:hAnsi="Traditional Arabic" w:cs="Traditional Arabic"/>
          <w:sz w:val="44"/>
          <w:szCs w:val="44"/>
          <w:u w:val="single"/>
          <w:rtl/>
        </w:rPr>
        <w:t xml:space="preserve"> :</w:t>
      </w:r>
      <w:r w:rsidRPr="00FD08D5">
        <w:rPr>
          <w:rFonts w:ascii="Traditional Arabic" w:eastAsia="Times New Roman" w:hAnsi="Traditional Arabic" w:cs="Traditional Arabic"/>
          <w:sz w:val="44"/>
          <w:szCs w:val="44"/>
          <w:u w:val="single"/>
        </w:rPr>
        <w:br/>
      </w:r>
      <w:r w:rsidRPr="00FD08D5">
        <w:rPr>
          <w:rFonts w:ascii="Traditional Arabic" w:eastAsia="Times New Roman" w:hAnsi="Traditional Arabic" w:cs="Traditional Arabic"/>
          <w:sz w:val="36"/>
          <w:szCs w:val="36"/>
          <w:rtl/>
        </w:rPr>
        <w:t>يرتكز التخطيط التربوي على ثلاثة عناصر مهمة رئيسية هي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 </w:t>
      </w:r>
      <w:r w:rsidRPr="00FD08D5">
        <w:rPr>
          <w:rFonts w:ascii="Traditional Arabic" w:eastAsia="Times New Roman" w:hAnsi="Traditional Arabic" w:cs="Traditional Arabic"/>
          <w:sz w:val="36"/>
          <w:szCs w:val="36"/>
          <w:rtl/>
        </w:rPr>
        <w:t>العنصر البشري: حيث يعني بتخطيط إمكانية تزويد المجتمع بالقوي البشرية المؤهلة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 </w:t>
      </w:r>
      <w:r w:rsidRPr="00FD08D5">
        <w:rPr>
          <w:rFonts w:ascii="Traditional Arabic" w:eastAsia="Times New Roman" w:hAnsi="Traditional Arabic" w:cs="Traditional Arabic"/>
          <w:sz w:val="36"/>
          <w:szCs w:val="36"/>
          <w:rtl/>
        </w:rPr>
        <w:t>العنصر المالي : ويختص بعملية توفير الأموال اللازمة وتوزيعها على أوجه الإنفاق المختلفة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 </w:t>
      </w:r>
      <w:r w:rsidRPr="00FD08D5">
        <w:rPr>
          <w:rFonts w:ascii="Traditional Arabic" w:eastAsia="Times New Roman" w:hAnsi="Traditional Arabic" w:cs="Traditional Arabic"/>
          <w:sz w:val="36"/>
          <w:szCs w:val="36"/>
          <w:rtl/>
        </w:rPr>
        <w:t xml:space="preserve">العنصر </w:t>
      </w:r>
      <w:proofErr w:type="gramStart"/>
      <w:r w:rsidRPr="00FD08D5">
        <w:rPr>
          <w:rFonts w:ascii="Traditional Arabic" w:eastAsia="Times New Roman" w:hAnsi="Traditional Arabic" w:cs="Traditional Arabic"/>
          <w:sz w:val="36"/>
          <w:szCs w:val="36"/>
          <w:rtl/>
        </w:rPr>
        <w:t>الزمني:</w:t>
      </w:r>
      <w:proofErr w:type="gramEnd"/>
      <w:r w:rsidRPr="00FD08D5">
        <w:rPr>
          <w:rFonts w:ascii="Traditional Arabic" w:eastAsia="Times New Roman" w:hAnsi="Traditional Arabic" w:cs="Traditional Arabic"/>
          <w:sz w:val="36"/>
          <w:szCs w:val="36"/>
          <w:rtl/>
        </w:rPr>
        <w:t xml:space="preserve"> يعني بالعمر الزمني للخطة من حيث فترة التنفيذ</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بالإضافة إلى وضع التصورات المستقبلية الضرورية لمواكبة ركب التطور والتقدم المنشود</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w:t>
      </w:r>
      <w:r w:rsidRPr="00FD08D5">
        <w:rPr>
          <w:rFonts w:ascii="Traditional Arabic" w:eastAsia="Times New Roman" w:hAnsi="Traditional Arabic" w:cs="Traditional Arabic"/>
          <w:b/>
          <w:bCs/>
          <w:sz w:val="36"/>
          <w:szCs w:val="36"/>
          <w:u w:val="single"/>
          <w:rtl/>
        </w:rPr>
        <w:t>العناصر الأخرى للتخطيط التربوي</w:t>
      </w:r>
      <w:r w:rsidRPr="00FD08D5">
        <w:rPr>
          <w:rFonts w:ascii="Traditional Arabic" w:eastAsia="Times New Roman" w:hAnsi="Traditional Arabic" w:cs="Traditional Arabic"/>
          <w:b/>
          <w:bCs/>
          <w:sz w:val="36"/>
          <w:szCs w:val="36"/>
          <w:u w:val="single"/>
        </w:rPr>
        <w:t>:</w:t>
      </w:r>
      <w:r w:rsidRPr="00FD08D5">
        <w:rPr>
          <w:rFonts w:ascii="Traditional Arabic" w:eastAsia="Times New Roman" w:hAnsi="Traditional Arabic" w:cs="Traditional Arabic"/>
          <w:b/>
          <w:bCs/>
          <w:sz w:val="36"/>
          <w:szCs w:val="36"/>
          <w:u w:val="single"/>
        </w:rPr>
        <w:br/>
      </w:r>
      <w:r w:rsidRPr="00FD08D5">
        <w:rPr>
          <w:rFonts w:ascii="Traditional Arabic" w:eastAsia="Times New Roman" w:hAnsi="Traditional Arabic" w:cs="Traditional Arabic"/>
          <w:sz w:val="36"/>
          <w:szCs w:val="36"/>
          <w:rtl/>
        </w:rPr>
        <w:t>تتركز القرارات عادة في التخطيط التربوي على الأهداف المرجوة من التعليم، وأنجح الوسائل وأكثرها فاعلية في تحقيق هذه الأهداف تبعاً للموارد المالية المتاحة. وهنا لابد من الإحاطة بمكونات أو عناصر التخطيط التربوي انطلاقاً من الأهداف التربوية والأولويات والبدائل تبعاً للموارد المتاحة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u w:val="single"/>
        </w:rPr>
        <w:t>1</w:t>
      </w:r>
      <w:r w:rsidRPr="00FD08D5">
        <w:rPr>
          <w:rFonts w:ascii="Traditional Arabic" w:eastAsia="Times New Roman" w:hAnsi="Traditional Arabic" w:cs="Traditional Arabic"/>
          <w:sz w:val="36"/>
          <w:szCs w:val="36"/>
          <w:u w:val="single"/>
          <w:rtl/>
        </w:rPr>
        <w:t>ـ تحديد الأهداف</w:t>
      </w:r>
      <w:r w:rsidRPr="00FD08D5">
        <w:rPr>
          <w:rFonts w:ascii="Traditional Arabic" w:eastAsia="Times New Roman" w:hAnsi="Traditional Arabic" w:cs="Traditional Arabic"/>
          <w:sz w:val="36"/>
          <w:szCs w:val="36"/>
          <w:u w:val="single"/>
        </w:rPr>
        <w:t>:</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لكل نظام تعليمي أهدافه و يوجد أهدافاً مشتركة تحصر في ثلاثة محاور لمختلف الأنظمة التعليمية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u w:val="single"/>
          <w:rtl/>
        </w:rPr>
        <w:t>آـ تحقيق الكفاية الاجتماعية</w:t>
      </w:r>
      <w:r w:rsidRPr="00FD08D5">
        <w:rPr>
          <w:rFonts w:ascii="Traditional Arabic" w:eastAsia="Times New Roman" w:hAnsi="Traditional Arabic" w:cs="Traditional Arabic"/>
          <w:sz w:val="36"/>
          <w:szCs w:val="36"/>
          <w:rtl/>
          <w:lang w:bidi="ar-DZ"/>
        </w:rPr>
        <w:t xml:space="preserve"> :</w:t>
      </w:r>
      <w:r w:rsidRPr="00FD08D5">
        <w:rPr>
          <w:rFonts w:ascii="Traditional Arabic" w:eastAsia="Times New Roman" w:hAnsi="Traditional Arabic" w:cs="Traditional Arabic"/>
          <w:sz w:val="36"/>
          <w:szCs w:val="36"/>
          <w:rtl/>
        </w:rPr>
        <w:t xml:space="preserve">  بمعنى إعداد القاعدة المعرفية من المواطنين الذين لم يعد في الإمكان نجاحهم ونجاح مجتمعاتهم في الحياة العصرية من غير تعليم، ويتضمن هذا الهدف تقديراً لقيمة العلم ودوره في المجتمعات، والتنمية للفرد والمجتمع</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u w:val="single"/>
          <w:rtl/>
        </w:rPr>
        <w:lastRenderedPageBreak/>
        <w:t>ب ـ تحقيق العدالة الاجتماعية:</w:t>
      </w:r>
      <w:r w:rsidRPr="00FD08D5">
        <w:rPr>
          <w:rFonts w:ascii="Traditional Arabic" w:eastAsia="Times New Roman" w:hAnsi="Traditional Arabic" w:cs="Traditional Arabic"/>
          <w:sz w:val="36"/>
          <w:szCs w:val="36"/>
          <w:rtl/>
        </w:rPr>
        <w:t xml:space="preserve"> وذلك بتوفير الفرص التعليمية المتكافئة للجميع دون استثناء، وهذه استراتيجية عالمية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u w:val="single"/>
          <w:rtl/>
        </w:rPr>
        <w:t>ج ـ تحقيق الكفاية الاقتصادية</w:t>
      </w:r>
      <w:r w:rsidRPr="00FD08D5">
        <w:rPr>
          <w:rFonts w:ascii="Traditional Arabic" w:eastAsia="Times New Roman" w:hAnsi="Traditional Arabic" w:cs="Traditional Arabic"/>
          <w:sz w:val="36"/>
          <w:szCs w:val="36"/>
          <w:rtl/>
        </w:rPr>
        <w:t xml:space="preserve"> : بمعنى توفير العمالة الماهرة في شتى قطاعات الإنتاج والخدمات وعلى مختلف المستويات بالقدر والكيف اللازمين لنمو اقتصادي حديث</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    وتتبنى معظم دول العالم هذه الأهداف بصورة أو بأخرى إلا أنها تتفاوت فيما بينها في درجة تأكيدها واحداً أو أكثر منها، وكذلك في درجة تحديدها وتوضيحها فضلاً عن التفاوت في حقيقة تجسيدها</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2</w:t>
      </w:r>
      <w:r w:rsidRPr="00FD08D5">
        <w:rPr>
          <w:rFonts w:ascii="Traditional Arabic" w:eastAsia="Times New Roman" w:hAnsi="Traditional Arabic" w:cs="Traditional Arabic"/>
          <w:sz w:val="36"/>
          <w:szCs w:val="36"/>
          <w:rtl/>
        </w:rPr>
        <w:t>ـ وسائل تحقيق الأهداف</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وتشتمل على مدخلات النظام التعليمي من معلمين ومنهج وبناء وخدمات وإدارة ويرتبط النجاح في تحقيق الأهداف بتوافر كافة المدخلات الضرورية من جهة والتوصل إلى فاعلية وكفاية في الناتج التعليمي، وهذا ما يحرص عليه التخطيط السليم فيحقق بذلك الاستخدام الأمثل للموارد المالية المتاحة والناتج الأحسن للنظام التعليمي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3</w:t>
      </w:r>
      <w:r w:rsidRPr="00FD08D5">
        <w:rPr>
          <w:rFonts w:ascii="Traditional Arabic" w:eastAsia="Times New Roman" w:hAnsi="Traditional Arabic" w:cs="Traditional Arabic"/>
          <w:sz w:val="36"/>
          <w:szCs w:val="36"/>
          <w:rtl/>
        </w:rPr>
        <w:t>ـ زمن التخطيط التربوي</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يعمل التخطيط حساباً دقيقاً للوقت عند تحديد الهدف ليسير هذا الهدف موقعاً زمنياً مثلما هو إنجاز بعينه، وهذا التحديد الزمني لا يُحسب ولا يُقدر اعتباطاً، وإنما يتم بالتفكير والأساليب العلمية تمييزاً للتخطيط من غيره من الوسائل غير العلمية</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t>4</w:t>
      </w:r>
      <w:r w:rsidRPr="00FD08D5">
        <w:rPr>
          <w:rFonts w:ascii="Traditional Arabic" w:eastAsia="Times New Roman" w:hAnsi="Traditional Arabic" w:cs="Traditional Arabic"/>
          <w:sz w:val="36"/>
          <w:szCs w:val="36"/>
          <w:rtl/>
        </w:rPr>
        <w:t xml:space="preserve">ـ التنفيذ </w:t>
      </w:r>
      <w:proofErr w:type="gramStart"/>
      <w:r w:rsidRPr="00FD08D5">
        <w:rPr>
          <w:rFonts w:ascii="Traditional Arabic" w:eastAsia="Times New Roman" w:hAnsi="Traditional Arabic" w:cs="Traditional Arabic"/>
          <w:sz w:val="36"/>
          <w:szCs w:val="36"/>
          <w:rtl/>
        </w:rPr>
        <w:t>والمتابعة</w:t>
      </w:r>
      <w:r w:rsidRPr="00FD08D5">
        <w:rPr>
          <w:rFonts w:ascii="Traditional Arabic" w:eastAsia="Times New Roman" w:hAnsi="Traditional Arabic" w:cs="Traditional Arabic"/>
          <w:sz w:val="36"/>
          <w:szCs w:val="36"/>
        </w:rPr>
        <w:t>:</w:t>
      </w:r>
      <w:proofErr w:type="gramEnd"/>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التخطيط لا يكون مجرد عملية إعداد مجموعة من القرارات العقلانية بشأن مستقبل التعليم فهو لا يستقيم من دون تنفيذ و متابعة، إذ إن هذا التنفيذ والمتابعة يعد اختباراً للقرارات في الواقع وما يترتب على هذا الاختبار من كشف لمزيد من الحقائق والأخطاء والتي تشكل تغذية راجعة</w:t>
      </w:r>
      <w:proofErr w:type="spellStart"/>
      <w:r w:rsidRPr="00FD08D5">
        <w:rPr>
          <w:rFonts w:ascii="Traditional Arabic" w:eastAsia="Times New Roman" w:hAnsi="Traditional Arabic" w:cs="Traditional Arabic"/>
          <w:sz w:val="36"/>
          <w:szCs w:val="36"/>
        </w:rPr>
        <w:t>feed</w:t>
      </w:r>
      <w:proofErr w:type="spellEnd"/>
      <w:r w:rsidRPr="00FD08D5">
        <w:rPr>
          <w:rFonts w:ascii="Traditional Arabic" w:eastAsia="Times New Roman" w:hAnsi="Traditional Arabic" w:cs="Traditional Arabic"/>
          <w:sz w:val="36"/>
          <w:szCs w:val="36"/>
        </w:rPr>
        <w:t xml:space="preserve"> back </w:t>
      </w:r>
      <w:r w:rsidRPr="00FD08D5">
        <w:rPr>
          <w:rFonts w:ascii="Traditional Arabic" w:eastAsia="Times New Roman" w:hAnsi="Traditional Arabic" w:cs="Traditional Arabic"/>
          <w:sz w:val="36"/>
          <w:szCs w:val="36"/>
          <w:rtl/>
        </w:rPr>
        <w:t>للخطة فيُعاد النظر فيها وفي تعديلها. ومن هنا يكون مبدأ المرونة في الخطة بتعديل أولوياتها وبدائلها في أثناء التقويم المرحلي للخطة التربوية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40"/>
          <w:szCs w:val="40"/>
          <w:u w:val="single"/>
          <w:rtl/>
        </w:rPr>
        <w:lastRenderedPageBreak/>
        <w:t>العناصر الحيوية الشائعة في عملية التخطيط التربوي الناجح</w:t>
      </w:r>
      <w:r w:rsidRPr="00FD08D5">
        <w:rPr>
          <w:rFonts w:ascii="Traditional Arabic" w:eastAsia="Times New Roman" w:hAnsi="Traditional Arabic" w:cs="Traditional Arabic"/>
          <w:b/>
          <w:bCs/>
          <w:sz w:val="40"/>
          <w:szCs w:val="40"/>
          <w:u w:val="single"/>
        </w:rPr>
        <w:t>:</w:t>
      </w:r>
      <w:r w:rsidRPr="00FD08D5">
        <w:rPr>
          <w:rFonts w:ascii="Traditional Arabic" w:eastAsia="Times New Roman" w:hAnsi="Traditional Arabic" w:cs="Traditional Arabic"/>
          <w:sz w:val="40"/>
          <w:szCs w:val="40"/>
          <w:u w:val="single"/>
        </w:rPr>
        <w:br/>
      </w:r>
      <w:r w:rsidRPr="00FD08D5">
        <w:rPr>
          <w:rFonts w:ascii="Traditional Arabic" w:eastAsia="Times New Roman" w:hAnsi="Traditional Arabic" w:cs="Traditional Arabic"/>
          <w:sz w:val="36"/>
          <w:szCs w:val="36"/>
          <w:rtl/>
        </w:rPr>
        <w:t xml:space="preserve">    لقد أجمعت الأدبيات علي وجود سبعة عناصر شائعة أسهمت في نجاح العديد من المؤسسات التربوية قسمت إلي مجموعتين</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المجموعة الأولى: تعزي إلى الطريقة التي ينفذ بها التخطيط،وتتمثل أهم عناصرها في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1- </w:t>
      </w:r>
      <w:r w:rsidRPr="00FD08D5">
        <w:rPr>
          <w:rFonts w:ascii="Traditional Arabic" w:eastAsia="Times New Roman" w:hAnsi="Traditional Arabic" w:cs="Traditional Arabic"/>
          <w:sz w:val="36"/>
          <w:szCs w:val="36"/>
          <w:rtl/>
        </w:rPr>
        <w:t>عملية شاملة</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 xml:space="preserve">2- </w:t>
      </w:r>
      <w:r w:rsidRPr="00FD08D5">
        <w:rPr>
          <w:rFonts w:ascii="Traditional Arabic" w:eastAsia="Times New Roman" w:hAnsi="Traditional Arabic" w:cs="Traditional Arabic"/>
          <w:sz w:val="36"/>
          <w:szCs w:val="36"/>
          <w:rtl/>
        </w:rPr>
        <w:t>عملية تعاونية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3</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عملية مستمرة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4- </w:t>
      </w:r>
      <w:r w:rsidRPr="00FD08D5">
        <w:rPr>
          <w:rFonts w:ascii="Traditional Arabic" w:eastAsia="Times New Roman" w:hAnsi="Traditional Arabic" w:cs="Traditional Arabic"/>
          <w:sz w:val="36"/>
          <w:szCs w:val="36"/>
          <w:rtl/>
        </w:rPr>
        <w:t>عملية تتطلب الالتزام</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المجموعة </w:t>
      </w:r>
      <w:proofErr w:type="gramStart"/>
      <w:r w:rsidRPr="00FD08D5">
        <w:rPr>
          <w:rFonts w:ascii="Traditional Arabic" w:eastAsia="Times New Roman" w:hAnsi="Traditional Arabic" w:cs="Traditional Arabic"/>
          <w:sz w:val="36"/>
          <w:szCs w:val="36"/>
          <w:rtl/>
        </w:rPr>
        <w:t>الثانية:</w:t>
      </w:r>
      <w:proofErr w:type="gramEnd"/>
      <w:r w:rsidRPr="00FD08D5">
        <w:rPr>
          <w:rFonts w:ascii="Traditional Arabic" w:eastAsia="Times New Roman" w:hAnsi="Traditional Arabic" w:cs="Traditional Arabic"/>
          <w:sz w:val="36"/>
          <w:szCs w:val="36"/>
          <w:rtl/>
        </w:rPr>
        <w:t xml:space="preserve"> وهي مفاهيمية أكثر، وتهتم بطبيعة التغيير والمؤسسة وتتمثل أهم عناصرها</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5- </w:t>
      </w:r>
      <w:r w:rsidRPr="00FD08D5">
        <w:rPr>
          <w:rFonts w:ascii="Traditional Arabic" w:eastAsia="Times New Roman" w:hAnsi="Traditional Arabic" w:cs="Traditional Arabic"/>
          <w:sz w:val="36"/>
          <w:szCs w:val="36"/>
          <w:rtl/>
        </w:rPr>
        <w:t>التغير المؤسسي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6- </w:t>
      </w:r>
      <w:r w:rsidRPr="00FD08D5">
        <w:rPr>
          <w:rFonts w:ascii="Traditional Arabic" w:eastAsia="Times New Roman" w:hAnsi="Traditional Arabic" w:cs="Traditional Arabic"/>
          <w:sz w:val="36"/>
          <w:szCs w:val="36"/>
          <w:rtl/>
        </w:rPr>
        <w:t>المناخ المؤسسي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t xml:space="preserve">7- </w:t>
      </w:r>
      <w:r w:rsidRPr="00FD08D5">
        <w:rPr>
          <w:rFonts w:ascii="Traditional Arabic" w:eastAsia="Times New Roman" w:hAnsi="Traditional Arabic" w:cs="Traditional Arabic"/>
          <w:sz w:val="36"/>
          <w:szCs w:val="36"/>
          <w:rtl/>
        </w:rPr>
        <w:t>الثقافة المؤسسية</w:t>
      </w:r>
      <w:r w:rsidRPr="00FD08D5">
        <w:rPr>
          <w:rFonts w:ascii="Traditional Arabic" w:eastAsia="Times New Roman" w:hAnsi="Traditional Arabic" w:cs="Traditional Arabic"/>
          <w:sz w:val="36"/>
          <w:szCs w:val="36"/>
        </w:rPr>
        <w:t>.</w:t>
      </w:r>
    </w:p>
    <w:p w14:paraId="6865BDDB" w14:textId="08FB35F8" w:rsidR="00BC480B"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 xml:space="preserve"> و الآن يمكنا أن نتناول كل عنصر من العناصر السبعة تفصيليا كما يلي</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t xml:space="preserve">1- </w:t>
      </w:r>
      <w:r w:rsidRPr="00FD08D5">
        <w:rPr>
          <w:rFonts w:ascii="Traditional Arabic" w:eastAsia="Times New Roman" w:hAnsi="Traditional Arabic" w:cs="Traditional Arabic"/>
          <w:sz w:val="36"/>
          <w:szCs w:val="36"/>
          <w:rtl/>
        </w:rPr>
        <w:t>التخطيط عملية شاملة</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عادة لا تستخدم العملية الشاملة إلا في المؤسسات التي يظهر فيها التخطيط الناجح، وهذه الرؤية تستند إلى وجهتي النظر التالية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أ‌- إدراك الحاجة بهدف التفرقة بين المقاصد والنهائيات</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ب‌- إدراك التفاعل الديناميكي الذي يظهر بين ومن خلال الأنظمة الفرعية للمؤسسة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2</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التخطيط كعملية تعاونية</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توجد العمليات التعاونية عادة في المؤسسات التربوية التي بها تخطيط ناجح حيث يدرك المخططون في مثل </w:t>
      </w:r>
      <w:r w:rsidRPr="00FD08D5">
        <w:rPr>
          <w:rFonts w:ascii="Traditional Arabic" w:eastAsia="Times New Roman" w:hAnsi="Traditional Arabic" w:cs="Traditional Arabic"/>
          <w:sz w:val="36"/>
          <w:szCs w:val="36"/>
          <w:rtl/>
        </w:rPr>
        <w:lastRenderedPageBreak/>
        <w:t>هذه المؤسسات أن الأفراد الذين سوف يتأثرون بالخطة المقترحة يجب أن يكونوا مشاركين فيها، وأن الخطة الناتجة سوف تكون أفضل عند مشاركة عناصر أكثر هذا بجانب أن أعضاء هذه المؤسسة سوف يكونون أكثر إدراكا للمشاكل المراد حلها ،و في كثير من الأحيان نجد أن المشاركة في المؤسسات التربوية تحتاج لأن تكون واسعة لتضمن كل من أولياء الأمور ، وأعضاء المجتمع ، و التلاميذ ، بالإضافة إلي المعلمين المهنيين ، و الجدير بالذكر ان التخطيط الاستراتيجي يوفر فرص لمشاركة عريضة مع قطاع أعرض لأعضاء المجتمع ، وعملية المشاركة يجب أن تبدأ بتحديد وتعريف المشكلة أو في العمل على تحقيق الأهداف، وليست للبحث عن حلول أخرى للمشكلة التي تم تحديدها من قبل الآخرين</w:t>
      </w:r>
      <w:r w:rsidRPr="00FD08D5">
        <w:rPr>
          <w:rFonts w:ascii="Traditional Arabic" w:eastAsia="Times New Roman" w:hAnsi="Traditional Arabic" w:cs="Traditional Arabic"/>
          <w:sz w:val="36"/>
          <w:szCs w:val="36"/>
        </w:rPr>
        <w:t>.</w:t>
      </w:r>
    </w:p>
    <w:p w14:paraId="4F26AFAF" w14:textId="4780C042" w:rsidR="007F4989" w:rsidRPr="00FD08D5" w:rsidRDefault="00BC480B" w:rsidP="00FD08D5">
      <w:pPr>
        <w:bidi/>
        <w:jc w:val="both"/>
        <w:rPr>
          <w:rFonts w:ascii="Traditional Arabic" w:eastAsia="Times New Roman" w:hAnsi="Traditional Arabic" w:cs="Traditional Arabic"/>
          <w:sz w:val="36"/>
          <w:szCs w:val="36"/>
          <w:rtl/>
        </w:rPr>
      </w:pPr>
      <w:r w:rsidRPr="00FD08D5">
        <w:rPr>
          <w:rFonts w:ascii="Traditional Arabic" w:eastAsia="Times New Roman" w:hAnsi="Traditional Arabic" w:cs="Traditional Arabic"/>
          <w:sz w:val="36"/>
          <w:szCs w:val="36"/>
          <w:rtl/>
        </w:rPr>
        <w:t>*عبد اللطيف حسين فرج: " صناعة المناهج وتطويرها في ضوء النماذج" دار الثقافة للنشر والتوزيع، عمّان، الأردن،</w:t>
      </w:r>
      <w:r w:rsidRPr="00FD08D5">
        <w:rPr>
          <w:rFonts w:ascii="Traditional Arabic" w:eastAsia="Times New Roman" w:hAnsi="Traditional Arabic" w:cs="Traditional Arabic"/>
          <w:sz w:val="36"/>
          <w:szCs w:val="36"/>
        </w:rPr>
        <w:t>2008 .</w:t>
      </w:r>
      <w:r w:rsidRPr="00FD08D5">
        <w:rPr>
          <w:rFonts w:ascii="Traditional Arabic" w:eastAsia="Times New Roman" w:hAnsi="Traditional Arabic" w:cs="Traditional Arabic"/>
          <w:sz w:val="36"/>
          <w:szCs w:val="36"/>
          <w:rtl/>
        </w:rPr>
        <w:t>*</w:t>
      </w:r>
    </w:p>
    <w:p w14:paraId="0B33DFCE" w14:textId="547AFECC" w:rsidR="00BC480B" w:rsidRPr="00FD08D5" w:rsidRDefault="00BC480B" w:rsidP="00FD08D5">
      <w:pPr>
        <w:bidi/>
        <w:jc w:val="both"/>
        <w:rPr>
          <w:rFonts w:ascii="Traditional Arabic" w:eastAsia="Times New Roman" w:hAnsi="Traditional Arabic" w:cs="Traditional Arabic"/>
          <w:sz w:val="36"/>
          <w:szCs w:val="36"/>
        </w:rPr>
      </w:pPr>
      <w:r w:rsidRPr="00FD08D5">
        <w:rPr>
          <w:rFonts w:ascii="Traditional Arabic" w:eastAsia="Times New Roman" w:hAnsi="Traditional Arabic" w:cs="Traditional Arabic"/>
          <w:b/>
          <w:bCs/>
          <w:sz w:val="36"/>
          <w:szCs w:val="36"/>
        </w:rPr>
        <w:t xml:space="preserve"> 3-</w:t>
      </w:r>
      <w:r w:rsidRPr="00FD08D5">
        <w:rPr>
          <w:rFonts w:ascii="Traditional Arabic" w:eastAsia="Times New Roman" w:hAnsi="Traditional Arabic" w:cs="Traditional Arabic"/>
          <w:sz w:val="36"/>
          <w:szCs w:val="36"/>
          <w:rtl/>
        </w:rPr>
        <w:t>التخطيط بوصفه عملية مستمرة</w:t>
      </w:r>
      <w:r w:rsidRPr="00FD08D5">
        <w:rPr>
          <w:rFonts w:ascii="Traditional Arabic" w:eastAsia="Times New Roman" w:hAnsi="Traditional Arabic" w:cs="Traditional Arabic"/>
          <w:sz w:val="36"/>
          <w:szCs w:val="36"/>
        </w:rPr>
        <w:t>: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المؤسسات التي بها تخطيط ناجح يجب أن تكون عملية التخطيط فيها عملية مستمرة، وينظر المخططون إلى عملية التخطيط في صورتها النهائية على أنها وثيقة مهملة بالطبع، ويرجع السبب إلى قدم المعلومات والافتراضات الناجمة عن التغيرات المستمرة وفقاً لطبيعة وتحديات العصر، لذا يجب أن تدرك المؤسسات التربوية أن التخطيط عملية لا نهائية، وعليها أن تقوم بعمل احتياطات مسبقة تتضمن عمليات التحديث المستمر لكل الوثائق التي طبعت عليها الخطط في صورتها النهائية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 xml:space="preserve"> 4</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التخطيط كعملية التزام مطلوب</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 xml:space="preserve">يرتبط نجاح التخطيط في المؤسسات التربوية بمدى التزام أفراد تلك المؤسسة بعملية التخطيط ، لذا فمن الضروري أن يفهم المسئولون ويلتزموا بعملية التخطيط إلا أن الالتزام وحده لا يكفي بل يجب أن يقترن بالاتصال والفهم الجيد لدى كل فرد من أفراد المؤسسة، فإذا كانت المؤسسة جادة وتقدر التخطيط وموارده عندئذ يكون الالتزام أكثر من الفعلي خصوصا عندما يعلن المسئولون مسئوليتهم، وأنهم معنيون بعملية </w:t>
      </w:r>
      <w:r w:rsidRPr="00FD08D5">
        <w:rPr>
          <w:rFonts w:ascii="Traditional Arabic" w:eastAsia="Times New Roman" w:hAnsi="Traditional Arabic" w:cs="Traditional Arabic"/>
          <w:sz w:val="36"/>
          <w:szCs w:val="36"/>
          <w:rtl/>
        </w:rPr>
        <w:lastRenderedPageBreak/>
        <w:t>التعاون والمشاركة الفعلية لفريق العمل عندئذ يجب عليهم إعداد الإجراءات اللازم توفيرها لهم، وكذلك توفير الدعم الذي سوف يسمح بحدوث عملية التعاون، وهذه العملية تترجم عن نفسها من خلال توفير مايلي</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أ- فرصة حقيقية للمشاركة في تخطيط شيء هام للمؤسسة</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ب- وقت كافي للاجتماعات التي يجب أن تعقد</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جـ-التدعيم بجهاز سكرتارية متعاون ومتفاهم</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د- مستشار يساعد عند الضرورة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المجموعة الثانية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 xml:space="preserve">5- </w:t>
      </w:r>
      <w:r w:rsidRPr="00FD08D5">
        <w:rPr>
          <w:rFonts w:ascii="Traditional Arabic" w:eastAsia="Times New Roman" w:hAnsi="Traditional Arabic" w:cs="Traditional Arabic"/>
          <w:sz w:val="36"/>
          <w:szCs w:val="36"/>
          <w:rtl/>
        </w:rPr>
        <w:t>التغيير المؤسسي</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فالتخطيط ليس نهاية في حد ذاته، ولكنه عملية تساعد على تحقيق النهايات المرجوة، وعادة ما يتطلب تطبيق مقترحات وتوصيات فريق التخطيط إحداث تغيير في المؤسسة، لذا يجب على القادة التربويين أن يضعوا في اعتبارهم اهتمامات المعلمين والأعضاء الآخرين بالمؤسسة تجاه أية تغيرات مقترحة، كما يجب أن يكونوا مضطلعين بمراحل الاهتمام ومستويات الاستخدام وعمليات التداخل</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6</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المناخ المؤسسي</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t>نجد انه عندما يذهب فريق عمل للتخطيط لمكان معين فهم يحملون معهم حشد هائل من الصفات و القيم و الاحتياجات و الآراء و الدوافع و هذه العناصر تتوسط المكونات المنطقية و المخططة للحياة المؤسسية أو المناخ المؤسسي ، كما أن العلاقة بين التخطيط و المناخ المؤسسي هي وحدة دائرية ، كما أن المناخ المؤسسي يؤثر على قدرة التنفيذ الناجح لعملية التخطيط، حيث إن الطرق المتبعة في تنفيذ التخطيط وحل المشكلات في المدرسة تعرف بوصفها عملية رئيسية من خلال تحديدها للمناخ المؤسسي المؤثر،و يجب تحليل المناخ الحالي للمدارس حتي يمكن ادراك العناصر الشائعة لتحسين ذلك المناخ</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b/>
          <w:bCs/>
          <w:sz w:val="36"/>
          <w:szCs w:val="36"/>
        </w:rPr>
        <w:t>7</w:t>
      </w:r>
      <w:r w:rsidRPr="00FD08D5">
        <w:rPr>
          <w:rFonts w:ascii="Traditional Arabic" w:eastAsia="Times New Roman" w:hAnsi="Traditional Arabic" w:cs="Traditional Arabic"/>
          <w:sz w:val="36"/>
          <w:szCs w:val="36"/>
          <w:rtl/>
        </w:rPr>
        <w:t xml:space="preserve"> </w:t>
      </w:r>
      <w:r w:rsidRPr="00FD08D5">
        <w:rPr>
          <w:rFonts w:ascii="Traditional Arabic" w:eastAsia="Times New Roman" w:hAnsi="Traditional Arabic" w:cs="Traditional Arabic"/>
          <w:sz w:val="36"/>
          <w:szCs w:val="36"/>
          <w:rtl/>
          <w:lang w:bidi="ar-DZ"/>
        </w:rPr>
        <w:t>-</w:t>
      </w:r>
      <w:r w:rsidRPr="00FD08D5">
        <w:rPr>
          <w:rFonts w:ascii="Traditional Arabic" w:eastAsia="Times New Roman" w:hAnsi="Traditional Arabic" w:cs="Traditional Arabic"/>
          <w:sz w:val="36"/>
          <w:szCs w:val="36"/>
        </w:rPr>
        <w:t xml:space="preserve"> </w:t>
      </w:r>
      <w:r w:rsidRPr="00FD08D5">
        <w:rPr>
          <w:rFonts w:ascii="Traditional Arabic" w:eastAsia="Times New Roman" w:hAnsi="Traditional Arabic" w:cs="Traditional Arabic"/>
          <w:sz w:val="36"/>
          <w:szCs w:val="36"/>
          <w:rtl/>
        </w:rPr>
        <w:t>الثقافة المؤسسية</w:t>
      </w:r>
      <w:r w:rsidRPr="00FD08D5">
        <w:rPr>
          <w:rFonts w:ascii="Traditional Arabic" w:eastAsia="Times New Roman" w:hAnsi="Traditional Arabic" w:cs="Traditional Arabic"/>
          <w:sz w:val="36"/>
          <w:szCs w:val="36"/>
        </w:rPr>
        <w:t>:</w:t>
      </w:r>
      <w:r w:rsidRPr="00FD08D5">
        <w:rPr>
          <w:rFonts w:ascii="Traditional Arabic" w:eastAsia="Times New Roman" w:hAnsi="Traditional Arabic" w:cs="Traditional Arabic"/>
          <w:sz w:val="36"/>
          <w:szCs w:val="36"/>
        </w:rPr>
        <w:br/>
      </w:r>
      <w:r w:rsidRPr="00FD08D5">
        <w:rPr>
          <w:rFonts w:ascii="Traditional Arabic" w:eastAsia="Times New Roman" w:hAnsi="Traditional Arabic" w:cs="Traditional Arabic"/>
          <w:sz w:val="36"/>
          <w:szCs w:val="36"/>
          <w:rtl/>
        </w:rPr>
        <w:lastRenderedPageBreak/>
        <w:t>تختلف الثقافة المؤسسية عن المناخ المؤسسي من حيث الأدوار، والثقافة الحالية للمؤسسة سوف تؤثر على قدرة التنفيذ الناجح لعملية التخطيط، ولابد من أن القادة التربويين يكونون على علم بمكونات المناخ والثقافة،كما أن ملاحظة التخطيط بوصفه عملية تعاونية يجب أن تكون شاملة ومستمرة وذات نشاط حقيقي يتطلب ما يمكن أن نرجعه إلى مناخ وثقافة للمؤسسة</w:t>
      </w:r>
      <w:r w:rsidRPr="00FD08D5">
        <w:rPr>
          <w:rFonts w:ascii="Traditional Arabic" w:eastAsia="Times New Roman" w:hAnsi="Traditional Arabic" w:cs="Traditional Arabic"/>
          <w:sz w:val="36"/>
          <w:szCs w:val="36"/>
        </w:rPr>
        <w:t>. </w:t>
      </w:r>
    </w:p>
    <w:p w14:paraId="5D20BD88" w14:textId="234FB199" w:rsidR="00B13B1A" w:rsidRPr="00FD08D5" w:rsidRDefault="00B13B1A" w:rsidP="00FD08D5">
      <w:pPr>
        <w:jc w:val="both"/>
        <w:rPr>
          <w:rFonts w:ascii="Traditional Arabic" w:hAnsi="Traditional Arabic" w:cs="Traditional Arabic"/>
          <w:sz w:val="32"/>
          <w:szCs w:val="32"/>
          <w:rtl/>
          <w:lang w:val="en-US" w:bidi="ar-DZ"/>
        </w:rPr>
      </w:pPr>
    </w:p>
    <w:p w14:paraId="435D0D27" w14:textId="77777777" w:rsidR="00B01A0F" w:rsidRPr="00FD08D5" w:rsidRDefault="00B01A0F" w:rsidP="00FD08D5">
      <w:pPr>
        <w:jc w:val="both"/>
        <w:rPr>
          <w:rFonts w:ascii="Traditional Arabic" w:hAnsi="Traditional Arabic" w:cs="Traditional Arabic"/>
          <w:sz w:val="32"/>
          <w:szCs w:val="32"/>
          <w:rtl/>
          <w:lang w:val="en-US" w:bidi="ar-DZ"/>
        </w:rPr>
      </w:pPr>
    </w:p>
    <w:p w14:paraId="4C140211" w14:textId="3566F43B" w:rsidR="00B13B1A" w:rsidRPr="00FD08D5" w:rsidRDefault="00B01A0F" w:rsidP="00FD08D5">
      <w:pPr>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المحاضرة الثانية :</w:t>
      </w:r>
    </w:p>
    <w:p w14:paraId="386EE5D3" w14:textId="77777777" w:rsidR="00B13B1A" w:rsidRPr="00FD08D5" w:rsidRDefault="00B13B1A" w:rsidP="00FD08D5">
      <w:pPr>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 xml:space="preserve">المقدمة : </w:t>
      </w:r>
    </w:p>
    <w:p w14:paraId="11739989" w14:textId="77777777" w:rsidR="00B13B1A" w:rsidRPr="00FD08D5" w:rsidRDefault="00B13B1A" w:rsidP="00FD08D5">
      <w:pPr>
        <w:bidi/>
        <w:spacing w:line="360" w:lineRule="auto"/>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يعد التخطيط عملية تنبؤية تعتمد على دراسات كمية للواقع مع مراعاة الخبرة ، وما هو موجود من إمكانات و قدرات وما يمكن إيجاده لتحقيق هدف معين فهو عملية وقائية تتم في مراحل مبكرة وبجهد منظم مع توفر الإمكانيات و القدرات ووضوح للأهداف التي يجب أن تقسم الى قريبة ومتوسطة و بعيدة الأمر الذي يقتضي وضع جدول زمني معين لبلوغه ، كما أن للتخطيط معوقات قد تواجه القائم على وضعها وتنفيذها.ـ فما هي معوقات التخطيط ؟</w:t>
      </w:r>
    </w:p>
    <w:p w14:paraId="593C466C" w14:textId="6BDA9844"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 xml:space="preserve">تعريف التخطيط و أنواعه </w:t>
      </w:r>
    </w:p>
    <w:p w14:paraId="78668515"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1ـ تعريف التخطيط :</w:t>
      </w:r>
    </w:p>
    <w:p w14:paraId="100C6D65"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يعرفه فايول بأنه التنبؤ بالمستقبل و الإستعداد له فهو يعد النظر الذي يتجلى في القدرة على التنبؤ بالمستقبل و التحضير له بإعداد الخطة المناسبة .</w:t>
      </w:r>
    </w:p>
    <w:p w14:paraId="47CD6B6C"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lastRenderedPageBreak/>
        <w:t>ـ هو الأسلوب العلمي الذي يتضمن حضر الموارد البشرية و المادية وإستخدامها أكفأ إستخدام بطريقة علمية و عملية و إنسانية لسد إحتياجات المؤسسة .</w:t>
      </w:r>
    </w:p>
    <w:p w14:paraId="2E9EDCC3" w14:textId="596E1A1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 xml:space="preserve">ـ و يعرفه جورج تيري التخطيط هو الإختيار المرتبط بالحقائق ووضع وإستخدام الفروض المتعلقة بالمستقبل عند تصور الأنظمة المقترحة التي تعتقد بضرورتها لتحقيق النتائج المنشودة </w:t>
      </w:r>
    </w:p>
    <w:p w14:paraId="1F87E61B" w14:textId="77777777" w:rsidR="00B13B1A" w:rsidRPr="00FD08D5" w:rsidRDefault="00B13B1A" w:rsidP="00FD08D5">
      <w:pPr>
        <w:bidi/>
        <w:spacing w:line="360" w:lineRule="auto"/>
        <w:ind w:right="1"/>
        <w:jc w:val="both"/>
        <w:rPr>
          <w:rFonts w:ascii="Traditional Arabic" w:hAnsi="Traditional Arabic" w:cs="Traditional Arabic"/>
          <w:b/>
          <w:bCs/>
          <w:sz w:val="32"/>
          <w:szCs w:val="32"/>
          <w:lang w:val="en-US" w:bidi="ar-DZ"/>
        </w:rPr>
      </w:pPr>
      <w:r w:rsidRPr="00FD08D5">
        <w:rPr>
          <w:rFonts w:ascii="Traditional Arabic" w:hAnsi="Traditional Arabic" w:cs="Traditional Arabic"/>
          <w:b/>
          <w:bCs/>
          <w:sz w:val="32"/>
          <w:szCs w:val="32"/>
          <w:rtl/>
          <w:lang w:val="en-US" w:bidi="ar-DZ"/>
        </w:rPr>
        <w:t>2ـ أنواع التخطيط :</w:t>
      </w:r>
    </w:p>
    <w:p w14:paraId="3B93554D"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2ـ1ـ التخطيط طويل المدى :</w:t>
      </w:r>
    </w:p>
    <w:p w14:paraId="1E3C4D5B"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هو التخطيط الذي يغطي فترة زمنية أكثر من خمس سنوات و يشترك فيه كل المدرء حيث يركز كل ميادين الناشئة في المؤسسة .</w:t>
      </w:r>
    </w:p>
    <w:p w14:paraId="0A70627F"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2ـ2ـ التخطيط متوسط المدى :</w:t>
      </w:r>
    </w:p>
    <w:p w14:paraId="147F4BBA"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هو التخطيط الذي يغطي فترة زمنية أقل من خمس سنوات و يقوم به أفراد الإدارة الوسطى  حيث أنه عبارة عن وسيلة لتخطي العقابات التي تتعرض التخطيط .</w:t>
      </w:r>
    </w:p>
    <w:p w14:paraId="015F6D99"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2ـ3ـ التخطيط قصير المدى :</w:t>
      </w:r>
    </w:p>
    <w:p w14:paraId="44FC3064"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هو التخطيط الذي يغطي فترة زمنية أقل من سنة حيث أنه يحتوي على خطط تفصيلية من التخطيط طويل المدلى و الغرض حل المشاكل حين حدوثها .</w:t>
      </w:r>
    </w:p>
    <w:p w14:paraId="19D953CF" w14:textId="77777777" w:rsidR="00B13B1A" w:rsidRPr="00FD08D5" w:rsidRDefault="00B13B1A" w:rsidP="00FD08D5">
      <w:pPr>
        <w:bidi/>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lang w:bidi="ar-DZ"/>
        </w:rPr>
        <w:t>(</w:t>
      </w:r>
      <w:proofErr w:type="gramStart"/>
      <w:r w:rsidRPr="00FD08D5">
        <w:rPr>
          <w:rFonts w:ascii="Traditional Arabic" w:hAnsi="Traditional Arabic" w:cs="Traditional Arabic"/>
          <w:sz w:val="32"/>
          <w:szCs w:val="32"/>
          <w:lang w:bidi="ar-DZ"/>
        </w:rPr>
        <w:t>https</w:t>
      </w:r>
      <w:proofErr w:type="gramEnd"/>
      <w:r w:rsidRPr="00FD08D5">
        <w:rPr>
          <w:rFonts w:ascii="Traditional Arabic" w:hAnsi="Traditional Arabic" w:cs="Traditional Arabic"/>
          <w:sz w:val="32"/>
          <w:szCs w:val="32"/>
          <w:lang w:bidi="ar-DZ"/>
        </w:rPr>
        <w:t>)</w:t>
      </w:r>
      <w:r w:rsidRPr="00FD08D5">
        <w:rPr>
          <w:rFonts w:ascii="Traditional Arabic" w:hAnsi="Traditional Arabic" w:cs="Traditional Arabic"/>
          <w:sz w:val="32"/>
          <w:szCs w:val="32"/>
          <w:rtl/>
          <w:lang w:bidi="ar-DZ"/>
        </w:rPr>
        <w:t>//</w:t>
      </w:r>
      <w:r w:rsidRPr="00FD08D5">
        <w:rPr>
          <w:rFonts w:ascii="Traditional Arabic" w:hAnsi="Traditional Arabic" w:cs="Traditional Arabic"/>
          <w:sz w:val="32"/>
          <w:szCs w:val="32"/>
          <w:rtl/>
          <w:lang w:val="en-US" w:bidi="ar-DZ"/>
        </w:rPr>
        <w:t>:</w:t>
      </w:r>
      <w:r w:rsidRPr="00FD08D5">
        <w:rPr>
          <w:rFonts w:ascii="Traditional Arabic" w:hAnsi="Traditional Arabic" w:cs="Traditional Arabic"/>
          <w:sz w:val="32"/>
          <w:szCs w:val="32"/>
          <w:lang w:val="en-US" w:bidi="ar-DZ"/>
        </w:rPr>
        <w:t>(www.edarabia.com-edarabia</w:t>
      </w:r>
      <w:r w:rsidRPr="00FD08D5">
        <w:rPr>
          <w:rFonts w:ascii="Traditional Arabic" w:hAnsi="Traditional Arabic" w:cs="Traditional Arabic"/>
          <w:sz w:val="32"/>
          <w:szCs w:val="32"/>
          <w:rtl/>
          <w:lang w:val="en-US" w:bidi="ar-DZ"/>
        </w:rPr>
        <w:t>(أهم 5معلومات عن التخطيط</w:t>
      </w:r>
      <w:r w:rsidRPr="00FD08D5">
        <w:rPr>
          <w:rFonts w:ascii="Traditional Arabic" w:hAnsi="Traditional Arabic" w:cs="Traditional Arabic"/>
          <w:sz w:val="32"/>
          <w:szCs w:val="32"/>
          <w:lang w:val="en-US" w:bidi="ar-DZ"/>
        </w:rPr>
        <w:t>(</w:t>
      </w:r>
      <w:r w:rsidRPr="00FD08D5">
        <w:rPr>
          <w:rFonts w:ascii="Traditional Arabic" w:hAnsi="Traditional Arabic" w:cs="Traditional Arabic"/>
          <w:sz w:val="32"/>
          <w:szCs w:val="32"/>
          <w:rtl/>
          <w:lang w:val="en-US" w:bidi="ar-DZ"/>
        </w:rPr>
        <w:t xml:space="preserve"> </w:t>
      </w:r>
    </w:p>
    <w:p w14:paraId="4170E538" w14:textId="5A1A1AAF" w:rsidR="00B13B1A" w:rsidRPr="00FD08D5" w:rsidRDefault="00665BF4"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b/>
          <w:bCs/>
          <w:sz w:val="32"/>
          <w:szCs w:val="32"/>
          <w:rtl/>
          <w:lang w:val="en-US" w:bidi="ar-DZ"/>
        </w:rPr>
        <w:lastRenderedPageBreak/>
        <w:t>2</w:t>
      </w:r>
      <w:r w:rsidR="00B13B1A" w:rsidRPr="00FD08D5">
        <w:rPr>
          <w:rFonts w:ascii="Traditional Arabic" w:hAnsi="Traditional Arabic" w:cs="Traditional Arabic"/>
          <w:b/>
          <w:bCs/>
          <w:sz w:val="32"/>
          <w:szCs w:val="32"/>
          <w:rtl/>
          <w:lang w:val="en-US" w:bidi="ar-DZ"/>
        </w:rPr>
        <w:t>:</w:t>
      </w:r>
      <w:r w:rsidR="00B13B1A" w:rsidRPr="00FD08D5">
        <w:rPr>
          <w:rFonts w:ascii="Traditional Arabic" w:hAnsi="Traditional Arabic" w:cs="Traditional Arabic"/>
          <w:sz w:val="32"/>
          <w:szCs w:val="32"/>
          <w:rtl/>
          <w:lang w:val="en-US" w:bidi="ar-DZ"/>
        </w:rPr>
        <w:t xml:space="preserve"> فوائد التخطيط </w:t>
      </w:r>
    </w:p>
    <w:p w14:paraId="3004809E"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يزيد من قدرة أي عمل على التأقلم و التكيف لاحتمالات المستقبل و أحداثه .</w:t>
      </w:r>
    </w:p>
    <w:p w14:paraId="37C6F0FC"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يساعد على استخدام الأمثل لمواد العمل المادية و البشرية .</w:t>
      </w:r>
    </w:p>
    <w:p w14:paraId="6617C73D"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يساعد على تشخيص مشكلات المستقبل و اتخاذ الإجراءات الكفيلة بمواجهتها .</w:t>
      </w:r>
    </w:p>
    <w:p w14:paraId="39436B3E"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يساعد على التفكير المنظم .</w:t>
      </w:r>
    </w:p>
    <w:p w14:paraId="6A75FB91"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يساعد على التفكير في المستقبل و الإعداد له بما يناسبه .</w:t>
      </w:r>
    </w:p>
    <w:p w14:paraId="4B40E5E8"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تعتبر الخطة المعيار الأمثل للرقابة بعد التنفيذ .</w:t>
      </w:r>
    </w:p>
    <w:p w14:paraId="13C0D544"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يساعد في تخفيض التكاليف .</w:t>
      </w:r>
    </w:p>
    <w:p w14:paraId="67C25F54"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يقلل من النشاط العشوائي و الجهود المتداخلة الغير ضرورية .</w:t>
      </w:r>
    </w:p>
    <w:p w14:paraId="26CFFA40"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 xml:space="preserve">ـ التقليل من وقت إنجاز العمل . </w:t>
      </w:r>
    </w:p>
    <w:p w14:paraId="13C02FD6"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(د/ حبيب بن علي الريعان ـ التخطيط الرياضي ،المثالية في حدود الواقع ـ ملتقى القطيف الرياضي الثاني ـ جامعة الملك فهد للبترول و المعادن )</w:t>
      </w:r>
    </w:p>
    <w:p w14:paraId="1997CA7F" w14:textId="67B60795" w:rsidR="00B13B1A" w:rsidRPr="00FD08D5" w:rsidRDefault="00665BF4" w:rsidP="00FD08D5">
      <w:pPr>
        <w:bidi/>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 xml:space="preserve">   3 </w:t>
      </w:r>
      <w:r w:rsidR="00B13B1A" w:rsidRPr="00FD08D5">
        <w:rPr>
          <w:rFonts w:ascii="Traditional Arabic" w:hAnsi="Traditional Arabic" w:cs="Traditional Arabic"/>
          <w:sz w:val="32"/>
          <w:szCs w:val="32"/>
          <w:rtl/>
          <w:lang w:val="en-US" w:bidi="ar-DZ"/>
        </w:rPr>
        <w:t xml:space="preserve">التخطيط الرياضي </w:t>
      </w:r>
    </w:p>
    <w:p w14:paraId="6F401D89" w14:textId="721CBCE4" w:rsidR="00B13B1A" w:rsidRPr="00FD08D5" w:rsidRDefault="008058F2"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b/>
          <w:bCs/>
          <w:sz w:val="32"/>
          <w:szCs w:val="32"/>
          <w:rtl/>
          <w:lang w:val="en-US" w:bidi="ar-DZ"/>
        </w:rPr>
        <w:t>اولا</w:t>
      </w:r>
      <w:r w:rsidR="00B13B1A" w:rsidRPr="00FD08D5">
        <w:rPr>
          <w:rFonts w:ascii="Traditional Arabic" w:hAnsi="Traditional Arabic" w:cs="Traditional Arabic"/>
          <w:b/>
          <w:bCs/>
          <w:sz w:val="32"/>
          <w:szCs w:val="32"/>
          <w:rtl/>
          <w:lang w:val="en-US" w:bidi="ar-DZ"/>
        </w:rPr>
        <w:t xml:space="preserve"> :</w:t>
      </w:r>
      <w:r w:rsidR="00B13B1A" w:rsidRPr="00FD08D5">
        <w:rPr>
          <w:rFonts w:ascii="Traditional Arabic" w:hAnsi="Traditional Arabic" w:cs="Traditional Arabic"/>
          <w:sz w:val="32"/>
          <w:szCs w:val="32"/>
          <w:rtl/>
          <w:lang w:val="en-US" w:bidi="ar-DZ"/>
        </w:rPr>
        <w:t xml:space="preserve"> معوقات التخطيط الجيد و التخطيط الرياضي </w:t>
      </w:r>
    </w:p>
    <w:p w14:paraId="09BA01D7"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lastRenderedPageBreak/>
        <w:t>1ـ معوقات التخطيط الجيد :</w:t>
      </w:r>
    </w:p>
    <w:p w14:paraId="3FE54C54"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1ـ1ـ معوقات ناتجة عن المسؤولين :</w:t>
      </w:r>
    </w:p>
    <w:p w14:paraId="5AAE0755"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b/>
          <w:bCs/>
          <w:sz w:val="32"/>
          <w:szCs w:val="32"/>
          <w:rtl/>
          <w:lang w:val="en-US" w:bidi="ar-DZ"/>
        </w:rPr>
        <w:t>ـ عدم الالتزام بالتخطيط :</w:t>
      </w:r>
      <w:r w:rsidRPr="00FD08D5">
        <w:rPr>
          <w:rFonts w:ascii="Traditional Arabic" w:hAnsi="Traditional Arabic" w:cs="Traditional Arabic"/>
          <w:sz w:val="32"/>
          <w:szCs w:val="32"/>
          <w:rtl/>
          <w:lang w:val="en-US" w:bidi="ar-DZ"/>
        </w:rPr>
        <w:t xml:space="preserve"> حيث يوجد هناك اهتمام  بالتخطيط ، و لكن أغلب المسؤولين عن تطبيقه مشغولين بحل المشكلات اليوم ، دون الالتفات الى المستقبل و إستغلال الموارد المتاحة لتحقيق الأهداف البعيدة .</w:t>
      </w:r>
    </w:p>
    <w:p w14:paraId="615C3965"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بالرغم من وضع التخطيط آلية للعمل عليها داخل العمل ، إلا أنه لم يصل الى درجة إلزامية كبيرة للأفراد داخل المشروع .</w:t>
      </w:r>
    </w:p>
    <w:p w14:paraId="2A12B8A6"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 xml:space="preserve">ـ الإعتماد على الخبرة : </w:t>
      </w:r>
    </w:p>
    <w:p w14:paraId="2B4293CB"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حيث يتم الإعتماد على الخبرة فقط في وضع التخطيط و التركيز عليها ، مع إهمال باقي العناصر المهمة التي تساعد في تخطيط ناجح .</w:t>
      </w:r>
    </w:p>
    <w:p w14:paraId="342CA445"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b/>
          <w:bCs/>
          <w:sz w:val="32"/>
          <w:szCs w:val="32"/>
          <w:rtl/>
          <w:lang w:val="en-US" w:bidi="ar-DZ"/>
        </w:rPr>
        <w:t>ـ مقاومة التغيير :</w:t>
      </w:r>
      <w:r w:rsidRPr="00FD08D5">
        <w:rPr>
          <w:rFonts w:ascii="Traditional Arabic" w:hAnsi="Traditional Arabic" w:cs="Traditional Arabic"/>
          <w:sz w:val="32"/>
          <w:szCs w:val="32"/>
          <w:rtl/>
          <w:lang w:val="en-US" w:bidi="ar-DZ"/>
        </w:rPr>
        <w:t xml:space="preserve"> لأن التخطيط يعتمد على التغيير داخل بيئة العمل ، فلا بد من إحداث تغيير ما يؤدي الى تغيير نمط العمل ، أو سلوك روتيني متبع ،ولكن هناك أشخاصا يقاومون التغيير ولا يفضلونه .</w:t>
      </w:r>
    </w:p>
    <w:p w14:paraId="2FA6B685"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1ـ2ـ معوقات ناتجة عن الخطة :</w:t>
      </w:r>
    </w:p>
    <w:p w14:paraId="29B4E2C9"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ـ صعوبة الحصول على معلومات دقيقة : و ذلك لأن عملية التنبؤ بالمستقبل و التغييرات التي قد تحدث فيه عملية ليست سهلة ، فلا يمكن التنبؤ بجميع التغييرات هذه إلا عند إتباع وسائل تنبؤ دقيقة ، تساهم في توقع التغييرات التي ستحدث بشكل أكثر دقة .</w:t>
      </w:r>
    </w:p>
    <w:p w14:paraId="1B6D0406" w14:textId="63CE7173" w:rsidR="00B13B1A" w:rsidRPr="00FD08D5" w:rsidRDefault="00B13B1A" w:rsidP="00FD08D5">
      <w:pPr>
        <w:bidi/>
        <w:spacing w:line="360" w:lineRule="auto"/>
        <w:ind w:right="1"/>
        <w:jc w:val="both"/>
        <w:rPr>
          <w:rFonts w:ascii="Traditional Arabic" w:hAnsi="Traditional Arabic" w:cs="Traditional Arabic"/>
          <w:sz w:val="32"/>
          <w:szCs w:val="32"/>
          <w:lang w:val="en-US" w:bidi="ar-DZ"/>
        </w:rPr>
      </w:pPr>
      <w:r w:rsidRPr="00FD08D5">
        <w:rPr>
          <w:rFonts w:ascii="Traditional Arabic" w:hAnsi="Traditional Arabic" w:cs="Traditional Arabic"/>
          <w:b/>
          <w:bCs/>
          <w:sz w:val="32"/>
          <w:szCs w:val="32"/>
          <w:rtl/>
          <w:lang w:val="en-US" w:bidi="ar-DZ"/>
        </w:rPr>
        <w:lastRenderedPageBreak/>
        <w:t>ـ سرعة التغيير</w:t>
      </w:r>
      <w:r w:rsidRPr="00FD08D5">
        <w:rPr>
          <w:rFonts w:ascii="Traditional Arabic" w:hAnsi="Traditional Arabic" w:cs="Traditional Arabic"/>
          <w:sz w:val="32"/>
          <w:szCs w:val="32"/>
          <w:rtl/>
          <w:lang w:val="en-US" w:bidi="ar-DZ"/>
        </w:rPr>
        <w:t xml:space="preserve"> : حيث إن التطور و التغيير الذي يحدث في السوق و في مجالات الصناعة ، قد يربك العديد من المسؤولين ولا يمكنهم من اللحاق به ، لأنه يتغير بصورة سريعة و مستمرة </w:t>
      </w:r>
    </w:p>
    <w:p w14:paraId="7912E141"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ـ عدم المرونة :</w:t>
      </w:r>
    </w:p>
    <w:p w14:paraId="645871BF"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 xml:space="preserve"> فقد يكون من الصعب على الخطة مواكبة التعديلات التي ستحدث داخل بيئة العمل أو خارجها ، فقد يكون من الصعب تغيير طريقة العمل المعتادة عند الموظفين ، أو إستيعاب التغييرات الخارجية التي تؤثر على العمل من أمور سياسية و إقتصادية و تكنولوجية ، و السيطرة عليه .</w:t>
      </w:r>
    </w:p>
    <w:p w14:paraId="3010A566" w14:textId="77777777" w:rsidR="00B13B1A" w:rsidRPr="00FD08D5" w:rsidRDefault="00B13B1A" w:rsidP="00FD08D5">
      <w:pPr>
        <w:bidi/>
        <w:spacing w:line="360" w:lineRule="auto"/>
        <w:ind w:right="1"/>
        <w:jc w:val="both"/>
        <w:rPr>
          <w:rFonts w:ascii="Traditional Arabic" w:hAnsi="Traditional Arabic" w:cs="Traditional Arabic"/>
          <w:sz w:val="32"/>
          <w:szCs w:val="32"/>
          <w:lang w:bidi="ar-DZ"/>
        </w:rPr>
      </w:pPr>
      <w:r w:rsidRPr="00FD08D5">
        <w:rPr>
          <w:rFonts w:ascii="Traditional Arabic" w:hAnsi="Traditional Arabic" w:cs="Traditional Arabic"/>
          <w:sz w:val="32"/>
          <w:szCs w:val="32"/>
          <w:rtl/>
          <w:lang w:val="en-US" w:bidi="ar-DZ"/>
        </w:rPr>
        <w:t>ـ الوقت و النفقات :عملية التنبؤ و التغيير تحتاج الى نفقة و مال و إيرادات ما دامت مستمرة ، و هذه الإيرادات قد لا تكون متوفرة بإستمرار.</w:t>
      </w:r>
      <w:r w:rsidRPr="00FD08D5">
        <w:rPr>
          <w:rFonts w:ascii="Traditional Arabic" w:hAnsi="Traditional Arabic" w:cs="Traditional Arabic"/>
          <w:sz w:val="32"/>
          <w:szCs w:val="32"/>
          <w:lang w:bidi="ar-DZ"/>
        </w:rPr>
        <w:t xml:space="preserve"> (</w:t>
      </w:r>
      <w:hyperlink r:id="rId7" w:history="1">
        <w:r w:rsidRPr="00FD08D5">
          <w:rPr>
            <w:rStyle w:val="Hyperlink"/>
            <w:rFonts w:ascii="Traditional Arabic" w:hAnsi="Traditional Arabic" w:cs="Traditional Arabic"/>
            <w:sz w:val="32"/>
            <w:szCs w:val="32"/>
            <w:lang w:bidi="ar-DZ"/>
          </w:rPr>
          <w:t>https</w:t>
        </w:r>
        <w:r w:rsidRPr="00FD08D5">
          <w:rPr>
            <w:rStyle w:val="Hyperlink"/>
            <w:rFonts w:ascii="Traditional Arabic" w:hAnsi="Traditional Arabic" w:cs="Traditional Arabic"/>
            <w:sz w:val="32"/>
            <w:szCs w:val="32"/>
            <w:lang w:val="en-US" w:bidi="ar-DZ"/>
          </w:rPr>
          <w:t>://</w:t>
        </w:r>
        <w:r w:rsidRPr="00FD08D5">
          <w:rPr>
            <w:rStyle w:val="Hyperlink"/>
            <w:rFonts w:ascii="Traditional Arabic" w:hAnsi="Traditional Arabic" w:cs="Traditional Arabic"/>
            <w:sz w:val="32"/>
            <w:szCs w:val="32"/>
            <w:lang w:bidi="ar-DZ"/>
          </w:rPr>
          <w:t>mawdoo3.com</w:t>
        </w:r>
      </w:hyperlink>
      <w:r w:rsidRPr="00FD08D5">
        <w:rPr>
          <w:rFonts w:ascii="Traditional Arabic" w:hAnsi="Traditional Arabic" w:cs="Traditional Arabic"/>
          <w:sz w:val="32"/>
          <w:szCs w:val="32"/>
          <w:lang w:bidi="ar-DZ"/>
        </w:rPr>
        <w:t xml:space="preserve">)  </w:t>
      </w:r>
      <w:r w:rsidRPr="00FD08D5">
        <w:rPr>
          <w:rFonts w:ascii="Traditional Arabic" w:hAnsi="Traditional Arabic" w:cs="Traditional Arabic"/>
          <w:sz w:val="32"/>
          <w:szCs w:val="32"/>
          <w:rtl/>
          <w:lang w:val="en-US" w:bidi="ar-DZ"/>
        </w:rPr>
        <w:t>معوقات ـالتخطيط</w:t>
      </w:r>
      <w:r w:rsidRPr="00FD08D5">
        <w:rPr>
          <w:rFonts w:ascii="Traditional Arabic" w:hAnsi="Traditional Arabic" w:cs="Traditional Arabic"/>
          <w:sz w:val="32"/>
          <w:szCs w:val="32"/>
          <w:lang w:val="en-US" w:bidi="ar-DZ"/>
        </w:rPr>
        <w:t>.</w:t>
      </w:r>
      <w:r w:rsidRPr="00FD08D5">
        <w:rPr>
          <w:rFonts w:ascii="Traditional Arabic" w:hAnsi="Traditional Arabic" w:cs="Traditional Arabic"/>
          <w:sz w:val="32"/>
          <w:szCs w:val="32"/>
          <w:rtl/>
          <w:lang w:val="en-US" w:bidi="ar-DZ"/>
        </w:rPr>
        <w:t xml:space="preserve"> </w:t>
      </w:r>
    </w:p>
    <w:p w14:paraId="09A5FAF2"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2ـ2ـ معوقات التخطيط الرياضي :</w:t>
      </w:r>
    </w:p>
    <w:p w14:paraId="3F98D4EE"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2ـ1ـ التغيير المستمر :</w:t>
      </w:r>
    </w:p>
    <w:p w14:paraId="652D7F15"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يتعرض الرياضي لمؤثرات متعددة تلاحقه و تؤثر فيه خاصة مع التقدم و التطور في وسائل الإتصال المختلفة و الظروف البيئة و الإقتصادية و هذا التأثير يشكل صعوبة على عملية القياس و تحليل النتائج من فترة الى أخرى و التي تؤثر على الخطة الموضوعة .</w:t>
      </w:r>
    </w:p>
    <w:p w14:paraId="1D71338E"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2ـ2ـ عدم توفر الوقت للتخطيط :</w:t>
      </w:r>
    </w:p>
    <w:p w14:paraId="1AD389C8"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إن عملية التخطيط تحتاج الى التفرغ و التعمق لأنه عمل دقيق و تحتاج الى الوقت و الجهد الذي قد لايكون متوفرا عند المسؤولين على وضع الخطة و هذا يؤثر أو يعوق التخطيط طويل الأمد للبرامج الرياضية و متابعتها خطوة بخطوة .</w:t>
      </w:r>
    </w:p>
    <w:p w14:paraId="4059842A"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lastRenderedPageBreak/>
        <w:t>2ـ3ـ صعوبة تقييم و إختبار النتائج :</w:t>
      </w:r>
    </w:p>
    <w:p w14:paraId="4530162D" w14:textId="77777777" w:rsidR="00B13B1A" w:rsidRPr="00FD08D5" w:rsidRDefault="00B13B1A" w:rsidP="00FD08D5">
      <w:pPr>
        <w:bidi/>
        <w:spacing w:line="360" w:lineRule="auto"/>
        <w:ind w:right="1"/>
        <w:jc w:val="both"/>
        <w:rPr>
          <w:rFonts w:ascii="Traditional Arabic" w:hAnsi="Traditional Arabic" w:cs="Traditional Arabic"/>
          <w:sz w:val="32"/>
          <w:szCs w:val="32"/>
          <w:lang w:val="en-US" w:bidi="ar-DZ"/>
        </w:rPr>
      </w:pPr>
      <w:r w:rsidRPr="00FD08D5">
        <w:rPr>
          <w:rFonts w:ascii="Traditional Arabic" w:hAnsi="Traditional Arabic" w:cs="Traditional Arabic"/>
          <w:sz w:val="32"/>
          <w:szCs w:val="32"/>
          <w:rtl/>
          <w:lang w:val="en-US" w:bidi="ar-DZ"/>
        </w:rPr>
        <w:t>إن برامج الشباب الرياضي تستخدم وسائل الإعلام المختلفة التي أصبحت سلاحا ذو حدين لأن هذه الوسائل تتفاوت في درجة تأثيرها الأمر الذي يتطلب من المسؤولين توجيه جهودهم نحو إجراء الدراسات حول هذه الوسائل و مدى تأثير كل منها و هذا الأمر يشكل أعباء على المسؤولين ويزيد من صعوبة هذه العملية مما يؤثر على إجراء التقييم و إختبار النتائج و الذي ينعكس بالتالي على عملية التخطيط .</w:t>
      </w:r>
    </w:p>
    <w:p w14:paraId="150C94C5"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2ـ4ـ عدم توفر الخبرة الفنية :</w:t>
      </w:r>
    </w:p>
    <w:p w14:paraId="1EB4092F"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إن عملية التخطيط يجب أن تستند الى خبراء لديهم المعرفة و الدراية لذا فإن عدم توفر هذه الخبرة و إسنادها الى جهات و أشخاص غير ملمين يعوق عملية التخطيط .</w:t>
      </w:r>
    </w:p>
    <w:p w14:paraId="7BD10BB7"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2ـ5ـ الفهم الخاطئ لأهمية النشاط الرياضي :</w:t>
      </w:r>
    </w:p>
    <w:p w14:paraId="1DBB5BCD"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تتعرض الرياضة و الرياضيين الى فهم خاطئ من جانب بعض الجهات و يعتبرونها مجرد تسلية و لعب و بالتالي فإن مساندتهم و دعمهم للحركة الرياضية قد لا يكون بالمستوى المطلوب و عليه أن هذا الفهم الخاطئ يشكل عقبة أمام المسؤولين عن الشباب و الرياضة و تكون إنعكاساتها سلبية الى درجة يصعب فيها الحصول على القناعة بأهمية الشباب الرياضي .</w:t>
      </w:r>
    </w:p>
    <w:p w14:paraId="37BD85BD"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2ـ6ـ التخفيض المستمر في الميزانية :</w:t>
      </w:r>
    </w:p>
    <w:p w14:paraId="7CC07B53"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lastRenderedPageBreak/>
        <w:t>تواجه بعض الأجهزة الرياضية زيادة في نفقاتها وفق متطلبات الظروف الإقتصادية الأمر الذي يحتم رفع شعار الترشيد في الإنفاق عن طريق خفض الميزانية المحددة للرياضة و الرياضيين دون إدراك لأهمية نشاطات الشباب الأمر الذي يؤثر على عملية التخطيط .</w:t>
      </w:r>
    </w:p>
    <w:p w14:paraId="42E792CB" w14:textId="31122F7D" w:rsidR="00B13B1A" w:rsidRPr="00FD08D5" w:rsidRDefault="00665BF4"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b/>
          <w:bCs/>
          <w:sz w:val="32"/>
          <w:szCs w:val="32"/>
          <w:rtl/>
          <w:lang w:val="en-US" w:bidi="ar-DZ"/>
        </w:rPr>
        <w:t>ثانيا</w:t>
      </w:r>
      <w:r w:rsidR="00B13B1A" w:rsidRPr="00FD08D5">
        <w:rPr>
          <w:rFonts w:ascii="Traditional Arabic" w:hAnsi="Traditional Arabic" w:cs="Traditional Arabic"/>
          <w:b/>
          <w:bCs/>
          <w:sz w:val="32"/>
          <w:szCs w:val="32"/>
          <w:rtl/>
          <w:lang w:val="en-US" w:bidi="ar-DZ"/>
        </w:rPr>
        <w:t xml:space="preserve"> :</w:t>
      </w:r>
      <w:r w:rsidR="00B13B1A" w:rsidRPr="00FD08D5">
        <w:rPr>
          <w:rFonts w:ascii="Traditional Arabic" w:hAnsi="Traditional Arabic" w:cs="Traditional Arabic"/>
          <w:sz w:val="32"/>
          <w:szCs w:val="32"/>
          <w:rtl/>
          <w:lang w:val="en-US" w:bidi="ar-DZ"/>
        </w:rPr>
        <w:t xml:space="preserve"> عوامل نجاح التخطيط الرياضي </w:t>
      </w:r>
    </w:p>
    <w:p w14:paraId="48F757D4"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1ـ عوامل نجاح التخطيط الرياضي :</w:t>
      </w:r>
    </w:p>
    <w:p w14:paraId="53F130F0"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1ـ1ـ أن تكون الخطة مستهدفة :</w:t>
      </w:r>
    </w:p>
    <w:p w14:paraId="66EF479E"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أي أن تكون الأهداف واضحة و محددة تحديدا دقيقا و تكمن أهمية ذلك في سهولة الوصول الى المعلومات التي يجب الحصول عليها و كذلك يساعد تحديد الهدف الى معرفة أنسب الطرائق لتحقيقه و هنا يجب التأكيد على ضرورة أن تكون الأهداف واقعية و ليست خيالية و هذا يعني قابليتها للتحقيق .</w:t>
      </w:r>
    </w:p>
    <w:p w14:paraId="049B6FD7" w14:textId="77777777" w:rsidR="00B13B1A" w:rsidRPr="00FD08D5" w:rsidRDefault="00B13B1A" w:rsidP="00FD08D5">
      <w:pPr>
        <w:bidi/>
        <w:spacing w:line="360" w:lineRule="auto"/>
        <w:ind w:right="1"/>
        <w:jc w:val="both"/>
        <w:rPr>
          <w:rFonts w:ascii="Traditional Arabic" w:hAnsi="Traditional Arabic" w:cs="Traditional Arabic"/>
          <w:b/>
          <w:bCs/>
          <w:sz w:val="32"/>
          <w:szCs w:val="32"/>
          <w:lang w:val="en-US" w:bidi="ar-DZ"/>
        </w:rPr>
      </w:pPr>
      <w:r w:rsidRPr="00FD08D5">
        <w:rPr>
          <w:rFonts w:ascii="Traditional Arabic" w:hAnsi="Traditional Arabic" w:cs="Traditional Arabic"/>
          <w:b/>
          <w:bCs/>
          <w:sz w:val="32"/>
          <w:szCs w:val="32"/>
          <w:rtl/>
          <w:lang w:val="en-US" w:bidi="ar-DZ"/>
        </w:rPr>
        <w:t>2ـ2ـ الإعتماد على الدراسة العلمية :</w:t>
      </w:r>
    </w:p>
    <w:p w14:paraId="5A1E2CBF"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من المعروف أن الخطة يتم وضعها على أساس ما يتوفر من معلومات و بيانات و كلما إتصفت هذه المعلومات و البيانات بالدقة و الموضوعية وكلما ساعدت على نجاح الخطة و لكي تكون هذه المعلومات دقيقة و موضوعية فجب الإعتماد على الدراسة العلمية .</w:t>
      </w:r>
    </w:p>
    <w:p w14:paraId="52A78A94"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2ـ3ـ تصميم الخطة في حدود الإمكانات :</w:t>
      </w:r>
    </w:p>
    <w:p w14:paraId="007C3EE3"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lastRenderedPageBreak/>
        <w:t>من المؤكد أن الخطة تحتاج الى إمكانات و موارد بشرية و مالية لذلك من الضروري مراعاة أن تكون الخطة متكاملة مع الإمكانات المتاحة و عندما لا</w:t>
      </w:r>
      <w:r w:rsidRPr="00FD08D5">
        <w:rPr>
          <w:rFonts w:ascii="Traditional Arabic" w:hAnsi="Traditional Arabic" w:cs="Traditional Arabic"/>
          <w:sz w:val="32"/>
          <w:szCs w:val="32"/>
          <w:lang w:val="en-US" w:bidi="ar-DZ"/>
        </w:rPr>
        <w:t xml:space="preserve"> </w:t>
      </w:r>
      <w:r w:rsidRPr="00FD08D5">
        <w:rPr>
          <w:rFonts w:ascii="Traditional Arabic" w:hAnsi="Traditional Arabic" w:cs="Traditional Arabic"/>
          <w:sz w:val="32"/>
          <w:szCs w:val="32"/>
          <w:rtl/>
          <w:lang w:val="en-US" w:bidi="ar-DZ"/>
        </w:rPr>
        <w:t>تكون الخطة متكاملة مع الإمكانات و الموارد البشرية و المالية فإن ذلك يعني عجز هذه الخطة عن تحقيق الأهداف .</w:t>
      </w:r>
    </w:p>
    <w:p w14:paraId="39854C41"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2ـ4ـ يجب إسناد مسؤولية وضع الخطط و تنفيذها و متابعتها الى من تتوفر لديهم الخبرة و الدراية من أصحابه :</w:t>
      </w:r>
    </w:p>
    <w:p w14:paraId="49CB1F86" w14:textId="77777777" w:rsidR="00B13B1A" w:rsidRPr="00FD08D5" w:rsidRDefault="00B13B1A" w:rsidP="00FD08D5">
      <w:pPr>
        <w:bidi/>
        <w:spacing w:line="360" w:lineRule="auto"/>
        <w:ind w:right="1"/>
        <w:jc w:val="both"/>
        <w:rPr>
          <w:rFonts w:ascii="Traditional Arabic" w:hAnsi="Traditional Arabic" w:cs="Traditional Arabic"/>
          <w:sz w:val="32"/>
          <w:szCs w:val="32"/>
          <w:lang w:val="en-US" w:bidi="ar-DZ"/>
        </w:rPr>
      </w:pPr>
      <w:r w:rsidRPr="00FD08D5">
        <w:rPr>
          <w:rFonts w:ascii="Traditional Arabic" w:hAnsi="Traditional Arabic" w:cs="Traditional Arabic"/>
          <w:sz w:val="32"/>
          <w:szCs w:val="32"/>
          <w:rtl/>
          <w:lang w:val="en-US" w:bidi="ar-DZ"/>
        </w:rPr>
        <w:t>فالنشاط الرياضي ليس مجرد نشاط يمكن لأي فرد ممارسته و لكنه أصبح نشاطا مخططا مقصودا و هادفا و هذا يتطلب الإعتماد على الأسلوب العلمي المدروس و هذا الأسلوب يمارسه من تتوفر فيه الخبرة و المعرفة .</w:t>
      </w:r>
    </w:p>
    <w:p w14:paraId="5ABDD033"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2ـ5ـ مراعاة الوقت المناسب لتنفيذ الخطة :</w:t>
      </w:r>
    </w:p>
    <w:p w14:paraId="3EE92346"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إن برنامج الخطط لا يتوقف على الإعداد الجيد فقط و إنما يتوقف على الرياضي الذي يتلقى هذه البرامج لذلك ينبغي إختيار الوقت المناسب لتنفيذ هذه البرامج بحيث يكون الرياضي على إستعداد لتقبله .</w:t>
      </w:r>
    </w:p>
    <w:p w14:paraId="10FAF9BE" w14:textId="77777777" w:rsidR="00B13B1A" w:rsidRPr="00FD08D5" w:rsidRDefault="00B13B1A"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2ـ6ـ إستخدام الوسائل الإعلامية المناسبة :</w:t>
      </w:r>
    </w:p>
    <w:p w14:paraId="074BA22D"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r w:rsidRPr="00FD08D5">
        <w:rPr>
          <w:rFonts w:ascii="Traditional Arabic" w:hAnsi="Traditional Arabic" w:cs="Traditional Arabic"/>
          <w:sz w:val="32"/>
          <w:szCs w:val="32"/>
          <w:rtl/>
          <w:lang w:val="en-US" w:bidi="ar-DZ"/>
        </w:rPr>
        <w:t>يختلف تأثير الوسائل الإعلامية على نفوس الرياضيين كذلك تختلف من حيث مدى تناسبها مع الرياضيين التي توجه إليهم و هذا يتطلب مراعاة الدقة في إختيار هذه الوسائل .</w:t>
      </w:r>
    </w:p>
    <w:p w14:paraId="7B995C01" w14:textId="02843A8C" w:rsidR="00B13B1A" w:rsidRDefault="00B13B1A" w:rsidP="00FD08D5">
      <w:pPr>
        <w:bidi/>
        <w:spacing w:line="360" w:lineRule="auto"/>
        <w:ind w:right="1"/>
        <w:jc w:val="both"/>
        <w:rPr>
          <w:rFonts w:ascii="Traditional Arabic" w:hAnsi="Traditional Arabic" w:cs="Traditional Arabic"/>
          <w:sz w:val="32"/>
          <w:szCs w:val="32"/>
          <w:rtl/>
          <w:lang w:bidi="ar-DZ"/>
        </w:rPr>
      </w:pPr>
      <w:proofErr w:type="spellStart"/>
      <w:proofErr w:type="gramStart"/>
      <w:r w:rsidRPr="00FD08D5">
        <w:rPr>
          <w:rFonts w:ascii="Traditional Arabic" w:hAnsi="Traditional Arabic" w:cs="Traditional Arabic"/>
          <w:sz w:val="32"/>
          <w:szCs w:val="32"/>
          <w:lang w:bidi="ar-DZ"/>
        </w:rPr>
        <w:t>montada.echoroukonlincom</w:t>
      </w:r>
      <w:proofErr w:type="spellEnd"/>
      <w:proofErr w:type="gramEnd"/>
      <w:r w:rsidRPr="00FD08D5">
        <w:rPr>
          <w:rFonts w:ascii="Traditional Arabic" w:hAnsi="Traditional Arabic" w:cs="Traditional Arabic"/>
          <w:sz w:val="32"/>
          <w:szCs w:val="32"/>
          <w:rtl/>
          <w:lang w:val="en-US" w:bidi="ar-DZ"/>
        </w:rPr>
        <w:t xml:space="preserve"> (التخطيط في المجال الرياضي </w:t>
      </w:r>
      <w:r w:rsidRPr="00FD08D5">
        <w:rPr>
          <w:rFonts w:ascii="Traditional Arabic" w:hAnsi="Traditional Arabic" w:cs="Traditional Arabic"/>
          <w:sz w:val="32"/>
          <w:szCs w:val="32"/>
          <w:rtl/>
          <w:lang w:bidi="ar-DZ"/>
        </w:rPr>
        <w:t>منتديات الشروق ـ اونلاين)</w:t>
      </w:r>
    </w:p>
    <w:p w14:paraId="25C6C0A3" w14:textId="54D8F466" w:rsidR="00FD08D5" w:rsidRDefault="00FD08D5" w:rsidP="00FD08D5">
      <w:pPr>
        <w:bidi/>
        <w:spacing w:line="360" w:lineRule="auto"/>
        <w:ind w:right="1"/>
        <w:jc w:val="both"/>
        <w:rPr>
          <w:rFonts w:ascii="Traditional Arabic" w:hAnsi="Traditional Arabic" w:cs="Traditional Arabic"/>
          <w:sz w:val="32"/>
          <w:szCs w:val="32"/>
          <w:rtl/>
          <w:lang w:bidi="ar-DZ"/>
        </w:rPr>
      </w:pPr>
    </w:p>
    <w:p w14:paraId="2224CCF7" w14:textId="77777777" w:rsidR="00FD08D5" w:rsidRPr="00FD08D5" w:rsidRDefault="00FD08D5" w:rsidP="00FD08D5">
      <w:pPr>
        <w:bidi/>
        <w:spacing w:line="360" w:lineRule="auto"/>
        <w:ind w:right="1"/>
        <w:jc w:val="both"/>
        <w:rPr>
          <w:rFonts w:ascii="Traditional Arabic" w:hAnsi="Traditional Arabic" w:cs="Traditional Arabic"/>
          <w:sz w:val="32"/>
          <w:szCs w:val="32"/>
          <w:rtl/>
          <w:lang w:val="en-US" w:bidi="ar-DZ"/>
        </w:rPr>
      </w:pPr>
    </w:p>
    <w:p w14:paraId="4B023513" w14:textId="158D6F53" w:rsidR="00B13B1A" w:rsidRPr="00FD08D5" w:rsidRDefault="00950016" w:rsidP="00FD08D5">
      <w:pPr>
        <w:bidi/>
        <w:spacing w:line="360" w:lineRule="auto"/>
        <w:ind w:right="1"/>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lastRenderedPageBreak/>
        <w:t>المحاضرة الثالثة :</w:t>
      </w:r>
    </w:p>
    <w:p w14:paraId="72AC00DD" w14:textId="77777777" w:rsidR="00950016" w:rsidRPr="00FD08D5" w:rsidRDefault="00950016" w:rsidP="00FD08D5">
      <w:pPr>
        <w:spacing w:after="0" w:line="240" w:lineRule="auto"/>
        <w:ind w:left="360"/>
        <w:jc w:val="right"/>
        <w:rPr>
          <w:rFonts w:ascii="Traditional Arabic" w:hAnsi="Traditional Arabic" w:cs="Traditional Arabic"/>
          <w:sz w:val="40"/>
          <w:szCs w:val="40"/>
          <w:lang w:bidi="ar-DZ"/>
        </w:rPr>
      </w:pPr>
      <w:r w:rsidRPr="00FD08D5">
        <w:rPr>
          <w:rFonts w:ascii="Traditional Arabic" w:hAnsi="Traditional Arabic" w:cs="Traditional Arabic"/>
          <w:sz w:val="40"/>
          <w:szCs w:val="40"/>
          <w:rtl/>
        </w:rPr>
        <w:t xml:space="preserve">        لقد تطورت مقاربات تصميم المناهج الدراسية، فانتقلت من المقاربة بالمحتوى إلى المقاربة بالأهداف وأخيرا المقاربة بالكفاءات</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وتعرف المقاربة في تصميم المناهج الدراسية بانها</w:t>
      </w:r>
      <w:r w:rsidRPr="00FD08D5">
        <w:rPr>
          <w:rFonts w:ascii="Traditional Arabic" w:hAnsi="Traditional Arabic" w:cs="Traditional Arabic"/>
          <w:sz w:val="40"/>
          <w:szCs w:val="40"/>
          <w:lang w:bidi="ar-DZ"/>
        </w:rPr>
        <w:t>: "</w:t>
      </w:r>
      <w:r w:rsidRPr="00FD08D5">
        <w:rPr>
          <w:rFonts w:ascii="Traditional Arabic" w:hAnsi="Traditional Arabic" w:cs="Traditional Arabic"/>
          <w:sz w:val="40"/>
          <w:szCs w:val="40"/>
          <w:rtl/>
        </w:rPr>
        <w:t>مجموع التصورات والمبادئ والاستراتيجيات التي يتم من خلالها تصور وتخطيط منهاج دراسي أو تطويره أو تقويمه</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والتي تكون أساس ومنطلق وضع أهداف المنهاج ومضامينه ووسائل تنفيذه وتقويمه</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ومن معه ويمكننا تناول هذه المقاربات حسب التفصيل الذي تستدعيه كل واحدة منها على النحو التالي</w:t>
      </w:r>
      <w:r w:rsidRPr="00FD08D5">
        <w:rPr>
          <w:rFonts w:ascii="Traditional Arabic" w:hAnsi="Traditional Arabic" w:cs="Traditional Arabic"/>
          <w:sz w:val="40"/>
          <w:szCs w:val="40"/>
          <w:lang w:bidi="ar-DZ"/>
        </w:rPr>
        <w:t>:</w:t>
      </w:r>
    </w:p>
    <w:p w14:paraId="4BAA0E4D"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val="en-US" w:bidi="ar-DZ"/>
        </w:rPr>
      </w:pPr>
      <w:r w:rsidRPr="00FD08D5">
        <w:rPr>
          <w:rFonts w:ascii="Traditional Arabic" w:hAnsi="Traditional Arabic" w:cs="Traditional Arabic"/>
          <w:b/>
          <w:bCs/>
          <w:sz w:val="40"/>
          <w:szCs w:val="40"/>
          <w:rtl/>
        </w:rPr>
        <w:t>المقاربة بالمحتوى</w:t>
      </w:r>
      <w:r w:rsidRPr="00FD08D5">
        <w:rPr>
          <w:rFonts w:ascii="Traditional Arabic" w:hAnsi="Traditional Arabic" w:cs="Traditional Arabic"/>
          <w:b/>
          <w:bCs/>
          <w:sz w:val="40"/>
          <w:szCs w:val="40"/>
          <w:rtl/>
          <w:lang w:bidi="ar-DZ"/>
        </w:rPr>
        <w:t>:</w:t>
      </w:r>
      <w:r w:rsidRPr="00FD08D5">
        <w:rPr>
          <w:rFonts w:ascii="Traditional Arabic" w:hAnsi="Traditional Arabic" w:cs="Traditional Arabic"/>
          <w:sz w:val="40"/>
          <w:szCs w:val="40"/>
          <w:lang w:bidi="ar-DZ"/>
        </w:rPr>
        <w:t xml:space="preserve"> </w:t>
      </w:r>
    </w:p>
    <w:p w14:paraId="55F38F17" w14:textId="77777777" w:rsidR="00950016" w:rsidRPr="00FD08D5" w:rsidRDefault="00950016" w:rsidP="00FD08D5">
      <w:pPr>
        <w:spacing w:after="0" w:line="240" w:lineRule="auto"/>
        <w:ind w:left="360"/>
        <w:jc w:val="right"/>
        <w:rPr>
          <w:rFonts w:ascii="Traditional Arabic" w:hAnsi="Traditional Arabic" w:cs="Traditional Arabic"/>
          <w:sz w:val="40"/>
          <w:szCs w:val="40"/>
          <w:lang w:bidi="ar-DZ"/>
        </w:rPr>
      </w:pPr>
      <w:r w:rsidRPr="00FD08D5">
        <w:rPr>
          <w:rFonts w:ascii="Traditional Arabic" w:hAnsi="Traditional Arabic" w:cs="Traditional Arabic"/>
          <w:sz w:val="40"/>
          <w:szCs w:val="40"/>
          <w:rtl/>
        </w:rPr>
        <w:t>وتعبر هذه المقاربة على الاتجاه التقليدي في التربية القائم على السلطة والمعرفة، أو بعبارة أخرى هو اتجاه قائم على المدرس والمحتوى الدراسي</w:t>
      </w:r>
      <w:r w:rsidRPr="00FD08D5">
        <w:rPr>
          <w:rFonts w:ascii="Traditional Arabic" w:hAnsi="Traditional Arabic" w:cs="Traditional Arabic"/>
          <w:sz w:val="40"/>
          <w:szCs w:val="40"/>
          <w:lang w:bidi="ar-DZ"/>
        </w:rPr>
        <w:t xml:space="preserve">. </w:t>
      </w:r>
    </w:p>
    <w:p w14:paraId="7BC54D81"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أي أن المدرس وما يمارسه من سلطة على التلميذ، والمحتوى الدراسي وما يحتويه من معارف يجب تبليغها إلى التلميذ هما المتحكمان الأساسيان في العملية التعلمية التعليمية</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 xml:space="preserve">إن البرامج الدراسية في هذه المقاربة </w:t>
      </w:r>
      <w:r w:rsidRPr="00FD08D5">
        <w:rPr>
          <w:rFonts w:ascii="Traditional Arabic" w:hAnsi="Traditional Arabic" w:cs="Traditional Arabic"/>
          <w:sz w:val="40"/>
          <w:szCs w:val="40"/>
          <w:rtl/>
          <w:lang w:bidi="ar-DZ"/>
        </w:rPr>
        <w:t>ته</w:t>
      </w:r>
      <w:r w:rsidRPr="00FD08D5">
        <w:rPr>
          <w:rFonts w:ascii="Traditional Arabic" w:hAnsi="Traditional Arabic" w:cs="Traditional Arabic"/>
          <w:sz w:val="40"/>
          <w:szCs w:val="40"/>
          <w:rtl/>
        </w:rPr>
        <w:t>دف أساسا إلى شحن أذهان التلاميذ بمعارف جاهزة</w:t>
      </w:r>
      <w:r w:rsidRPr="00FD08D5">
        <w:rPr>
          <w:rFonts w:ascii="Traditional Arabic" w:hAnsi="Traditional Arabic" w:cs="Traditional Arabic"/>
          <w:sz w:val="40"/>
          <w:szCs w:val="40"/>
          <w:rtl/>
          <w:lang w:bidi="ar-DZ"/>
        </w:rPr>
        <w:t>.</w:t>
      </w:r>
    </w:p>
    <w:p w14:paraId="5B3B3A22"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نجد أن المحتويات الدراسية هي مفروضة على التلاميذ ولا مجال لهم لمناقشة مدى صلاحيتها لهم أو رغبتهم في تعلمها</w:t>
      </w:r>
      <w:r w:rsidRPr="00FD08D5">
        <w:rPr>
          <w:rFonts w:ascii="Traditional Arabic" w:hAnsi="Traditional Arabic" w:cs="Traditional Arabic"/>
          <w:sz w:val="40"/>
          <w:szCs w:val="40"/>
          <w:rtl/>
          <w:lang w:bidi="ar-DZ"/>
        </w:rPr>
        <w:t>،</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 xml:space="preserve">فالتعليم </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xml:space="preserve">يفرض على المتعلم </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جملة من المعارف والقيم والسلوك</w:t>
      </w:r>
      <w:r w:rsidRPr="00FD08D5">
        <w:rPr>
          <w:rFonts w:ascii="Traditional Arabic" w:hAnsi="Traditional Arabic" w:cs="Traditional Arabic"/>
          <w:sz w:val="40"/>
          <w:szCs w:val="40"/>
          <w:rtl/>
          <w:lang w:bidi="ar-DZ"/>
        </w:rPr>
        <w:t>ات.</w:t>
      </w:r>
      <w:r w:rsidRPr="00FD08D5">
        <w:rPr>
          <w:rFonts w:ascii="Traditional Arabic" w:hAnsi="Traditional Arabic" w:cs="Traditional Arabic"/>
          <w:sz w:val="40"/>
          <w:szCs w:val="40"/>
          <w:lang w:bidi="ar-DZ"/>
        </w:rPr>
        <w:t xml:space="preserve"> </w:t>
      </w:r>
    </w:p>
    <w:p w14:paraId="0A321654"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val="en-US" w:bidi="ar-DZ"/>
        </w:rPr>
      </w:pPr>
      <w:r w:rsidRPr="00FD08D5">
        <w:rPr>
          <w:rFonts w:ascii="Traditional Arabic" w:hAnsi="Traditional Arabic" w:cs="Traditional Arabic"/>
          <w:b/>
          <w:bCs/>
          <w:sz w:val="40"/>
          <w:szCs w:val="40"/>
          <w:rtl/>
        </w:rPr>
        <w:t>المقاربة بالأهداف</w:t>
      </w:r>
      <w:r w:rsidRPr="00FD08D5">
        <w:rPr>
          <w:rFonts w:ascii="Traditional Arabic" w:hAnsi="Traditional Arabic" w:cs="Traditional Arabic"/>
          <w:b/>
          <w:bCs/>
          <w:sz w:val="40"/>
          <w:szCs w:val="40"/>
          <w:rtl/>
          <w:lang w:bidi="ar-DZ"/>
        </w:rPr>
        <w:t xml:space="preserve"> :</w:t>
      </w:r>
      <w:r w:rsidRPr="00FD08D5">
        <w:rPr>
          <w:rFonts w:ascii="Traditional Arabic" w:hAnsi="Traditional Arabic" w:cs="Traditional Arabic"/>
          <w:sz w:val="40"/>
          <w:szCs w:val="40"/>
          <w:lang w:bidi="ar-DZ"/>
        </w:rPr>
        <w:t xml:space="preserve"> </w:t>
      </w:r>
    </w:p>
    <w:p w14:paraId="3E8F3E2D" w14:textId="77777777" w:rsidR="00950016" w:rsidRPr="00FD08D5" w:rsidRDefault="00950016" w:rsidP="00FD08D5">
      <w:pPr>
        <w:spacing w:after="0" w:line="240" w:lineRule="auto"/>
        <w:ind w:left="360"/>
        <w:jc w:val="right"/>
        <w:rPr>
          <w:rFonts w:ascii="Traditional Arabic" w:hAnsi="Traditional Arabic" w:cs="Traditional Arabic"/>
          <w:sz w:val="40"/>
          <w:szCs w:val="40"/>
          <w:lang w:bidi="ar-DZ"/>
        </w:rPr>
      </w:pPr>
      <w:r w:rsidRPr="00FD08D5">
        <w:rPr>
          <w:rFonts w:ascii="Traditional Arabic" w:hAnsi="Traditional Arabic" w:cs="Traditional Arabic"/>
          <w:sz w:val="40"/>
          <w:szCs w:val="40"/>
          <w:rtl/>
        </w:rPr>
        <w:t>يتمثل الهدف الرئيسي لهذه المقاربة في إحداث تغييرات وتعديلات في سلوك التلاميذ، ويكون الحكم على حصول هذه التغييرات أو التعديلات من خلال المقارنة بين الأهداف المحددة سلفا، وبين ما تمكن التلميذ فعلا من تحقيقه من تغييرات في سلوكه</w:t>
      </w:r>
      <w:r w:rsidRPr="00FD08D5">
        <w:rPr>
          <w:rFonts w:ascii="Traditional Arabic" w:hAnsi="Traditional Arabic" w:cs="Traditional Arabic"/>
          <w:sz w:val="40"/>
          <w:szCs w:val="40"/>
          <w:lang w:bidi="ar-DZ"/>
        </w:rPr>
        <w:t xml:space="preserve">. </w:t>
      </w:r>
    </w:p>
    <w:p w14:paraId="18511DE4"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lastRenderedPageBreak/>
        <w:t>ومن هنا يمكننا استنتاج الطابع البيداغوجي لهذه المقاربة الذي يقوم في جوهره على ملاحظة وقياس مدى تحقق الأهداف وذلك من خلال أجرأ</w:t>
      </w:r>
      <w:r w:rsidRPr="00FD08D5">
        <w:rPr>
          <w:rFonts w:ascii="Traditional Arabic" w:hAnsi="Traditional Arabic" w:cs="Traditional Arabic"/>
          <w:sz w:val="40"/>
          <w:szCs w:val="40"/>
          <w:rtl/>
          <w:lang w:bidi="ar-DZ"/>
        </w:rPr>
        <w:t>ت هذه الأهداف</w:t>
      </w:r>
      <w:r w:rsidRPr="00FD08D5">
        <w:rPr>
          <w:rFonts w:ascii="Traditional Arabic" w:hAnsi="Traditional Arabic" w:cs="Traditional Arabic"/>
          <w:sz w:val="40"/>
          <w:szCs w:val="40"/>
          <w:rtl/>
        </w:rPr>
        <w:t>، أي جعلها قابلة للملاحظة والقياس، وهكذا نلاحظ الطابع النفعي والتقويمي لهذه المقاربة</w:t>
      </w:r>
      <w:r w:rsidRPr="00FD08D5">
        <w:rPr>
          <w:rFonts w:ascii="Traditional Arabic" w:hAnsi="Traditional Arabic" w:cs="Traditional Arabic"/>
          <w:sz w:val="40"/>
          <w:szCs w:val="40"/>
          <w:lang w:bidi="ar-DZ"/>
        </w:rPr>
        <w:t>.</w:t>
      </w:r>
    </w:p>
    <w:p w14:paraId="7AF469A0" w14:textId="77777777" w:rsidR="00950016" w:rsidRPr="00FD08D5" w:rsidRDefault="00950016" w:rsidP="00FD08D5">
      <w:pPr>
        <w:spacing w:after="0" w:line="240" w:lineRule="auto"/>
        <w:jc w:val="right"/>
        <w:rPr>
          <w:rFonts w:ascii="Traditional Arabic" w:hAnsi="Traditional Arabic" w:cs="Traditional Arabic"/>
          <w:sz w:val="40"/>
          <w:szCs w:val="40"/>
          <w:rtl/>
          <w:lang w:val="en-US" w:bidi="ar-DZ"/>
        </w:rPr>
      </w:pPr>
      <w:r w:rsidRPr="00FD08D5">
        <w:rPr>
          <w:rFonts w:ascii="Traditional Arabic" w:hAnsi="Traditional Arabic" w:cs="Traditional Arabic"/>
          <w:sz w:val="40"/>
          <w:szCs w:val="40"/>
          <w:rtl/>
        </w:rPr>
        <w:t>إلا أن بيداغوجيا الأهداف عرفت أوضح تحديد لها في أعمال المربي الذي أكد على ضرورة ، لتحكم في الأهداف البيداغوجية، وذلك من خلال خطوات تطبيقية، تتمثل فيما يلي</w:t>
      </w:r>
      <w:r w:rsidRPr="00FD08D5">
        <w:rPr>
          <w:rFonts w:ascii="Traditional Arabic" w:hAnsi="Traditional Arabic" w:cs="Traditional Arabic"/>
          <w:sz w:val="40"/>
          <w:szCs w:val="40"/>
          <w:rtl/>
          <w:lang w:bidi="ar-DZ"/>
        </w:rPr>
        <w:t>:</w:t>
      </w:r>
      <w:r w:rsidRPr="00FD08D5">
        <w:rPr>
          <w:rFonts w:ascii="Traditional Arabic" w:hAnsi="Traditional Arabic" w:cs="Traditional Arabic"/>
          <w:sz w:val="40"/>
          <w:szCs w:val="40"/>
          <w:lang w:bidi="ar-DZ"/>
        </w:rPr>
        <w:t xml:space="preserve"> </w:t>
      </w:r>
    </w:p>
    <w:p w14:paraId="0D850901" w14:textId="77777777" w:rsidR="00950016" w:rsidRPr="00FD08D5" w:rsidRDefault="00950016" w:rsidP="00FD08D5">
      <w:pPr>
        <w:spacing w:after="0" w:line="240" w:lineRule="auto"/>
        <w:ind w:left="360"/>
        <w:jc w:val="right"/>
        <w:rPr>
          <w:rFonts w:ascii="Traditional Arabic" w:hAnsi="Traditional Arabic" w:cs="Traditional Arabic"/>
          <w:sz w:val="40"/>
          <w:szCs w:val="40"/>
          <w:lang w:bidi="ar-DZ"/>
        </w:rPr>
      </w:pPr>
      <w:r w:rsidRPr="00FD08D5">
        <w:rPr>
          <w:rFonts w:ascii="Traditional Arabic" w:hAnsi="Traditional Arabic" w:cs="Traditional Arabic"/>
          <w:sz w:val="40"/>
          <w:szCs w:val="40"/>
          <w:lang w:bidi="ar-DZ"/>
        </w:rPr>
        <w:t>"</w:t>
      </w:r>
      <w:r w:rsidRPr="00FD08D5">
        <w:rPr>
          <w:rFonts w:ascii="Traditional Arabic" w:hAnsi="Traditional Arabic" w:cs="Traditional Arabic"/>
          <w:sz w:val="40"/>
          <w:szCs w:val="40"/>
          <w:rtl/>
        </w:rPr>
        <w:t>التحديد الدقيق للأهداف التي ينبغي بلوغها، مع اقتراح معايير لتقويم مدى بلوغ تلك الأهداف</w:t>
      </w:r>
      <w:r w:rsidRPr="00FD08D5">
        <w:rPr>
          <w:rFonts w:ascii="Traditional Arabic" w:hAnsi="Traditional Arabic" w:cs="Traditional Arabic"/>
          <w:sz w:val="40"/>
          <w:szCs w:val="40"/>
          <w:lang w:bidi="ar-DZ"/>
        </w:rPr>
        <w:t>.</w:t>
      </w:r>
    </w:p>
    <w:p w14:paraId="43B711CD"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التعرف بدقة جيدة على المكتسبات القبلية</w:t>
      </w:r>
      <w:r w:rsidRPr="00FD08D5">
        <w:rPr>
          <w:rFonts w:ascii="Traditional Arabic" w:hAnsi="Traditional Arabic" w:cs="Traditional Arabic"/>
          <w:sz w:val="40"/>
          <w:szCs w:val="40"/>
          <w:lang w:bidi="ar-DZ"/>
        </w:rPr>
        <w:t xml:space="preserve">. </w:t>
      </w:r>
    </w:p>
    <w:p w14:paraId="6132C647" w14:textId="3213F82A"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التقويم الدقيق للمستوى الذي ينطلق منه التلاميذ قبل بداية الدرس</w:t>
      </w:r>
    </w:p>
    <w:p w14:paraId="73ED85B4"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وضع جميع التلاميذ في مستوى واحد من المعرفة</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أي تمكينهم من المعلومات الضرورية للدرس الجديد قبل بدايته، ويتم هذا التحكم بشكل فردي</w:t>
      </w:r>
      <w:r w:rsidRPr="00FD08D5">
        <w:rPr>
          <w:rFonts w:ascii="Traditional Arabic" w:hAnsi="Traditional Arabic" w:cs="Traditional Arabic"/>
          <w:sz w:val="40"/>
          <w:szCs w:val="40"/>
          <w:lang w:bidi="ar-DZ"/>
        </w:rPr>
        <w:t>.</w:t>
      </w:r>
    </w:p>
    <w:p w14:paraId="7A2F4A84"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تقديم الدرس الجديد</w:t>
      </w:r>
      <w:r w:rsidRPr="00FD08D5">
        <w:rPr>
          <w:rFonts w:ascii="Traditional Arabic" w:hAnsi="Traditional Arabic" w:cs="Traditional Arabic"/>
          <w:sz w:val="40"/>
          <w:szCs w:val="40"/>
          <w:lang w:bidi="ar-DZ"/>
        </w:rPr>
        <w:t xml:space="preserve">. </w:t>
      </w:r>
    </w:p>
    <w:p w14:paraId="034A9B2C"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فحص المكتسبات الفعلية للتلاميذ حسب الأهداف المنشودة في نهاية الدرس</w:t>
      </w:r>
      <w:r w:rsidRPr="00FD08D5">
        <w:rPr>
          <w:rFonts w:ascii="Traditional Arabic" w:hAnsi="Traditional Arabic" w:cs="Traditional Arabic"/>
          <w:sz w:val="40"/>
          <w:szCs w:val="40"/>
          <w:lang w:bidi="ar-DZ"/>
        </w:rPr>
        <w:t>.</w:t>
      </w:r>
    </w:p>
    <w:p w14:paraId="602FAC24" w14:textId="77777777" w:rsidR="00950016" w:rsidRPr="00FD08D5" w:rsidRDefault="00950016" w:rsidP="00FD08D5">
      <w:pPr>
        <w:spacing w:after="0" w:line="240" w:lineRule="auto"/>
        <w:ind w:left="360"/>
        <w:jc w:val="right"/>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التعرف على التلاميذ الذين لم يبلغوا مستوى التحكم المتوقع</w:t>
      </w:r>
      <w:r w:rsidRPr="00FD08D5">
        <w:rPr>
          <w:rFonts w:ascii="Traditional Arabic" w:hAnsi="Traditional Arabic" w:cs="Traditional Arabic"/>
          <w:sz w:val="40"/>
          <w:szCs w:val="40"/>
          <w:lang w:bidi="ar-DZ"/>
        </w:rPr>
        <w:t xml:space="preserve">. </w:t>
      </w:r>
    </w:p>
    <w:p w14:paraId="1FEBD406" w14:textId="77777777" w:rsidR="00950016" w:rsidRPr="00FD08D5" w:rsidRDefault="00950016" w:rsidP="00FD08D5">
      <w:pPr>
        <w:spacing w:after="0" w:line="240" w:lineRule="auto"/>
        <w:jc w:val="right"/>
        <w:rPr>
          <w:rFonts w:ascii="Traditional Arabic" w:hAnsi="Traditional Arabic" w:cs="Traditional Arabic"/>
          <w:sz w:val="40"/>
          <w:szCs w:val="40"/>
          <w:rtl/>
          <w:lang w:bidi="ar-DZ"/>
        </w:rPr>
      </w:pPr>
    </w:p>
    <w:p w14:paraId="3531A6B9" w14:textId="77777777" w:rsidR="00950016" w:rsidRPr="00FD08D5" w:rsidRDefault="00950016" w:rsidP="00FD08D5">
      <w:pPr>
        <w:spacing w:after="0" w:line="240" w:lineRule="auto"/>
        <w:ind w:left="360"/>
        <w:jc w:val="right"/>
        <w:rPr>
          <w:rFonts w:ascii="Traditional Arabic" w:hAnsi="Traditional Arabic" w:cs="Traditional Arabic"/>
          <w:sz w:val="40"/>
          <w:szCs w:val="40"/>
          <w:lang w:val="en-US" w:bidi="ar-DZ"/>
        </w:rPr>
      </w:pPr>
      <w:r w:rsidRPr="00FD08D5">
        <w:rPr>
          <w:rFonts w:ascii="Traditional Arabic" w:hAnsi="Traditional Arabic" w:cs="Traditional Arabic"/>
          <w:sz w:val="40"/>
          <w:szCs w:val="40"/>
          <w:rtl/>
        </w:rPr>
        <w:t>علاج التأخر مباشرة بواسطة دروس خاصة تسمى العلاج أو الاستدراك</w:t>
      </w:r>
      <w:r w:rsidRPr="00FD08D5">
        <w:rPr>
          <w:rFonts w:ascii="Traditional Arabic" w:hAnsi="Traditional Arabic" w:cs="Traditional Arabic"/>
          <w:sz w:val="40"/>
          <w:szCs w:val="40"/>
          <w:lang w:bidi="ar-DZ"/>
        </w:rPr>
        <w:t>".</w:t>
      </w:r>
    </w:p>
    <w:p w14:paraId="4CD5D80E" w14:textId="77777777" w:rsidR="00950016" w:rsidRPr="00FD08D5" w:rsidRDefault="00950016" w:rsidP="00FD08D5">
      <w:pPr>
        <w:spacing w:after="0" w:line="240" w:lineRule="auto"/>
        <w:ind w:left="360"/>
        <w:jc w:val="right"/>
        <w:rPr>
          <w:rFonts w:ascii="Traditional Arabic" w:hAnsi="Traditional Arabic" w:cs="Traditional Arabic"/>
          <w:sz w:val="40"/>
          <w:szCs w:val="40"/>
          <w:lang w:bidi="ar-DZ"/>
        </w:rPr>
      </w:pPr>
      <w:r w:rsidRPr="00FD08D5">
        <w:rPr>
          <w:rFonts w:ascii="Traditional Arabic" w:hAnsi="Traditional Arabic" w:cs="Traditional Arabic"/>
          <w:sz w:val="40"/>
          <w:szCs w:val="40"/>
          <w:rtl/>
        </w:rPr>
        <w:t xml:space="preserve">وتماشيا مع ضرورة تحقيق هذا التحكم، قام بلوم بتقديم أول </w:t>
      </w:r>
      <w:r w:rsidRPr="00FD08D5">
        <w:rPr>
          <w:rFonts w:ascii="Traditional Arabic" w:hAnsi="Traditional Arabic" w:cs="Traditional Arabic"/>
          <w:sz w:val="40"/>
          <w:szCs w:val="40"/>
          <w:rtl/>
          <w:lang w:bidi="ar-DZ"/>
        </w:rPr>
        <w:t>صياغة</w:t>
      </w:r>
      <w:r w:rsidRPr="00FD08D5">
        <w:rPr>
          <w:rFonts w:ascii="Traditional Arabic" w:hAnsi="Traditional Arabic" w:cs="Traditional Arabic"/>
          <w:sz w:val="40"/>
          <w:szCs w:val="40"/>
          <w:rtl/>
        </w:rPr>
        <w:t xml:space="preserve"> للأهداف الإجرائية وذلك في المجال المعرفي، ليتبعه بعد ذلك كل من كراتوول في المجال الحس حركي، في المجال الوجداني، وهاروو ونقدم فيما يلي هذا الجدول الذي يبين هذه المجالات بمختلف مستوياتها</w:t>
      </w:r>
      <w:r w:rsidRPr="00FD08D5">
        <w:rPr>
          <w:rFonts w:ascii="Traditional Arabic" w:hAnsi="Traditional Arabic" w:cs="Traditional Arabic"/>
          <w:sz w:val="40"/>
          <w:szCs w:val="40"/>
          <w:rtl/>
          <w:lang w:bidi="ar-DZ"/>
        </w:rPr>
        <w:t>:</w:t>
      </w:r>
    </w:p>
    <w:p w14:paraId="42CE6A8D" w14:textId="77777777" w:rsidR="00950016" w:rsidRPr="00FD08D5" w:rsidRDefault="00950016" w:rsidP="00FD08D5">
      <w:pPr>
        <w:spacing w:after="0" w:line="240" w:lineRule="auto"/>
        <w:rPr>
          <w:rFonts w:ascii="Traditional Arabic" w:hAnsi="Traditional Arabic" w:cs="Traditional Arabic"/>
          <w:sz w:val="40"/>
          <w:szCs w:val="40"/>
          <w:rtl/>
          <w:lang w:bidi="ar-DZ"/>
        </w:rPr>
      </w:pPr>
    </w:p>
    <w:tbl>
      <w:tblPr>
        <w:bidiVisual/>
        <w:tblW w:w="10079" w:type="dxa"/>
        <w:tblCellMar>
          <w:left w:w="0" w:type="dxa"/>
          <w:right w:w="0" w:type="dxa"/>
        </w:tblCellMar>
        <w:tblLook w:val="04A0" w:firstRow="1" w:lastRow="0" w:firstColumn="1" w:lastColumn="0" w:noHBand="0" w:noVBand="1"/>
      </w:tblPr>
      <w:tblGrid>
        <w:gridCol w:w="3060"/>
        <w:gridCol w:w="3520"/>
        <w:gridCol w:w="3499"/>
      </w:tblGrid>
      <w:tr w:rsidR="00950016" w:rsidRPr="00FD08D5" w14:paraId="22DAC06B" w14:textId="77777777">
        <w:trPr>
          <w:trHeight w:val="1181"/>
        </w:trPr>
        <w:tc>
          <w:tcPr>
            <w:tcW w:w="3060"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vAlign w:val="center"/>
            <w:hideMark/>
          </w:tcPr>
          <w:p w14:paraId="03DA786C" w14:textId="77777777" w:rsidR="00950016" w:rsidRPr="00FD08D5" w:rsidRDefault="00950016" w:rsidP="00FD08D5">
            <w:pPr>
              <w:bidi/>
              <w:spacing w:before="92" w:after="0" w:line="240" w:lineRule="auto"/>
              <w:rPr>
                <w:rFonts w:ascii="Traditional Arabic" w:eastAsia="Times New Roman" w:hAnsi="Traditional Arabic" w:cs="Traditional Arabic"/>
                <w:sz w:val="48"/>
                <w:szCs w:val="48"/>
                <w:rtl/>
                <w:lang w:val="en-US" w:bidi="ar-DZ"/>
              </w:rPr>
            </w:pPr>
            <w:r w:rsidRPr="00FD08D5">
              <w:rPr>
                <w:rFonts w:ascii="Traditional Arabic" w:eastAsia="Arial Unicode MS" w:hAnsi="Traditional Arabic" w:cs="Traditional Arabic"/>
                <w:b/>
                <w:bCs/>
                <w:color w:val="000000"/>
                <w:kern w:val="24"/>
                <w:sz w:val="48"/>
                <w:szCs w:val="48"/>
                <w:rtl/>
                <w:lang w:bidi="ar-DZ"/>
              </w:rPr>
              <w:lastRenderedPageBreak/>
              <w:t xml:space="preserve">المجال العقلي    </w:t>
            </w:r>
          </w:p>
        </w:tc>
        <w:tc>
          <w:tcPr>
            <w:tcW w:w="3520"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vAlign w:val="center"/>
            <w:hideMark/>
          </w:tcPr>
          <w:p w14:paraId="6F4A6880"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b/>
                <w:bCs/>
                <w:color w:val="000000"/>
                <w:kern w:val="24"/>
                <w:sz w:val="48"/>
                <w:szCs w:val="48"/>
                <w:rtl/>
              </w:rPr>
              <w:t>المجال الوجداني</w:t>
            </w:r>
            <w:r w:rsidRPr="00FD08D5">
              <w:rPr>
                <w:rFonts w:ascii="Traditional Arabic" w:eastAsia="Times New Roman" w:hAnsi="Traditional Arabic" w:cs="Traditional Arabic"/>
                <w:b/>
                <w:bCs/>
                <w:color w:val="000000"/>
                <w:kern w:val="24"/>
                <w:sz w:val="48"/>
                <w:szCs w:val="48"/>
                <w:lang w:bidi="ar-DZ"/>
              </w:rPr>
              <w:t xml:space="preserve"> </w:t>
            </w:r>
          </w:p>
        </w:tc>
        <w:tc>
          <w:tcPr>
            <w:tcW w:w="3499"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vAlign w:val="center"/>
            <w:hideMark/>
          </w:tcPr>
          <w:p w14:paraId="1497E938" w14:textId="77777777" w:rsidR="00950016" w:rsidRPr="00FD08D5" w:rsidRDefault="00950016" w:rsidP="00FD08D5">
            <w:pPr>
              <w:bidi/>
              <w:spacing w:before="118" w:after="0" w:line="240" w:lineRule="auto"/>
              <w:ind w:left="504"/>
              <w:rPr>
                <w:rFonts w:ascii="Traditional Arabic" w:eastAsia="Times New Roman" w:hAnsi="Traditional Arabic" w:cs="Traditional Arabic"/>
                <w:sz w:val="48"/>
                <w:szCs w:val="48"/>
                <w:lang w:bidi="ar-DZ"/>
              </w:rPr>
            </w:pPr>
            <w:r w:rsidRPr="00FD08D5">
              <w:rPr>
                <w:rFonts w:ascii="Traditional Arabic" w:eastAsia="Arial Unicode MS" w:hAnsi="Traditional Arabic" w:cs="Traditional Arabic"/>
                <w:b/>
                <w:bCs/>
                <w:color w:val="000000"/>
                <w:kern w:val="24"/>
                <w:sz w:val="48"/>
                <w:szCs w:val="48"/>
                <w:rtl/>
                <w:lang w:bidi="ar-DZ"/>
              </w:rPr>
              <w:t>المجال الحس الحركي</w:t>
            </w:r>
            <w:r w:rsidRPr="00FD08D5">
              <w:rPr>
                <w:rFonts w:ascii="Traditional Arabic" w:eastAsia="Times New Roman" w:hAnsi="Traditional Arabic" w:cs="Traditional Arabic"/>
                <w:b/>
                <w:bCs/>
                <w:color w:val="000000"/>
                <w:kern w:val="24"/>
                <w:sz w:val="48"/>
                <w:szCs w:val="48"/>
                <w:lang w:bidi="ar-DZ"/>
              </w:rPr>
              <w:t xml:space="preserve"> </w:t>
            </w:r>
          </w:p>
        </w:tc>
      </w:tr>
      <w:tr w:rsidR="00950016" w:rsidRPr="00FD08D5" w14:paraId="583323F8" w14:textId="77777777">
        <w:trPr>
          <w:trHeight w:val="2634"/>
        </w:trPr>
        <w:tc>
          <w:tcPr>
            <w:tcW w:w="3060"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hideMark/>
          </w:tcPr>
          <w:p w14:paraId="3D148FC1" w14:textId="77777777" w:rsidR="00950016" w:rsidRPr="00FD08D5" w:rsidRDefault="00950016" w:rsidP="00FD08D5">
            <w:pPr>
              <w:bidi/>
              <w:spacing w:after="0" w:line="240" w:lineRule="auto"/>
              <w:rPr>
                <w:rFonts w:ascii="Traditional Arabic" w:eastAsia="Times New Roman" w:hAnsi="Traditional Arabic" w:cs="Traditional Arabic"/>
                <w:sz w:val="48"/>
                <w:szCs w:val="48"/>
                <w:lang w:bidi="ar-DZ"/>
              </w:rPr>
            </w:pPr>
            <w:r w:rsidRPr="00FD08D5">
              <w:rPr>
                <w:rFonts w:ascii="Traditional Arabic" w:eastAsia="Times New Roman" w:hAnsi="Traditional Arabic" w:cs="Traditional Arabic"/>
                <w:color w:val="000000"/>
                <w:kern w:val="24"/>
                <w:sz w:val="48"/>
                <w:szCs w:val="48"/>
                <w:lang w:bidi="ar-DZ"/>
              </w:rPr>
              <w:t>-</w:t>
            </w:r>
            <w:r w:rsidRPr="00FD08D5">
              <w:rPr>
                <w:rFonts w:ascii="Traditional Arabic" w:eastAsia="Times New Roman" w:hAnsi="Traditional Arabic" w:cs="Traditional Arabic"/>
                <w:color w:val="000000"/>
                <w:kern w:val="24"/>
                <w:sz w:val="48"/>
                <w:szCs w:val="48"/>
                <w:rtl/>
                <w:lang w:bidi="ar-DZ"/>
              </w:rPr>
              <w:t>ا</w:t>
            </w:r>
            <w:r w:rsidRPr="00FD08D5">
              <w:rPr>
                <w:rFonts w:ascii="Traditional Arabic" w:eastAsia="Times New Roman" w:hAnsi="Traditional Arabic" w:cs="Traditional Arabic"/>
                <w:color w:val="000000"/>
                <w:kern w:val="24"/>
                <w:sz w:val="48"/>
                <w:szCs w:val="48"/>
                <w:rtl/>
              </w:rPr>
              <w:t>لمعرفة</w:t>
            </w:r>
            <w:r w:rsidRPr="00FD08D5">
              <w:rPr>
                <w:rFonts w:ascii="Traditional Arabic" w:eastAsia="Times New Roman" w:hAnsi="Traditional Arabic" w:cs="Traditional Arabic"/>
                <w:color w:val="000000"/>
                <w:kern w:val="24"/>
                <w:sz w:val="48"/>
                <w:szCs w:val="48"/>
                <w:lang w:bidi="ar-DZ"/>
              </w:rPr>
              <w:t xml:space="preserve"> </w:t>
            </w:r>
          </w:p>
          <w:p w14:paraId="58DBB282" w14:textId="77777777" w:rsidR="00950016" w:rsidRPr="00FD08D5" w:rsidRDefault="00950016" w:rsidP="00FD08D5">
            <w:pPr>
              <w:bidi/>
              <w:spacing w:after="0" w:line="240" w:lineRule="auto"/>
              <w:rPr>
                <w:rFonts w:ascii="Traditional Arabic" w:eastAsia="Times New Roman" w:hAnsi="Traditional Arabic" w:cs="Traditional Arabic"/>
                <w:sz w:val="48"/>
                <w:szCs w:val="48"/>
                <w:lang w:val="en-US"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الفهم</w:t>
            </w:r>
            <w:r w:rsidRPr="00FD08D5">
              <w:rPr>
                <w:rFonts w:ascii="Traditional Arabic" w:eastAsia="Times New Roman" w:hAnsi="Traditional Arabic" w:cs="Traditional Arabic"/>
                <w:color w:val="000000"/>
                <w:kern w:val="24"/>
                <w:sz w:val="48"/>
                <w:szCs w:val="48"/>
                <w:lang w:bidi="ar-DZ"/>
              </w:rPr>
              <w:t xml:space="preserve"> </w:t>
            </w:r>
          </w:p>
          <w:p w14:paraId="7F5C056E"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التطبيق</w:t>
            </w:r>
            <w:r w:rsidRPr="00FD08D5">
              <w:rPr>
                <w:rFonts w:ascii="Traditional Arabic" w:eastAsia="Times New Roman" w:hAnsi="Traditional Arabic" w:cs="Traditional Arabic"/>
                <w:color w:val="000000"/>
                <w:kern w:val="24"/>
                <w:sz w:val="48"/>
                <w:szCs w:val="48"/>
                <w:lang w:bidi="ar-DZ"/>
              </w:rPr>
              <w:t xml:space="preserve"> </w:t>
            </w:r>
          </w:p>
          <w:p w14:paraId="084955DC"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التحليل</w:t>
            </w:r>
            <w:r w:rsidRPr="00FD08D5">
              <w:rPr>
                <w:rFonts w:ascii="Traditional Arabic" w:eastAsia="Times New Roman" w:hAnsi="Traditional Arabic" w:cs="Traditional Arabic"/>
                <w:color w:val="000000"/>
                <w:kern w:val="24"/>
                <w:sz w:val="48"/>
                <w:szCs w:val="48"/>
                <w:lang w:bidi="ar-DZ"/>
              </w:rPr>
              <w:t xml:space="preserve"> </w:t>
            </w:r>
          </w:p>
          <w:p w14:paraId="006F8702"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التركيب</w:t>
            </w:r>
            <w:r w:rsidRPr="00FD08D5">
              <w:rPr>
                <w:rFonts w:ascii="Traditional Arabic" w:eastAsia="Times New Roman" w:hAnsi="Traditional Arabic" w:cs="Traditional Arabic"/>
                <w:color w:val="000000"/>
                <w:kern w:val="24"/>
                <w:sz w:val="48"/>
                <w:szCs w:val="48"/>
                <w:lang w:bidi="ar-DZ"/>
              </w:rPr>
              <w:t xml:space="preserve"> </w:t>
            </w:r>
          </w:p>
          <w:p w14:paraId="519B000A" w14:textId="77777777" w:rsidR="00950016" w:rsidRPr="00FD08D5" w:rsidRDefault="00950016" w:rsidP="00FD08D5">
            <w:pPr>
              <w:bidi/>
              <w:spacing w:before="27"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التقييم</w:t>
            </w:r>
            <w:r w:rsidRPr="00FD08D5">
              <w:rPr>
                <w:rFonts w:ascii="Traditional Arabic" w:eastAsia="Arial Unicode MS" w:hAnsi="Traditional Arabic" w:cs="Traditional Arabic"/>
                <w:color w:val="000000"/>
                <w:kern w:val="24"/>
                <w:sz w:val="48"/>
                <w:szCs w:val="48"/>
                <w:lang w:bidi="ar-DZ"/>
              </w:rPr>
              <w:t xml:space="preserve">  </w:t>
            </w:r>
          </w:p>
        </w:tc>
        <w:tc>
          <w:tcPr>
            <w:tcW w:w="3520"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hideMark/>
          </w:tcPr>
          <w:p w14:paraId="425D4ED5" w14:textId="77777777" w:rsidR="00950016" w:rsidRPr="00FD08D5" w:rsidRDefault="00950016" w:rsidP="00FD08D5">
            <w:pPr>
              <w:bidi/>
              <w:spacing w:after="0" w:line="240" w:lineRule="auto"/>
              <w:rPr>
                <w:rFonts w:ascii="Traditional Arabic" w:eastAsia="Times New Roman" w:hAnsi="Traditional Arabic" w:cs="Traditional Arabic"/>
                <w:sz w:val="48"/>
                <w:szCs w:val="48"/>
                <w:lang w:bidi="ar-DZ"/>
              </w:rPr>
            </w:pPr>
            <w:r w:rsidRPr="00FD08D5">
              <w:rPr>
                <w:rFonts w:ascii="Traditional Arabic" w:eastAsia="Times New Roman" w:hAnsi="Traditional Arabic" w:cs="Traditional Arabic"/>
                <w:color w:val="000000"/>
                <w:kern w:val="24"/>
                <w:sz w:val="48"/>
                <w:szCs w:val="48"/>
                <w:lang w:bidi="ar-DZ"/>
              </w:rPr>
              <w:t>-</w:t>
            </w:r>
            <w:r w:rsidRPr="00FD08D5">
              <w:rPr>
                <w:rFonts w:ascii="Traditional Arabic" w:eastAsia="Times New Roman" w:hAnsi="Traditional Arabic" w:cs="Traditional Arabic"/>
                <w:color w:val="000000"/>
                <w:kern w:val="24"/>
                <w:sz w:val="48"/>
                <w:szCs w:val="48"/>
                <w:rtl/>
                <w:lang w:bidi="ar-DZ"/>
              </w:rPr>
              <w:t xml:space="preserve"> </w:t>
            </w:r>
            <w:r w:rsidRPr="00FD08D5">
              <w:rPr>
                <w:rFonts w:ascii="Traditional Arabic" w:eastAsia="Times New Roman" w:hAnsi="Traditional Arabic" w:cs="Traditional Arabic"/>
                <w:color w:val="000000"/>
                <w:kern w:val="24"/>
                <w:sz w:val="48"/>
                <w:szCs w:val="48"/>
                <w:rtl/>
              </w:rPr>
              <w:t>التقبل</w:t>
            </w:r>
            <w:r w:rsidRPr="00FD08D5">
              <w:rPr>
                <w:rFonts w:ascii="Traditional Arabic" w:eastAsia="Times New Roman" w:hAnsi="Traditional Arabic" w:cs="Traditional Arabic"/>
                <w:color w:val="000000"/>
                <w:kern w:val="24"/>
                <w:sz w:val="48"/>
                <w:szCs w:val="48"/>
                <w:lang w:bidi="ar-DZ"/>
              </w:rPr>
              <w:t xml:space="preserve"> </w:t>
            </w:r>
          </w:p>
          <w:p w14:paraId="10A62676"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الاستجابة</w:t>
            </w:r>
            <w:r w:rsidRPr="00FD08D5">
              <w:rPr>
                <w:rFonts w:ascii="Traditional Arabic" w:eastAsia="Times New Roman" w:hAnsi="Traditional Arabic" w:cs="Traditional Arabic"/>
                <w:color w:val="000000"/>
                <w:kern w:val="24"/>
                <w:sz w:val="48"/>
                <w:szCs w:val="48"/>
                <w:lang w:bidi="ar-DZ"/>
              </w:rPr>
              <w:t xml:space="preserve"> </w:t>
            </w:r>
          </w:p>
          <w:p w14:paraId="511E319E"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التثمين</w:t>
            </w:r>
            <w:r w:rsidRPr="00FD08D5">
              <w:rPr>
                <w:rFonts w:ascii="Traditional Arabic" w:eastAsia="Times New Roman" w:hAnsi="Traditional Arabic" w:cs="Traditional Arabic"/>
                <w:color w:val="000000"/>
                <w:kern w:val="24"/>
                <w:sz w:val="48"/>
                <w:szCs w:val="48"/>
                <w:lang w:bidi="ar-DZ"/>
              </w:rPr>
              <w:t xml:space="preserve"> </w:t>
            </w:r>
          </w:p>
          <w:p w14:paraId="0E624F72"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ترتيب القيم</w:t>
            </w:r>
            <w:r w:rsidRPr="00FD08D5">
              <w:rPr>
                <w:rFonts w:ascii="Traditional Arabic" w:eastAsia="Times New Roman" w:hAnsi="Traditional Arabic" w:cs="Traditional Arabic"/>
                <w:color w:val="000000"/>
                <w:kern w:val="24"/>
                <w:sz w:val="48"/>
                <w:szCs w:val="48"/>
                <w:lang w:bidi="ar-DZ"/>
              </w:rPr>
              <w:t xml:space="preserve"> </w:t>
            </w:r>
          </w:p>
          <w:p w14:paraId="6C8E821B"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التمييز بواسطة</w:t>
            </w:r>
            <w:r w:rsidRPr="00FD08D5">
              <w:rPr>
                <w:rFonts w:ascii="Traditional Arabic" w:eastAsia="Times New Roman" w:hAnsi="Traditional Arabic" w:cs="Traditional Arabic"/>
                <w:color w:val="000000"/>
                <w:kern w:val="24"/>
                <w:sz w:val="48"/>
                <w:szCs w:val="48"/>
                <w:lang w:bidi="ar-DZ"/>
              </w:rPr>
              <w:t xml:space="preserve"> </w:t>
            </w:r>
          </w:p>
          <w:p w14:paraId="322240C4"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rtl/>
                <w:lang w:bidi="ar-DZ"/>
              </w:rPr>
              <w:t xml:space="preserve">  </w:t>
            </w: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منظومة من</w:t>
            </w:r>
            <w:r w:rsidRPr="00FD08D5">
              <w:rPr>
                <w:rFonts w:ascii="Traditional Arabic" w:eastAsia="Times New Roman" w:hAnsi="Traditional Arabic" w:cs="Traditional Arabic"/>
                <w:color w:val="000000"/>
                <w:kern w:val="24"/>
                <w:sz w:val="48"/>
                <w:szCs w:val="48"/>
                <w:lang w:bidi="ar-DZ"/>
              </w:rPr>
              <w:t xml:space="preserve"> </w:t>
            </w:r>
          </w:p>
          <w:p w14:paraId="671B7BE3" w14:textId="77777777" w:rsidR="00950016" w:rsidRPr="00FD08D5" w:rsidRDefault="00950016" w:rsidP="00FD08D5">
            <w:pPr>
              <w:bidi/>
              <w:spacing w:before="27" w:after="0" w:line="240" w:lineRule="auto"/>
              <w:ind w:left="115"/>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rtl/>
              </w:rPr>
              <w:t>القيم</w:t>
            </w:r>
            <w:r w:rsidRPr="00FD08D5">
              <w:rPr>
                <w:rFonts w:ascii="Traditional Arabic" w:eastAsia="Times New Roman" w:hAnsi="Traditional Arabic" w:cs="Traditional Arabic"/>
                <w:color w:val="000000"/>
                <w:kern w:val="24"/>
                <w:sz w:val="48"/>
                <w:szCs w:val="48"/>
                <w:lang w:bidi="ar-DZ"/>
              </w:rPr>
              <w:t xml:space="preserve"> </w:t>
            </w:r>
          </w:p>
        </w:tc>
        <w:tc>
          <w:tcPr>
            <w:tcW w:w="3499" w:type="dxa"/>
            <w:tcBorders>
              <w:top w:val="single" w:sz="8" w:space="0" w:color="000000"/>
              <w:left w:val="single" w:sz="8" w:space="0" w:color="000000"/>
              <w:bottom w:val="single" w:sz="8" w:space="0" w:color="000000"/>
              <w:right w:val="single" w:sz="8" w:space="0" w:color="000000"/>
            </w:tcBorders>
            <w:tcMar>
              <w:top w:w="17" w:type="dxa"/>
              <w:left w:w="17" w:type="dxa"/>
              <w:bottom w:w="0" w:type="dxa"/>
              <w:right w:w="17" w:type="dxa"/>
            </w:tcMar>
            <w:hideMark/>
          </w:tcPr>
          <w:p w14:paraId="246CA7C1" w14:textId="77777777" w:rsidR="00950016" w:rsidRPr="00FD08D5" w:rsidRDefault="00950016" w:rsidP="00FD08D5">
            <w:pPr>
              <w:bidi/>
              <w:spacing w:after="0" w:line="240" w:lineRule="auto"/>
              <w:rPr>
                <w:rFonts w:ascii="Traditional Arabic" w:eastAsia="Times New Roman" w:hAnsi="Traditional Arabic" w:cs="Traditional Arabic"/>
                <w:sz w:val="48"/>
                <w:szCs w:val="48"/>
                <w:lang w:bidi="ar-DZ"/>
              </w:rPr>
            </w:pPr>
            <w:r w:rsidRPr="00FD08D5">
              <w:rPr>
                <w:rFonts w:ascii="Traditional Arabic" w:eastAsia="Times New Roman" w:hAnsi="Traditional Arabic" w:cs="Traditional Arabic"/>
                <w:color w:val="000000"/>
                <w:kern w:val="24"/>
                <w:sz w:val="48"/>
                <w:szCs w:val="48"/>
                <w:rtl/>
                <w:lang w:bidi="ar-DZ"/>
              </w:rPr>
              <w:t>-</w:t>
            </w: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الحركات الأساسية</w:t>
            </w:r>
            <w:r w:rsidRPr="00FD08D5">
              <w:rPr>
                <w:rFonts w:ascii="Traditional Arabic" w:eastAsia="Times New Roman" w:hAnsi="Traditional Arabic" w:cs="Traditional Arabic"/>
                <w:color w:val="000000"/>
                <w:kern w:val="24"/>
                <w:sz w:val="48"/>
                <w:szCs w:val="48"/>
                <w:lang w:bidi="ar-DZ"/>
              </w:rPr>
              <w:t xml:space="preserve"> </w:t>
            </w:r>
          </w:p>
          <w:p w14:paraId="776C6D5A"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الاستعدادات الإدراكية</w:t>
            </w:r>
            <w:r w:rsidRPr="00FD08D5">
              <w:rPr>
                <w:rFonts w:ascii="Traditional Arabic" w:eastAsia="Times New Roman" w:hAnsi="Traditional Arabic" w:cs="Traditional Arabic"/>
                <w:color w:val="000000"/>
                <w:kern w:val="24"/>
                <w:sz w:val="48"/>
                <w:szCs w:val="48"/>
                <w:lang w:bidi="ar-DZ"/>
              </w:rPr>
              <w:t xml:space="preserve"> </w:t>
            </w:r>
          </w:p>
          <w:p w14:paraId="15AC1886"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الصفات البدنية</w:t>
            </w:r>
            <w:r w:rsidRPr="00FD08D5">
              <w:rPr>
                <w:rFonts w:ascii="Traditional Arabic" w:eastAsia="Times New Roman" w:hAnsi="Traditional Arabic" w:cs="Traditional Arabic"/>
                <w:color w:val="000000"/>
                <w:kern w:val="24"/>
                <w:sz w:val="48"/>
                <w:szCs w:val="48"/>
                <w:lang w:bidi="ar-DZ"/>
              </w:rPr>
              <w:t xml:space="preserve"> </w:t>
            </w:r>
          </w:p>
          <w:p w14:paraId="063585DB" w14:textId="77777777" w:rsidR="00950016" w:rsidRPr="00FD08D5" w:rsidRDefault="00950016" w:rsidP="00FD08D5">
            <w:pPr>
              <w:bidi/>
              <w:spacing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lang w:bidi="ar-DZ"/>
              </w:rPr>
              <w:t xml:space="preserve">- </w:t>
            </w:r>
            <w:r w:rsidRPr="00FD08D5">
              <w:rPr>
                <w:rFonts w:ascii="Traditional Arabic" w:eastAsia="Times New Roman" w:hAnsi="Traditional Arabic" w:cs="Traditional Arabic"/>
                <w:color w:val="000000"/>
                <w:kern w:val="24"/>
                <w:sz w:val="48"/>
                <w:szCs w:val="48"/>
                <w:rtl/>
              </w:rPr>
              <w:t>الحركات اليدوية</w:t>
            </w:r>
            <w:r w:rsidRPr="00FD08D5">
              <w:rPr>
                <w:rFonts w:ascii="Traditional Arabic" w:eastAsia="Times New Roman" w:hAnsi="Traditional Arabic" w:cs="Traditional Arabic"/>
                <w:color w:val="000000"/>
                <w:kern w:val="24"/>
                <w:sz w:val="48"/>
                <w:szCs w:val="48"/>
                <w:lang w:bidi="ar-DZ"/>
              </w:rPr>
              <w:t xml:space="preserve"> </w:t>
            </w:r>
          </w:p>
          <w:p w14:paraId="4E5CC660" w14:textId="77777777" w:rsidR="00950016" w:rsidRPr="00FD08D5" w:rsidRDefault="00950016" w:rsidP="00FD08D5">
            <w:pPr>
              <w:bidi/>
              <w:spacing w:before="117" w:after="0" w:line="240" w:lineRule="auto"/>
              <w:rPr>
                <w:rFonts w:ascii="Traditional Arabic" w:eastAsia="Times New Roman" w:hAnsi="Traditional Arabic" w:cs="Traditional Arabic"/>
                <w:sz w:val="48"/>
                <w:szCs w:val="48"/>
                <w:rtl/>
                <w:lang w:bidi="ar-DZ"/>
              </w:rPr>
            </w:pPr>
            <w:r w:rsidRPr="00FD08D5">
              <w:rPr>
                <w:rFonts w:ascii="Traditional Arabic" w:eastAsia="Times New Roman" w:hAnsi="Traditional Arabic" w:cs="Traditional Arabic"/>
                <w:color w:val="000000"/>
                <w:kern w:val="24"/>
                <w:sz w:val="48"/>
                <w:szCs w:val="48"/>
                <w:rtl/>
              </w:rPr>
              <w:t>-التواصل غير اللفظي</w:t>
            </w:r>
            <w:r w:rsidRPr="00FD08D5">
              <w:rPr>
                <w:rFonts w:ascii="Traditional Arabic" w:eastAsia="Times New Roman" w:hAnsi="Traditional Arabic" w:cs="Traditional Arabic"/>
                <w:color w:val="000000"/>
                <w:kern w:val="24"/>
                <w:sz w:val="48"/>
                <w:szCs w:val="48"/>
                <w:lang w:bidi="ar-DZ"/>
              </w:rPr>
              <w:t xml:space="preserve"> </w:t>
            </w:r>
          </w:p>
        </w:tc>
      </w:tr>
    </w:tbl>
    <w:p w14:paraId="3CF7CBCB" w14:textId="77777777" w:rsidR="00950016" w:rsidRPr="00FD08D5" w:rsidRDefault="00950016" w:rsidP="00FD08D5">
      <w:pPr>
        <w:bidi/>
        <w:spacing w:after="0" w:line="240" w:lineRule="auto"/>
        <w:rPr>
          <w:rFonts w:ascii="Traditional Arabic" w:eastAsiaTheme="minorEastAsia" w:hAnsi="Traditional Arabic" w:cs="Traditional Arabic"/>
          <w:sz w:val="40"/>
          <w:szCs w:val="40"/>
          <w:lang w:bidi="ar-DZ"/>
        </w:rPr>
      </w:pPr>
    </w:p>
    <w:p w14:paraId="0951F767" w14:textId="77777777" w:rsidR="00950016" w:rsidRPr="00FD08D5" w:rsidRDefault="00950016" w:rsidP="00FD08D5">
      <w:pPr>
        <w:bidi/>
        <w:spacing w:after="0" w:line="240" w:lineRule="auto"/>
        <w:rPr>
          <w:rFonts w:ascii="Traditional Arabic" w:hAnsi="Traditional Arabic" w:cs="Traditional Arabic"/>
          <w:b/>
          <w:bCs/>
          <w:sz w:val="48"/>
          <w:szCs w:val="48"/>
          <w:lang w:bidi="ar-DZ"/>
        </w:rPr>
      </w:pPr>
      <w:r w:rsidRPr="00FD08D5">
        <w:rPr>
          <w:rFonts w:ascii="Traditional Arabic" w:hAnsi="Traditional Arabic" w:cs="Traditional Arabic"/>
          <w:b/>
          <w:bCs/>
          <w:sz w:val="48"/>
          <w:szCs w:val="48"/>
          <w:rtl/>
        </w:rPr>
        <w:t>جدول يبين مجالات ومستويات الأهداف الإجرائية</w:t>
      </w:r>
    </w:p>
    <w:p w14:paraId="288CD6ED" w14:textId="77777777" w:rsidR="00950016" w:rsidRPr="00FD08D5" w:rsidRDefault="00950016" w:rsidP="00FD08D5">
      <w:pPr>
        <w:tabs>
          <w:tab w:val="left" w:pos="2284"/>
        </w:tabs>
        <w:bidi/>
        <w:spacing w:after="0" w:line="240" w:lineRule="auto"/>
        <w:rPr>
          <w:rFonts w:ascii="Traditional Arabic" w:hAnsi="Traditional Arabic" w:cs="Traditional Arabic"/>
          <w:sz w:val="40"/>
          <w:szCs w:val="40"/>
          <w:rtl/>
          <w:lang w:bidi="ar-DZ"/>
        </w:rPr>
      </w:pPr>
      <w:r w:rsidRPr="00FD08D5">
        <w:rPr>
          <w:rFonts w:ascii="Traditional Arabic" w:hAnsi="Traditional Arabic" w:cs="Traditional Arabic"/>
          <w:b/>
          <w:bCs/>
          <w:sz w:val="40"/>
          <w:szCs w:val="40"/>
          <w:rtl/>
        </w:rPr>
        <w:t>المقاربة بالكفاءات</w:t>
      </w:r>
      <w:r w:rsidRPr="00FD08D5">
        <w:rPr>
          <w:rFonts w:ascii="Traditional Arabic" w:hAnsi="Traditional Arabic" w:cs="Traditional Arabic"/>
          <w:sz w:val="40"/>
          <w:szCs w:val="40"/>
          <w:lang w:bidi="ar-DZ"/>
        </w:rPr>
        <w:t xml:space="preserve"> </w:t>
      </w:r>
    </w:p>
    <w:p w14:paraId="3E1E17E4" w14:textId="77777777" w:rsidR="00950016" w:rsidRPr="00FD08D5" w:rsidRDefault="00950016" w:rsidP="00FD08D5">
      <w:pPr>
        <w:tabs>
          <w:tab w:val="left" w:pos="2284"/>
        </w:tabs>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sz w:val="40"/>
          <w:szCs w:val="40"/>
          <w:rtl/>
        </w:rPr>
        <w:t>جاءت هذه المقاربة لتفادي سلبيات المقاربة السابقة وللتكيف مع المستجدات الحاصلة على المستوى الاقتصادي والتكنولوجي</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بحيث نجد الانفجار المعرفي وحاجات الاقتصاد الجديدة أصبحت تتطلب مخرجات أكثر قدرة على التكيف مع المواقف الجديدة، فلم يعد المهم حشو ذهن التلميذ بالمعارف بقدر ما يهم تزويده على قواعد الحصول على المعارف وتوظيفها إيجابيا في المواقف التي تستدعي توظيفها</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وما يمكن التأكيد عليه في هذه المقاربة</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جلبت الكثير من الإضافات التي لم تكن موجودة في المقاربة</w:t>
      </w:r>
      <w:r w:rsidRPr="00FD08D5">
        <w:rPr>
          <w:rFonts w:ascii="Traditional Arabic" w:hAnsi="Traditional Arabic" w:cs="Traditional Arabic"/>
          <w:sz w:val="40"/>
          <w:szCs w:val="40"/>
          <w:lang w:bidi="ar-DZ"/>
        </w:rPr>
        <w:t xml:space="preserve"> </w:t>
      </w:r>
    </w:p>
    <w:p w14:paraId="23875ED8" w14:textId="77777777" w:rsidR="00950016" w:rsidRPr="00FD08D5" w:rsidRDefault="00950016" w:rsidP="00FD08D5">
      <w:pPr>
        <w:tabs>
          <w:tab w:val="left" w:pos="2284"/>
        </w:tabs>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lastRenderedPageBreak/>
        <w:t>السابقة، من ذلك نجد تأكيدها على الإدماج والإنجاز والتوظيف والممارسة الناجعة ومواجهة الوضعيات من خلال إدراكها وفهمها</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الخ</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ونلاحظ على مختلف التعاريف المقدمة للكفاءة</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 xml:space="preserve">ذات طابع معرفي سلوكي </w:t>
      </w:r>
      <w:r w:rsidRPr="00FD08D5">
        <w:rPr>
          <w:rFonts w:ascii="Traditional Arabic" w:hAnsi="Traditional Arabic" w:cs="Traditional Arabic"/>
          <w:sz w:val="40"/>
          <w:szCs w:val="40"/>
          <w:lang w:bidi="ar-DZ"/>
        </w:rPr>
        <w:t>1</w:t>
      </w:r>
      <w:r w:rsidRPr="00FD08D5">
        <w:rPr>
          <w:rFonts w:ascii="Traditional Arabic" w:hAnsi="Traditional Arabic" w:cs="Traditional Arabic"/>
          <w:sz w:val="40"/>
          <w:szCs w:val="40"/>
          <w:rtl/>
        </w:rPr>
        <w:t>، أي</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لا تخرج عن مجال توظيف المعارف وتجنيدها من أجل مواجهة وضعيات مختلفة بحيث لا تكون هذه الوضعيات ذات طابع نمطي، بل هي مستجدة، ودور المدرسة هو تزويد التلميذ بأدوات مواجهة هذه الوضعيات مهما كان نوعها ودرجتها والمكان الذي يواجهها فيه</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 xml:space="preserve">وقد عبر الأستاذ محمد فاتحي عن هذا المعنى المعرفي السلوكي للكفاءة حينما حدد مقاربتين لفهمها؛ أولاهما المقاربة الذهنية، التي تعتبر الكفاءة فيها كتلة من المعارف مرتبطة فيما بينها، وثانيتهما المقاربة التصرفية السلوكية، ترتبط الكفاءة فيها بالقدرة على الإنجاز </w:t>
      </w:r>
    </w:p>
    <w:p w14:paraId="1B4E5638" w14:textId="77777777" w:rsidR="00950016" w:rsidRPr="00FD08D5" w:rsidRDefault="00950016" w:rsidP="00FD08D5">
      <w:pPr>
        <w:tabs>
          <w:tab w:val="left" w:pos="2284"/>
        </w:tabs>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ونظرا لكون هذه المقاربة جديدة بالمقارنة مع سابقتيها، ونظر</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xml:space="preserve">لاعتمادها في تدريس المناهج الجزائرية بداية من السنة الدراسية </w:t>
      </w:r>
      <w:r w:rsidRPr="00FD08D5">
        <w:rPr>
          <w:rFonts w:ascii="Traditional Arabic" w:hAnsi="Traditional Arabic" w:cs="Traditional Arabic"/>
          <w:sz w:val="40"/>
          <w:szCs w:val="40"/>
          <w:lang w:bidi="ar-DZ"/>
        </w:rPr>
        <w:t xml:space="preserve">2004/2003 </w:t>
      </w:r>
      <w:r w:rsidRPr="00FD08D5">
        <w:rPr>
          <w:rFonts w:ascii="Traditional Arabic" w:hAnsi="Traditional Arabic" w:cs="Traditional Arabic"/>
          <w:sz w:val="40"/>
          <w:szCs w:val="40"/>
          <w:rtl/>
        </w:rPr>
        <w:t>، فإننا نذكر فيما يلي أهم الخصائص التي تتميز هذه المقاربة وذلك في المستويات التالية</w:t>
      </w:r>
      <w:r w:rsidRPr="00FD08D5">
        <w:rPr>
          <w:rFonts w:ascii="Traditional Arabic" w:hAnsi="Traditional Arabic" w:cs="Traditional Arabic"/>
          <w:sz w:val="40"/>
          <w:szCs w:val="40"/>
          <w:lang w:bidi="ar-DZ"/>
        </w:rPr>
        <w:t>:</w:t>
      </w:r>
    </w:p>
    <w:p w14:paraId="274E5C57"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b/>
          <w:bCs/>
          <w:sz w:val="40"/>
          <w:szCs w:val="40"/>
          <w:rtl/>
        </w:rPr>
        <w:t>على مستوى الأهداف</w:t>
      </w:r>
      <w:r w:rsidRPr="00FD08D5">
        <w:rPr>
          <w:rFonts w:ascii="Traditional Arabic" w:hAnsi="Traditional Arabic" w:cs="Traditional Arabic"/>
          <w:sz w:val="40"/>
          <w:szCs w:val="40"/>
          <w:rtl/>
        </w:rPr>
        <w:t xml:space="preserve"> </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علاوة على الطابع الإجرائي للأهداف القائم</w:t>
      </w:r>
    </w:p>
    <w:p w14:paraId="04393FB7"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sz w:val="40"/>
          <w:szCs w:val="40"/>
          <w:rtl/>
        </w:rPr>
        <w:t xml:space="preserve"> على القابلية للملاحظة والقياس، فإن الهدف من التعليم يتمثل في تحقيق الكفاءة المسطرة، ومن هنا تمتاز الأهداف في هذه المقاربة بأنها مدمجة وأدائية</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تقوم على معالجة مختلف الوضعيات التي يواجهها المتعلم</w:t>
      </w:r>
      <w:r w:rsidRPr="00FD08D5">
        <w:rPr>
          <w:rFonts w:ascii="Traditional Arabic" w:hAnsi="Traditional Arabic" w:cs="Traditional Arabic"/>
          <w:sz w:val="40"/>
          <w:szCs w:val="40"/>
        </w:rPr>
        <w:t>.</w:t>
      </w:r>
    </w:p>
    <w:p w14:paraId="234DF53F"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b/>
          <w:bCs/>
          <w:sz w:val="40"/>
          <w:szCs w:val="40"/>
          <w:rtl/>
        </w:rPr>
        <w:t>على مستوى المحتويات</w:t>
      </w:r>
      <w:r w:rsidRPr="00FD08D5">
        <w:rPr>
          <w:rFonts w:ascii="Traditional Arabic" w:hAnsi="Traditional Arabic" w:cs="Traditional Arabic"/>
          <w:sz w:val="40"/>
          <w:szCs w:val="40"/>
          <w:rtl/>
        </w:rPr>
        <w:t xml:space="preserve"> </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لا تركز المحتويات في هذه المقاربة على حشو ذهن التلميذ بالمعارف، وإنما تركز على تزويده بكل ما يحتاجه من أجل معرفة العمل وحسن التواجد وحسن التخطيط للمستقبل</w:t>
      </w:r>
      <w:r w:rsidRPr="00FD08D5">
        <w:rPr>
          <w:rFonts w:ascii="Traditional Arabic" w:hAnsi="Traditional Arabic" w:cs="Traditional Arabic"/>
          <w:sz w:val="40"/>
          <w:szCs w:val="40"/>
          <w:rtl/>
          <w:lang w:bidi="ar-DZ"/>
        </w:rPr>
        <w:t xml:space="preserve"> </w:t>
      </w:r>
    </w:p>
    <w:p w14:paraId="00C63A59"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ومن هنا فإن المحتويات ترتبط بالقواعد الأساسية التي تمكنه من حل مختلف المشكلات التي يواجهها في المدرسة أو في محيطه الاجتماعي</w:t>
      </w:r>
      <w:r w:rsidRPr="00FD08D5">
        <w:rPr>
          <w:rFonts w:ascii="Traditional Arabic" w:hAnsi="Traditional Arabic" w:cs="Traditional Arabic"/>
          <w:sz w:val="40"/>
          <w:szCs w:val="40"/>
          <w:rtl/>
          <w:lang w:bidi="ar-DZ"/>
        </w:rPr>
        <w:t xml:space="preserve"> .</w:t>
      </w:r>
    </w:p>
    <w:p w14:paraId="4FB90E3F"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tl/>
          <w:lang w:bidi="ar-DZ"/>
        </w:rPr>
        <w:lastRenderedPageBreak/>
        <w:t xml:space="preserve"> </w:t>
      </w:r>
      <w:r w:rsidRPr="00FD08D5">
        <w:rPr>
          <w:rFonts w:ascii="Traditional Arabic" w:hAnsi="Traditional Arabic" w:cs="Traditional Arabic"/>
          <w:sz w:val="40"/>
          <w:szCs w:val="40"/>
          <w:lang w:bidi="ar-DZ"/>
        </w:rPr>
        <w:t xml:space="preserve"> </w:t>
      </w:r>
      <w:r w:rsidRPr="00FD08D5">
        <w:rPr>
          <w:rFonts w:ascii="Traditional Arabic" w:hAnsi="Traditional Arabic" w:cs="Traditional Arabic"/>
          <w:sz w:val="40"/>
          <w:szCs w:val="40"/>
          <w:rtl/>
        </w:rPr>
        <w:t>فالمعرفة في هذه المقاربة تكون من أجل التوظيف وليس من أجل الاستظهار في الامتحانات فقط</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 xml:space="preserve">ومن هنا فإن المحتويات في هذه المقاربة </w:t>
      </w:r>
      <w:r w:rsidRPr="00FD08D5">
        <w:rPr>
          <w:rFonts w:ascii="Traditional Arabic" w:hAnsi="Traditional Arabic" w:cs="Traditional Arabic"/>
          <w:sz w:val="40"/>
          <w:szCs w:val="40"/>
          <w:rtl/>
          <w:lang w:bidi="ar-DZ"/>
        </w:rPr>
        <w:t>ي</w:t>
      </w:r>
      <w:r w:rsidRPr="00FD08D5">
        <w:rPr>
          <w:rFonts w:ascii="Traditional Arabic" w:hAnsi="Traditional Arabic" w:cs="Traditional Arabic"/>
          <w:sz w:val="40"/>
          <w:szCs w:val="40"/>
          <w:rtl/>
        </w:rPr>
        <w:t>راعي</w:t>
      </w:r>
      <w:r w:rsidRPr="00FD08D5">
        <w:rPr>
          <w:rFonts w:ascii="Traditional Arabic" w:hAnsi="Traditional Arabic" w:cs="Traditional Arabic"/>
          <w:sz w:val="40"/>
          <w:szCs w:val="40"/>
          <w:rtl/>
          <w:lang w:bidi="ar-DZ"/>
        </w:rPr>
        <w:t xml:space="preserve">  فيها </w:t>
      </w:r>
      <w:r w:rsidRPr="00FD08D5">
        <w:rPr>
          <w:rFonts w:ascii="Traditional Arabic" w:hAnsi="Traditional Arabic" w:cs="Traditional Arabic"/>
          <w:sz w:val="40"/>
          <w:szCs w:val="40"/>
          <w:rtl/>
        </w:rPr>
        <w:t>احترام ميول واستعدادات المتعلمين، ومن جهة أخرى فإنها  تقوم على إزالة الحواجز بين مختلف المواد الدراسية</w:t>
      </w:r>
      <w:r w:rsidRPr="00FD08D5">
        <w:rPr>
          <w:rFonts w:ascii="Traditional Arabic" w:hAnsi="Traditional Arabic" w:cs="Traditional Arabic"/>
          <w:sz w:val="40"/>
          <w:szCs w:val="40"/>
        </w:rPr>
        <w:t>.</w:t>
      </w:r>
    </w:p>
    <w:p w14:paraId="09645D49"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b/>
          <w:bCs/>
          <w:sz w:val="40"/>
          <w:szCs w:val="40"/>
          <w:rtl/>
        </w:rPr>
        <w:t xml:space="preserve">على مستوى الوسائل التعليمية </w:t>
      </w:r>
      <w:r w:rsidRPr="00FD08D5">
        <w:rPr>
          <w:rFonts w:ascii="Traditional Arabic" w:hAnsi="Traditional Arabic" w:cs="Traditional Arabic"/>
          <w:b/>
          <w:bCs/>
          <w:sz w:val="40"/>
          <w:szCs w:val="40"/>
        </w:rPr>
        <w:t>:</w:t>
      </w:r>
      <w:r w:rsidRPr="00FD08D5">
        <w:rPr>
          <w:rFonts w:ascii="Traditional Arabic" w:hAnsi="Traditional Arabic" w:cs="Traditional Arabic"/>
          <w:sz w:val="40"/>
          <w:szCs w:val="40"/>
        </w:rPr>
        <w:t xml:space="preserve"> </w:t>
      </w:r>
    </w:p>
    <w:p w14:paraId="6A5B62A7"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xml:space="preserve">مادامت المقاربة بالكفاءات تؤكد على الأداء، فإن المؤسسة التعليمية ينبغي أن تكون أكثر امتلاكا لوسائل تطبيقية وعملية تكون في متناول المعلمين والتلاميذ، ولا تكتفي فقط بالوسائل الضرورية </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xml:space="preserve">وباعتبار الثورة التكنولوجية التي يشهدها العالم اليوم في مختلف القطاعات، خاصة في قطاع الوسائل التعليمية، فإنه مطلوب من المؤسسة التعليمية توفير هذه الوسائل مثل الإعلام الآلي والوسائل السمعية البصرية،         إضافة إلى كل مستلزمات القيام بتجارب عملية، والأدوات العملية التي تحتاجها بعض </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 xml:space="preserve">وضعيات </w:t>
      </w:r>
      <w:r w:rsidRPr="00FD08D5">
        <w:rPr>
          <w:rFonts w:ascii="Traditional Arabic" w:hAnsi="Traditional Arabic" w:cs="Traditional Arabic"/>
          <w:sz w:val="40"/>
          <w:szCs w:val="40"/>
          <w:rtl/>
          <w:lang w:bidi="ar-DZ"/>
        </w:rPr>
        <w:t>ال</w:t>
      </w:r>
      <w:r w:rsidRPr="00FD08D5">
        <w:rPr>
          <w:rFonts w:ascii="Traditional Arabic" w:hAnsi="Traditional Arabic" w:cs="Traditional Arabic"/>
          <w:sz w:val="40"/>
          <w:szCs w:val="40"/>
          <w:rtl/>
        </w:rPr>
        <w:t>مشكلات، التي تعتبر معالجتها المحك الحقيقي لبلوغ الكفاءة المستهدفة</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 xml:space="preserve">وقد عبر </w:t>
      </w:r>
      <w:r w:rsidRPr="00FD08D5">
        <w:rPr>
          <w:rFonts w:ascii="Traditional Arabic" w:hAnsi="Traditional Arabic" w:cs="Traditional Arabic"/>
          <w:sz w:val="40"/>
          <w:szCs w:val="40"/>
          <w:rtl/>
          <w:lang w:bidi="ar-DZ"/>
        </w:rPr>
        <w:t xml:space="preserve"> احد التربويين</w:t>
      </w:r>
      <w:r w:rsidRPr="00FD08D5">
        <w:rPr>
          <w:rFonts w:ascii="Traditional Arabic" w:hAnsi="Traditional Arabic" w:cs="Traditional Arabic"/>
          <w:sz w:val="40"/>
          <w:szCs w:val="40"/>
          <w:rtl/>
        </w:rPr>
        <w:t xml:space="preserve"> عن خصوصيات الوسائل التعليمية المناسبة للمقاربة بالكفاءات بما يدل على صعوبة توفيرها وتصميمها واستعمالها، </w:t>
      </w:r>
      <w:r w:rsidRPr="00FD08D5">
        <w:rPr>
          <w:rFonts w:ascii="Traditional Arabic" w:hAnsi="Traditional Arabic" w:cs="Traditional Arabic"/>
          <w:sz w:val="40"/>
          <w:szCs w:val="40"/>
          <w:rtl/>
          <w:lang w:bidi="ar-DZ"/>
        </w:rPr>
        <w:t xml:space="preserve"> </w:t>
      </w:r>
    </w:p>
    <w:p w14:paraId="4EE49628" w14:textId="77777777" w:rsidR="00950016" w:rsidRPr="00FD08D5" w:rsidRDefault="00950016" w:rsidP="00FD08D5">
      <w:pPr>
        <w:bidi/>
        <w:spacing w:after="0" w:line="240" w:lineRule="auto"/>
        <w:ind w:left="360"/>
        <w:rPr>
          <w:rFonts w:ascii="Traditional Arabic" w:hAnsi="Traditional Arabic" w:cs="Traditional Arabic"/>
          <w:sz w:val="40"/>
          <w:szCs w:val="40"/>
        </w:rPr>
      </w:pP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وهكذا فإن ابتكار وسائل تعليمية وفق بيداغوجية الوضعيات المشكلات، ليس أمرا هينا لتعارضه مع مصالح جهات اقتصادية كبرى</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وإذا فإن الوسائل التعليمية المعتمدة في الأنظمة التربوية التي تبنت المقاربة بالكفاءات تحتاج إلى مراجعة بيداغوجية شاملة بما يمكنها من التلاؤم مع متطلبات المقاربة .</w:t>
      </w:r>
    </w:p>
    <w:p w14:paraId="32614F2E"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b/>
          <w:bCs/>
          <w:sz w:val="40"/>
          <w:szCs w:val="40"/>
          <w:rtl/>
        </w:rPr>
        <w:t xml:space="preserve">  على مستوى العلاقة البيداغوجية </w:t>
      </w:r>
      <w:r w:rsidRPr="00FD08D5">
        <w:rPr>
          <w:rFonts w:ascii="Traditional Arabic" w:hAnsi="Traditional Arabic" w:cs="Traditional Arabic"/>
          <w:b/>
          <w:bCs/>
          <w:sz w:val="40"/>
          <w:szCs w:val="40"/>
        </w:rPr>
        <w:t>:</w:t>
      </w:r>
      <w:r w:rsidRPr="00FD08D5">
        <w:rPr>
          <w:rFonts w:ascii="Traditional Arabic" w:hAnsi="Traditional Arabic" w:cs="Traditional Arabic"/>
          <w:sz w:val="40"/>
          <w:szCs w:val="40"/>
        </w:rPr>
        <w:t xml:space="preserve"> </w:t>
      </w:r>
    </w:p>
    <w:p w14:paraId="5A275899"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sz w:val="40"/>
          <w:szCs w:val="40"/>
          <w:rtl/>
        </w:rPr>
        <w:t xml:space="preserve">تقوم هذه المقاربة على مراعاة  </w:t>
      </w:r>
      <w:r w:rsidRPr="00FD08D5">
        <w:rPr>
          <w:rFonts w:ascii="Traditional Arabic" w:hAnsi="Traditional Arabic" w:cs="Traditional Arabic"/>
          <w:sz w:val="40"/>
          <w:szCs w:val="40"/>
          <w:rtl/>
          <w:lang w:bidi="ar-DZ"/>
        </w:rPr>
        <w:t xml:space="preserve">خصوصية </w:t>
      </w:r>
      <w:r w:rsidRPr="00FD08D5">
        <w:rPr>
          <w:rFonts w:ascii="Traditional Arabic" w:hAnsi="Traditional Arabic" w:cs="Traditional Arabic"/>
          <w:sz w:val="40"/>
          <w:szCs w:val="40"/>
          <w:rtl/>
        </w:rPr>
        <w:t xml:space="preserve">التلميذ، من خلال التأكيد على فاعليته في العملية التعلمية التعليمية، فهي تنظر إلى التلميذ نظرة إيجابية وذلك من خلال مراعاة </w:t>
      </w:r>
      <w:r w:rsidRPr="00FD08D5">
        <w:rPr>
          <w:rFonts w:ascii="Traditional Arabic" w:hAnsi="Traditional Arabic" w:cs="Traditional Arabic"/>
          <w:sz w:val="40"/>
          <w:szCs w:val="40"/>
          <w:rtl/>
        </w:rPr>
        <w:lastRenderedPageBreak/>
        <w:t>قدراته العقلية</w:t>
      </w:r>
      <w:r w:rsidRPr="00FD08D5">
        <w:rPr>
          <w:rFonts w:ascii="Traditional Arabic" w:hAnsi="Traditional Arabic" w:cs="Traditional Arabic"/>
          <w:sz w:val="40"/>
          <w:szCs w:val="40"/>
          <w:rtl/>
          <w:lang w:bidi="ar-DZ"/>
        </w:rPr>
        <w:t xml:space="preserve"> و الحس-حركية</w:t>
      </w:r>
      <w:r w:rsidRPr="00FD08D5">
        <w:rPr>
          <w:rFonts w:ascii="Traditional Arabic" w:hAnsi="Traditional Arabic" w:cs="Traditional Arabic"/>
          <w:sz w:val="40"/>
          <w:szCs w:val="40"/>
          <w:rtl/>
        </w:rPr>
        <w:t xml:space="preserve"> وميولاته الوجدانية وكيانه النفسي وهذا لا يعني التقليل من دور المعلم الذي يبقى ملقى على عاتقه دورا رئيسيا في تحقيق الكفاءات المسطرة، ولعل هذا هو الأمر الذي جعل </w:t>
      </w:r>
      <w:r w:rsidRPr="00FD08D5">
        <w:rPr>
          <w:rFonts w:ascii="Traditional Arabic" w:hAnsi="Traditional Arabic" w:cs="Traditional Arabic"/>
          <w:sz w:val="40"/>
          <w:szCs w:val="40"/>
          <w:rtl/>
          <w:lang w:bidi="ar-DZ"/>
        </w:rPr>
        <w:t>الباحثين في هذا المجال</w:t>
      </w:r>
      <w:r w:rsidRPr="00FD08D5">
        <w:rPr>
          <w:rFonts w:ascii="Traditional Arabic" w:hAnsi="Traditional Arabic" w:cs="Traditional Arabic"/>
          <w:sz w:val="40"/>
          <w:szCs w:val="40"/>
          <w:rtl/>
        </w:rPr>
        <w:t xml:space="preserve"> يرى بأن ثورة الكفاءات لا يمكن أن تحدث إذا بقي المعلمون بعيدين في تكوينهم عن المستوى الذي يؤهلهم للتدريس بمتطلباتها على أتم وجه ومن حيث الطرق فإن التركيز موجه نحو الطرق المفتوحة والجديدة مثل تحقيق مشاريع خاصة وحل المشكلات، كما تشجع على الحوار الداخلي بين التلاميذ والتواصل والتبادل داخل الفصل الدراسي</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lang w:bidi="ar-DZ"/>
        </w:rPr>
        <w:t xml:space="preserve"> </w:t>
      </w:r>
    </w:p>
    <w:p w14:paraId="327ECAF6"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b/>
          <w:bCs/>
          <w:sz w:val="40"/>
          <w:szCs w:val="40"/>
          <w:rtl/>
        </w:rPr>
        <w:t xml:space="preserve">  على مستوى التقويم</w:t>
      </w: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lang w:bidi="ar-DZ"/>
        </w:rPr>
        <w:t xml:space="preserve"> </w:t>
      </w:r>
    </w:p>
    <w:p w14:paraId="453D0FFD" w14:textId="77777777" w:rsidR="00950016" w:rsidRPr="00FD08D5" w:rsidRDefault="00950016" w:rsidP="00FD08D5">
      <w:pPr>
        <w:bidi/>
        <w:spacing w:after="0" w:line="240" w:lineRule="auto"/>
        <w:ind w:left="360"/>
        <w:rPr>
          <w:rFonts w:ascii="Traditional Arabic" w:hAnsi="Traditional Arabic" w:cs="Traditional Arabic"/>
          <w:sz w:val="40"/>
          <w:szCs w:val="40"/>
          <w:lang w:bidi="ar-DZ"/>
        </w:rPr>
      </w:pP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نظرا للتغييرات التي حملتها المقاربة بالكفاءات</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في صياغة المناهج الدراسية، فإن التقويم باعتباره أحد أهم مكونا</w:t>
      </w:r>
      <w:r w:rsidRPr="00FD08D5">
        <w:rPr>
          <w:rFonts w:ascii="Traditional Arabic" w:hAnsi="Traditional Arabic" w:cs="Traditional Arabic"/>
          <w:sz w:val="40"/>
          <w:szCs w:val="40"/>
          <w:rtl/>
          <w:lang w:bidi="ar-DZ"/>
        </w:rPr>
        <w:t>تها</w:t>
      </w:r>
      <w:r w:rsidRPr="00FD08D5">
        <w:rPr>
          <w:rFonts w:ascii="Traditional Arabic" w:hAnsi="Traditional Arabic" w:cs="Traditional Arabic"/>
          <w:sz w:val="40"/>
          <w:szCs w:val="40"/>
          <w:rtl/>
        </w:rPr>
        <w:t xml:space="preserve">، </w:t>
      </w:r>
      <w:r w:rsidRPr="00FD08D5">
        <w:rPr>
          <w:rFonts w:ascii="Traditional Arabic" w:hAnsi="Traditional Arabic" w:cs="Traditional Arabic"/>
          <w:sz w:val="40"/>
          <w:szCs w:val="40"/>
          <w:rtl/>
          <w:lang w:bidi="ar-DZ"/>
        </w:rPr>
        <w:t>و</w:t>
      </w:r>
      <w:r w:rsidRPr="00FD08D5">
        <w:rPr>
          <w:rFonts w:ascii="Traditional Arabic" w:hAnsi="Traditional Arabic" w:cs="Traditional Arabic"/>
          <w:sz w:val="40"/>
          <w:szCs w:val="40"/>
          <w:rtl/>
        </w:rPr>
        <w:t>لابد أن يكون متميزا عن أساليب التقويم التقليدي</w:t>
      </w:r>
      <w:r w:rsidRPr="00FD08D5">
        <w:rPr>
          <w:rFonts w:ascii="Traditional Arabic" w:hAnsi="Traditional Arabic" w:cs="Traditional Arabic"/>
          <w:sz w:val="40"/>
          <w:szCs w:val="40"/>
        </w:rPr>
        <w:t xml:space="preserve">. </w:t>
      </w:r>
    </w:p>
    <w:p w14:paraId="529B47D5"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tl/>
        </w:rPr>
        <w:t xml:space="preserve">وإذا كان من مبررات الانتقال إلى المقاربة بالأهداف تسهيل عملية التقويم وجعلها أكثر دقة من خلال أجرأة الأهداف، فإن التقويم في المقاربة بالكفاءات يعتبر مشكلة المشكلات، لأن تقويم الكفاءات حسب </w:t>
      </w:r>
      <w:r w:rsidRPr="00FD08D5">
        <w:rPr>
          <w:rFonts w:ascii="Traditional Arabic" w:hAnsi="Traditional Arabic" w:cs="Traditional Arabic"/>
          <w:sz w:val="40"/>
          <w:szCs w:val="40"/>
          <w:rtl/>
          <w:lang w:bidi="ar-DZ"/>
        </w:rPr>
        <w:t>الباحثين التربويين</w:t>
      </w:r>
      <w:r w:rsidRPr="00FD08D5">
        <w:rPr>
          <w:rFonts w:ascii="Traditional Arabic" w:hAnsi="Traditional Arabic" w:cs="Traditional Arabic"/>
          <w:sz w:val="40"/>
          <w:szCs w:val="40"/>
          <w:rtl/>
        </w:rPr>
        <w:t xml:space="preserve"> يتطلب معاينتها ضمن مهمات معقدة، وهو ما يفتح ا</w:t>
      </w:r>
      <w:r w:rsidRPr="00FD08D5">
        <w:rPr>
          <w:rFonts w:ascii="Traditional Arabic" w:hAnsi="Traditional Arabic" w:cs="Traditional Arabic"/>
          <w:sz w:val="40"/>
          <w:szCs w:val="40"/>
          <w:rtl/>
          <w:lang w:bidi="ar-DZ"/>
        </w:rPr>
        <w:t xml:space="preserve">لمجال </w:t>
      </w:r>
      <w:r w:rsidRPr="00FD08D5">
        <w:rPr>
          <w:rFonts w:ascii="Traditional Arabic" w:hAnsi="Traditional Arabic" w:cs="Traditional Arabic"/>
          <w:sz w:val="40"/>
          <w:szCs w:val="40"/>
          <w:rtl/>
        </w:rPr>
        <w:t>أمام الاختلافات في الحكم ، لأن مؤشر النجاح هو تحقق الكفاءة، مما يجعل الحكم بالنجاح أو الفشل في غاية الصعوبة، وهو ما يجعل كثيرا من المعلمين يتحولون إلى أساليب التقويم التقليدية القائمة على الحكم على المعارف</w:t>
      </w:r>
      <w:r w:rsidRPr="00FD08D5">
        <w:rPr>
          <w:rFonts w:ascii="Traditional Arabic" w:hAnsi="Traditional Arabic" w:cs="Traditional Arabic"/>
          <w:sz w:val="40"/>
          <w:szCs w:val="40"/>
          <w:rtl/>
          <w:lang w:bidi="ar-DZ"/>
        </w:rPr>
        <w:t xml:space="preserve"> </w:t>
      </w:r>
      <w:r w:rsidRPr="00FD08D5">
        <w:rPr>
          <w:rFonts w:ascii="Traditional Arabic" w:hAnsi="Traditional Arabic" w:cs="Traditional Arabic"/>
          <w:sz w:val="40"/>
          <w:szCs w:val="40"/>
          <w:rtl/>
        </w:rPr>
        <w:t>عوض الحكم على الكفاءات</w:t>
      </w:r>
      <w:r w:rsidRPr="00FD08D5">
        <w:rPr>
          <w:rFonts w:ascii="Traditional Arabic" w:hAnsi="Traditional Arabic" w:cs="Traditional Arabic"/>
          <w:sz w:val="40"/>
          <w:szCs w:val="40"/>
          <w:rtl/>
          <w:lang w:bidi="ar-DZ"/>
        </w:rPr>
        <w:t xml:space="preserve"> </w:t>
      </w:r>
    </w:p>
    <w:p w14:paraId="2A1F97F0" w14:textId="77777777" w:rsidR="00950016" w:rsidRPr="00FD08D5" w:rsidRDefault="00950016" w:rsidP="00FD08D5">
      <w:pPr>
        <w:bidi/>
        <w:spacing w:after="0" w:line="240" w:lineRule="auto"/>
        <w:ind w:left="360"/>
        <w:rPr>
          <w:rFonts w:ascii="Traditional Arabic" w:hAnsi="Traditional Arabic" w:cs="Traditional Arabic"/>
          <w:sz w:val="40"/>
          <w:szCs w:val="40"/>
          <w:rtl/>
          <w:lang w:bidi="ar-DZ"/>
        </w:rPr>
      </w:pPr>
      <w:r w:rsidRPr="00FD08D5">
        <w:rPr>
          <w:rFonts w:ascii="Traditional Arabic" w:hAnsi="Traditional Arabic" w:cs="Traditional Arabic"/>
          <w:sz w:val="40"/>
          <w:szCs w:val="40"/>
        </w:rPr>
        <w:t xml:space="preserve">. </w:t>
      </w:r>
      <w:r w:rsidRPr="00FD08D5">
        <w:rPr>
          <w:rFonts w:ascii="Traditional Arabic" w:hAnsi="Traditional Arabic" w:cs="Traditional Arabic"/>
          <w:sz w:val="40"/>
          <w:szCs w:val="40"/>
          <w:rtl/>
        </w:rPr>
        <w:t xml:space="preserve">كل هذا يتطلب عناية فائقة في إعداد المناهج الدراسية وفق هذه المقاربة، وذلك من خلال توضيح كيفية التقويم بطرق عملية تبسط التعقيدات الموجودة في </w:t>
      </w:r>
      <w:r w:rsidRPr="00FD08D5">
        <w:rPr>
          <w:rFonts w:ascii="Traditional Arabic" w:hAnsi="Traditional Arabic" w:cs="Traditional Arabic"/>
          <w:sz w:val="40"/>
          <w:szCs w:val="40"/>
          <w:rtl/>
          <w:lang w:bidi="ar-DZ"/>
        </w:rPr>
        <w:t>هذه المقاربة .</w:t>
      </w:r>
      <w:r w:rsidRPr="00FD08D5">
        <w:rPr>
          <w:rFonts w:ascii="Traditional Arabic" w:hAnsi="Traditional Arabic" w:cs="Traditional Arabic"/>
          <w:sz w:val="40"/>
          <w:szCs w:val="40"/>
          <w:lang w:bidi="ar-DZ"/>
        </w:rPr>
        <w:t xml:space="preserve"> </w:t>
      </w:r>
    </w:p>
    <w:p w14:paraId="666FEFEA" w14:textId="3AC9969B" w:rsidR="00B13B1A" w:rsidRPr="00FD08D5" w:rsidRDefault="00B13B1A" w:rsidP="00FD08D5">
      <w:pPr>
        <w:bidi/>
        <w:spacing w:line="360" w:lineRule="auto"/>
        <w:ind w:right="1"/>
        <w:rPr>
          <w:rFonts w:ascii="Traditional Arabic" w:hAnsi="Traditional Arabic" w:cs="Traditional Arabic"/>
          <w:sz w:val="32"/>
          <w:szCs w:val="32"/>
          <w:rtl/>
          <w:lang w:val="en-US" w:bidi="ar-DZ"/>
        </w:rPr>
      </w:pPr>
    </w:p>
    <w:p w14:paraId="62A38748" w14:textId="345ABDC7" w:rsidR="00A21076" w:rsidRPr="00FD08D5" w:rsidRDefault="00A21076" w:rsidP="00FD08D5">
      <w:pPr>
        <w:bidi/>
        <w:spacing w:line="360" w:lineRule="auto"/>
        <w:ind w:right="1"/>
        <w:jc w:val="both"/>
        <w:rPr>
          <w:rFonts w:ascii="Traditional Arabic" w:hAnsi="Traditional Arabic" w:cs="Traditional Arabic"/>
          <w:b/>
          <w:bCs/>
          <w:sz w:val="32"/>
          <w:szCs w:val="32"/>
          <w:rtl/>
          <w:lang w:val="en-US" w:bidi="ar-DZ"/>
        </w:rPr>
      </w:pPr>
      <w:r w:rsidRPr="00FD08D5">
        <w:rPr>
          <w:rFonts w:ascii="Traditional Arabic" w:hAnsi="Traditional Arabic" w:cs="Traditional Arabic"/>
          <w:b/>
          <w:bCs/>
          <w:sz w:val="32"/>
          <w:szCs w:val="32"/>
          <w:rtl/>
          <w:lang w:val="en-US" w:bidi="ar-DZ"/>
        </w:rPr>
        <w:t>المحاضرة الرابعة :</w:t>
      </w:r>
    </w:p>
    <w:p w14:paraId="6A932479" w14:textId="589D4009" w:rsidR="00A21076" w:rsidRPr="00FD08D5" w:rsidRDefault="00A21076" w:rsidP="00FD08D5">
      <w:pPr>
        <w:bidi/>
        <w:spacing w:after="0" w:line="240" w:lineRule="auto"/>
        <w:jc w:val="both"/>
        <w:rPr>
          <w:rFonts w:ascii="Traditional Arabic" w:eastAsia="Times New Roman" w:hAnsi="Traditional Arabic" w:cs="Traditional Arabic"/>
          <w:color w:val="000000"/>
          <w:sz w:val="32"/>
          <w:szCs w:val="32"/>
          <w:rtl/>
          <w:lang w:val="en-US"/>
        </w:rPr>
      </w:pPr>
      <w:r w:rsidRPr="00FD08D5">
        <w:rPr>
          <w:rFonts w:ascii="Traditional Arabic" w:eastAsia="Times New Roman" w:hAnsi="Traditional Arabic" w:cs="Traditional Arabic"/>
          <w:b/>
          <w:bCs/>
          <w:color w:val="000000"/>
          <w:sz w:val="32"/>
          <w:szCs w:val="32"/>
          <w:rtl/>
        </w:rPr>
        <w:lastRenderedPageBreak/>
        <w:t xml:space="preserve">اولا </w:t>
      </w:r>
      <w:r w:rsidRPr="00FD08D5">
        <w:rPr>
          <w:rFonts w:ascii="Traditional Arabic" w:eastAsia="Times New Roman" w:hAnsi="Traditional Arabic" w:cs="Traditional Arabic"/>
          <w:b/>
          <w:bCs/>
          <w:color w:val="000000"/>
          <w:sz w:val="32"/>
          <w:szCs w:val="32"/>
        </w:rPr>
        <w:t>:</w:t>
      </w:r>
      <w:r w:rsidRPr="00FD08D5">
        <w:rPr>
          <w:rFonts w:ascii="Traditional Arabic" w:eastAsia="Times New Roman" w:hAnsi="Traditional Arabic" w:cs="Traditional Arabic"/>
          <w:b/>
          <w:bCs/>
          <w:color w:val="000000"/>
          <w:sz w:val="32"/>
          <w:szCs w:val="32"/>
          <w:rtl/>
        </w:rPr>
        <w:t xml:space="preserve"> </w:t>
      </w:r>
      <w:r w:rsidRPr="00FD08D5">
        <w:rPr>
          <w:rFonts w:ascii="Traditional Arabic" w:eastAsia="Times New Roman" w:hAnsi="Traditional Arabic" w:cs="Traditional Arabic"/>
          <w:color w:val="000000"/>
          <w:sz w:val="32"/>
          <w:szCs w:val="32"/>
        </w:rPr>
        <w:t xml:space="preserve"> </w:t>
      </w:r>
      <w:r w:rsidRPr="00FD08D5">
        <w:rPr>
          <w:rFonts w:ascii="Traditional Arabic" w:hAnsi="Traditional Arabic" w:cs="Traditional Arabic"/>
          <w:sz w:val="32"/>
          <w:szCs w:val="32"/>
          <w:rtl/>
        </w:rPr>
        <w:t>تعريف التقويم</w:t>
      </w:r>
    </w:p>
    <w:p w14:paraId="29EB2A8C"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b/>
          <w:bCs/>
          <w:sz w:val="32"/>
          <w:szCs w:val="32"/>
        </w:rPr>
      </w:pPr>
      <w:r w:rsidRPr="00FD08D5">
        <w:rPr>
          <w:rFonts w:ascii="Traditional Arabic" w:hAnsi="Traditional Arabic" w:cs="Traditional Arabic"/>
          <w:b/>
          <w:bCs/>
          <w:sz w:val="32"/>
          <w:szCs w:val="32"/>
          <w:rtl/>
        </w:rPr>
        <w:t xml:space="preserve">لغة واصطلاحا: </w:t>
      </w:r>
      <w:r w:rsidRPr="00FD08D5">
        <w:rPr>
          <w:rFonts w:ascii="Traditional Arabic" w:hAnsi="Traditional Arabic" w:cs="Traditional Arabic"/>
          <w:sz w:val="32"/>
          <w:szCs w:val="32"/>
          <w:rtl/>
        </w:rPr>
        <w:t>يعد مفهوم التقويم من المفاهيم التي تعرضت لكثير من التغيرات عبر الزمان سواء في تعريفاته أو في عناصره ومكوناته ووظائفه وأدواره في المجال التربوي، فقد زخرت المراجع التربوية بتعريفات متعددة وأدوار متباينة للتقويم بحيث أصبح من الضروري وضع تحديد إجرائي يسمح للمدرسين باستخدامه استخداما واعيا متبصرا. فهناك خلط شائع بين مفهوم التقويم ومفاهيم أخرى كثيرة مثل التقييم والقياس والتقدير والاختبارات وغيرها، وربما يرجع هذا الخلط إلى اختلاف منظور خبراء التقويم حول هذا المفهوم ورؤيتهم الجوانب العملية التربوية كما يرجع إلى طبيعة عملية التقويم وما تطلبه من منهجيات وفنيات</w:t>
      </w:r>
    </w:p>
    <w:p w14:paraId="3DCC089D"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وتقنيات، ولا عجب في ذلك، فالتقويم مجال سريع التطور ويعد من الأساليب البحثية الحديثة نسبيا، ويرى معظم المختصين بان التقويم يمثل إحدى المشكلات التي تواجههم في مجال التربية، كما يعتبر المعلمون بأن التقويم يمثل إحدى المشكلات المزمنة التي يواجهونها وليست مجرد مشكلة عابرة كما يراها البعض نظرا لارتباط كلمة التقويم بإعطاء التلاميذ الاختبارات المتنوعة التي تهدف إلى وضع العلامات أو الدرجات للتلاميذ، أكثر من كونها وسائل تقويم الأداء أو المواد.</w:t>
      </w:r>
    </w:p>
    <w:p w14:paraId="57733B03" w14:textId="50F3F9F9" w:rsidR="00A21076" w:rsidRPr="00FD08D5" w:rsidRDefault="00A21076" w:rsidP="00FD08D5">
      <w:pPr>
        <w:pStyle w:val="NormalWeb"/>
        <w:bidi/>
        <w:spacing w:before="0" w:beforeAutospacing="0" w:after="0" w:afterAutospacing="0"/>
        <w:jc w:val="both"/>
        <w:rPr>
          <w:rFonts w:ascii="Traditional Arabic" w:hAnsi="Traditional Arabic" w:cs="Traditional Arabic"/>
          <w:b/>
          <w:bCs/>
          <w:sz w:val="32"/>
          <w:szCs w:val="32"/>
          <w:rtl/>
        </w:rPr>
      </w:pPr>
      <w:r w:rsidRPr="00FD08D5">
        <w:rPr>
          <w:rFonts w:ascii="Traditional Arabic" w:hAnsi="Traditional Arabic" w:cs="Traditional Arabic"/>
          <w:sz w:val="32"/>
          <w:szCs w:val="32"/>
          <w:rtl/>
        </w:rPr>
        <w:t>وقد اختلف المربون في تعريفهم للتقويم ونظرتهم له مما أدى إلى وجود الكثير من التعريفات لهذا المفهوم التربوي المهم. ويمكننا استخلاص مفهوم أو تعريف للتقويم بعد التعرض لتعريفة اللغوي وتعريفات أخرى على لسان أشهر المربيين:</w:t>
      </w:r>
      <w:r w:rsidRPr="00FD08D5">
        <w:rPr>
          <w:rStyle w:val="FootnoteReference"/>
          <w:rFonts w:ascii="Traditional Arabic" w:hAnsi="Traditional Arabic" w:cs="Traditional Arabic"/>
          <w:sz w:val="32"/>
          <w:szCs w:val="32"/>
          <w:rtl/>
        </w:rPr>
        <w:t xml:space="preserve"> </w:t>
      </w:r>
    </w:p>
    <w:p w14:paraId="7AABC2F8" w14:textId="4B4B59EE"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.تعريف التقويم لغة:</w:t>
      </w:r>
      <w:r w:rsidRPr="00FD08D5">
        <w:rPr>
          <w:rFonts w:ascii="Traditional Arabic" w:hAnsi="Traditional Arabic" w:cs="Traditional Arabic"/>
          <w:sz w:val="32"/>
          <w:szCs w:val="32"/>
          <w:rtl/>
        </w:rPr>
        <w:t xml:space="preserve"> وتعني كلمة التقويم في أصلها اللغوي: تقدير الشيء وإعطائه قيمة ما والحكم عليه واصطلاح اعوجاجه. فيمكن بذلك أن نستخلص جملة من المعاني التي تشمل عليها لفظة "قوم" والتي هي جذر أو فعل لمصدر كلمة "التقويم"، لقد جاء في "المنجد في اللغة والأعلام" كلمة قوم الشيء، قوم درأه: أزال اعوجاجه، وأقام المائل أو المعوج: عدله، ويقال في التعجب ما أقومه! أي ما أكثر اعتداله، وأمر مقيم: أي مستقيم، وفلان أقوم كلاما من فلان: أي أعدل منه، وقوم لشيء: عدله، وقوام الأمر وقيامه: أي نظامه وعماده وما يقوم به، والقيم على الأمر: أي متوليه. </w:t>
      </w:r>
    </w:p>
    <w:p w14:paraId="2A639EFA" w14:textId="618F2355" w:rsidR="00A21076" w:rsidRPr="00FD08D5" w:rsidRDefault="00A21076" w:rsidP="00FD08D5">
      <w:pPr>
        <w:pStyle w:val="NormalWeb"/>
        <w:bidi/>
        <w:spacing w:before="0" w:beforeAutospacing="0" w:after="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sz w:val="32"/>
          <w:szCs w:val="32"/>
          <w:rtl/>
        </w:rPr>
        <w:t xml:space="preserve">.تعريف التقويم اصطلاحا: </w:t>
      </w:r>
      <w:r w:rsidRPr="00FD08D5">
        <w:rPr>
          <w:rFonts w:ascii="Traditional Arabic" w:hAnsi="Traditional Arabic" w:cs="Traditional Arabic"/>
          <w:sz w:val="32"/>
          <w:szCs w:val="32"/>
          <w:rtl/>
        </w:rPr>
        <w:t xml:space="preserve">من حيث المعنى التربوي للتقويم فقد طرح المربون الكثير من التعريفات التي تتشابه في بعض جوانبها وتختلف في بعضها الآخر ومنها: </w:t>
      </w:r>
    </w:p>
    <w:p w14:paraId="4AD6B277" w14:textId="5FFF6DBF"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تعريف بلوم </w:t>
      </w:r>
      <w:r w:rsidRPr="00FD08D5">
        <w:rPr>
          <w:rFonts w:ascii="Traditional Arabic" w:hAnsi="Traditional Arabic" w:cs="Traditional Arabic"/>
          <w:sz w:val="32"/>
          <w:szCs w:val="32"/>
        </w:rPr>
        <w:t>Bloom</w:t>
      </w:r>
      <w:r w:rsidRPr="00FD08D5">
        <w:rPr>
          <w:rFonts w:ascii="Traditional Arabic" w:hAnsi="Traditional Arabic" w:cs="Traditional Arabic"/>
          <w:sz w:val="32"/>
          <w:szCs w:val="32"/>
          <w:rtl/>
        </w:rPr>
        <w:t>: يرى إن التقويم هو إصدار حكم على الأفكار والأعمال والحلول وطرق التدريس والمواد وغيرها من الأمور التربوية.</w:t>
      </w:r>
    </w:p>
    <w:p w14:paraId="29894A4F" w14:textId="6AAB8401"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أما روبرت ثورنداك</w:t>
      </w:r>
      <w:r w:rsidRPr="00FD08D5">
        <w:rPr>
          <w:rFonts w:ascii="Traditional Arabic" w:hAnsi="Traditional Arabic" w:cs="Traditional Arabic"/>
          <w:sz w:val="32"/>
          <w:szCs w:val="32"/>
        </w:rPr>
        <w:t xml:space="preserve">ROBERT </w:t>
      </w:r>
      <w:proofErr w:type="spellStart"/>
      <w:r w:rsidRPr="00FD08D5">
        <w:rPr>
          <w:rFonts w:ascii="Traditional Arabic" w:hAnsi="Traditional Arabic" w:cs="Traditional Arabic"/>
          <w:sz w:val="32"/>
          <w:szCs w:val="32"/>
        </w:rPr>
        <w:t>Thirulike</w:t>
      </w:r>
      <w:proofErr w:type="spellEnd"/>
      <w:r w:rsidRPr="00FD08D5">
        <w:rPr>
          <w:rFonts w:ascii="Traditional Arabic" w:hAnsi="Traditional Arabic" w:cs="Traditional Arabic"/>
          <w:sz w:val="32"/>
          <w:szCs w:val="32"/>
          <w:rtl/>
        </w:rPr>
        <w:t>: فيعتقد بأن التقويم عملية متكاملة بتم فيها تحديد أهداف جانب ما من جوانب التربية، و تقدير الدرجة التي يتم فيها تحقيق هذه الأهداف.</w:t>
      </w:r>
    </w:p>
    <w:p w14:paraId="12F492B1" w14:textId="5A35E0D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 ويعتقد جرونلد</w:t>
      </w:r>
      <w:proofErr w:type="spellStart"/>
      <w:r w:rsidRPr="00FD08D5">
        <w:rPr>
          <w:rFonts w:ascii="Traditional Arabic" w:hAnsi="Traditional Arabic" w:cs="Traditional Arabic"/>
          <w:sz w:val="32"/>
          <w:szCs w:val="32"/>
        </w:rPr>
        <w:t>Tonlod</w:t>
      </w:r>
      <w:proofErr w:type="spellEnd"/>
      <w:r w:rsidRPr="00FD08D5">
        <w:rPr>
          <w:rFonts w:ascii="Traditional Arabic" w:hAnsi="Traditional Arabic" w:cs="Traditional Arabic"/>
          <w:sz w:val="32"/>
          <w:szCs w:val="32"/>
          <w:rtl/>
        </w:rPr>
        <w:t>: بأن النفوبم عملية تنظيمية لتحديد المدى الذي يحقق فيه التلاميذ الأهداف التربوية الموضوعة.</w:t>
      </w:r>
    </w:p>
    <w:p w14:paraId="4BAC498C" w14:textId="20B1A5E4"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lastRenderedPageBreak/>
        <w:t xml:space="preserve"> - كما يرى ساکس</w:t>
      </w:r>
      <w:proofErr w:type="spellStart"/>
      <w:r w:rsidRPr="00FD08D5">
        <w:rPr>
          <w:rFonts w:ascii="Traditional Arabic" w:hAnsi="Traditional Arabic" w:cs="Traditional Arabic"/>
          <w:sz w:val="32"/>
          <w:szCs w:val="32"/>
        </w:rPr>
        <w:t>jilbertsal</w:t>
      </w:r>
      <w:proofErr w:type="spellEnd"/>
      <w:r w:rsidRPr="00FD08D5">
        <w:rPr>
          <w:rFonts w:ascii="Traditional Arabic" w:hAnsi="Traditional Arabic" w:cs="Traditional Arabic"/>
          <w:sz w:val="32"/>
          <w:szCs w:val="32"/>
          <w:rtl/>
        </w:rPr>
        <w:t xml:space="preserve"> ): أن النقويم عملية يتم من خلالها الحكم على قيمة أو وضع قرار ينتج من ملاحظات متنوعة ومن خلفية المقوم وتدربانه .</w:t>
      </w:r>
    </w:p>
    <w:p w14:paraId="2B8E5102" w14:textId="652229D4"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 أما باين: فيعرفه بأنه عملية عامة، للوصول إلى أحكام وقرارات تستخدم معطيات كمية أو وصفية.</w:t>
      </w:r>
    </w:p>
    <w:p w14:paraId="0DC688B4" w14:textId="029B73AF"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 ويعرفه أحمد زكي صالح (1965): بانه العملية التي يتم فيها تحديد قيمة معينة بشيء محدد أو لحدث معين و التقويم في التربية هو تقويم أحداث سلوكية. </w:t>
      </w:r>
    </w:p>
    <w:p w14:paraId="1477261A" w14:textId="24238B15"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ويرى محمود منسي (1949): أن التقويم التربوي هو الأسلوب العلمي الذي يتم من خلاله تشخیص دقيق للظاهرة موضوع التقويم وتعديل مسارها . وإذا أردنا استخلاص معنى التقويم فهو عملية تربوية في ديمومة منتظمة يقوم بها المربي دوريا بهدف البحث عن مواطن القوة لتعزيزها ومواطن الضعف لتداركها والبحث والتطوير بالنسبة للنقائص التي يلاحظها المدرس في عمله فهو عملية شاملة لجميع أقطاب العملية التربوية دون استثناء من متعلم ومدرس ومناهج ووسائل تعليمية و علاقات وغيرها.</w:t>
      </w:r>
    </w:p>
    <w:p w14:paraId="39FD7C93" w14:textId="42701980" w:rsidR="00A21076" w:rsidRPr="00FD08D5" w:rsidRDefault="00A21076" w:rsidP="00FD08D5">
      <w:pPr>
        <w:bidi/>
        <w:spacing w:after="0"/>
        <w:jc w:val="both"/>
        <w:rPr>
          <w:rFonts w:ascii="Traditional Arabic" w:eastAsia="Times New Roman" w:hAnsi="Traditional Arabic" w:cs="Traditional Arabic"/>
          <w:color w:val="190707"/>
          <w:sz w:val="32"/>
          <w:szCs w:val="32"/>
          <w:rtl/>
        </w:rPr>
      </w:pPr>
      <w:r w:rsidRPr="00FD08D5">
        <w:rPr>
          <w:rFonts w:ascii="Traditional Arabic" w:eastAsia="Times New Roman" w:hAnsi="Traditional Arabic" w:cs="Traditional Arabic"/>
          <w:b/>
          <w:bCs/>
          <w:color w:val="000000"/>
          <w:sz w:val="32"/>
          <w:szCs w:val="32"/>
          <w:rtl/>
        </w:rPr>
        <w:t>2</w:t>
      </w:r>
      <w:r w:rsidRPr="00FD08D5">
        <w:rPr>
          <w:rFonts w:ascii="Traditional Arabic" w:eastAsia="Times New Roman" w:hAnsi="Traditional Arabic" w:cs="Traditional Arabic"/>
          <w:b/>
          <w:bCs/>
          <w:color w:val="000000"/>
          <w:sz w:val="32"/>
          <w:szCs w:val="32"/>
          <w:rtl/>
        </w:rPr>
        <w:t>:</w:t>
      </w:r>
      <w:r w:rsidRPr="00FD08D5">
        <w:rPr>
          <w:rFonts w:ascii="Traditional Arabic" w:eastAsia="Times New Roman" w:hAnsi="Traditional Arabic" w:cs="Traditional Arabic"/>
          <w:sz w:val="24"/>
          <w:szCs w:val="24"/>
          <w:rtl/>
        </w:rPr>
        <w:t xml:space="preserve"> </w:t>
      </w:r>
      <w:r w:rsidRPr="00FD08D5">
        <w:rPr>
          <w:rFonts w:ascii="Traditional Arabic" w:hAnsi="Traditional Arabic" w:cs="Traditional Arabic"/>
          <w:sz w:val="32"/>
          <w:szCs w:val="32"/>
          <w:rtl/>
        </w:rPr>
        <w:t>أهمية و وظائف التقويم</w:t>
      </w:r>
    </w:p>
    <w:p w14:paraId="4CA0F808" w14:textId="77777777" w:rsidR="00A21076" w:rsidRPr="00FD08D5" w:rsidRDefault="00A21076" w:rsidP="00FD08D5">
      <w:pPr>
        <w:pStyle w:val="NormalWeb"/>
        <w:bidi/>
        <w:spacing w:before="0" w:beforeAutospacing="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sz w:val="32"/>
          <w:szCs w:val="32"/>
          <w:rtl/>
        </w:rPr>
        <w:t>أهمية التقويم:</w:t>
      </w:r>
      <w:r w:rsidRPr="00FD08D5">
        <w:rPr>
          <w:rFonts w:ascii="Traditional Arabic" w:hAnsi="Traditional Arabic" w:cs="Traditional Arabic"/>
          <w:sz w:val="32"/>
          <w:szCs w:val="32"/>
          <w:rtl/>
        </w:rPr>
        <w:t xml:space="preserve">يعتبر التقويم مهما لقطاع كبير من الناس وبخاصة للتلاميذ والمعلمين والآباء وكذا القائمين أو المشرفين على المدارس أيضا ونحاول تلخيص ذلك فيما يلي: </w:t>
      </w:r>
    </w:p>
    <w:p w14:paraId="56582292"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1- تزويد التلاميذ بالتغذية الراجحة </w:t>
      </w:r>
      <w:proofErr w:type="spellStart"/>
      <w:r w:rsidRPr="00FD08D5">
        <w:rPr>
          <w:rFonts w:ascii="Traditional Arabic" w:hAnsi="Traditional Arabic" w:cs="Traditional Arabic"/>
          <w:sz w:val="32"/>
          <w:szCs w:val="32"/>
        </w:rPr>
        <w:t>Feed</w:t>
      </w:r>
      <w:proofErr w:type="spellEnd"/>
      <w:r w:rsidRPr="00FD08D5">
        <w:rPr>
          <w:rFonts w:ascii="Traditional Arabic" w:hAnsi="Traditional Arabic" w:cs="Traditional Arabic"/>
          <w:sz w:val="32"/>
          <w:szCs w:val="32"/>
        </w:rPr>
        <w:t xml:space="preserve"> Back</w:t>
      </w:r>
      <w:r w:rsidRPr="00FD08D5">
        <w:rPr>
          <w:rFonts w:ascii="Traditional Arabic" w:hAnsi="Traditional Arabic" w:cs="Traditional Arabic"/>
          <w:sz w:val="32"/>
          <w:szCs w:val="32"/>
          <w:rtl/>
        </w:rPr>
        <w:t xml:space="preserve"> التي تفيدهم في توضيح مدى التقدم الذي أحرزه أولا بأول، أو النقص فيه. </w:t>
      </w:r>
    </w:p>
    <w:p w14:paraId="0E3328D0"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2- تزويد المعلمين بالمعلومات عن الدرجة التي حقق بها التلاميذ النتائج التعليمية المرغوبة.</w:t>
      </w:r>
    </w:p>
    <w:p w14:paraId="5BB16B02"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3- إعادة صياغة الأهداف الخاصة بالمتعلمين كأفراد وجماعات.</w:t>
      </w:r>
    </w:p>
    <w:p w14:paraId="40631573"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4- إثارة دافعية المتعلمين.</w:t>
      </w:r>
    </w:p>
    <w:p w14:paraId="343AC1EE"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5- تحديد أنجع الطرق التي تؤدي إلى إدخال التحسينات في مجال التعلم.</w:t>
      </w:r>
    </w:p>
    <w:p w14:paraId="4D2EA98B"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6- اختيار واستخدام المصادر والوسائل الأكثر فعالية للتعلم.</w:t>
      </w:r>
    </w:p>
    <w:p w14:paraId="122B0A6C"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7- التقدير القبلي لحاجات المتعلمين.</w:t>
      </w:r>
    </w:p>
    <w:p w14:paraId="183B8B4E"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8- توضيح الطرق التي يستطيع بواسطتها الآباء مساعدة أبنائهم.</w:t>
      </w:r>
    </w:p>
    <w:p w14:paraId="3F5C0069" w14:textId="5C7C35A9"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9- التعرف على مدى فاعلية البرامج المدرسية.</w:t>
      </w:r>
      <w:r w:rsidRPr="00FD08D5">
        <w:rPr>
          <w:rStyle w:val="FootnoteReference"/>
          <w:rFonts w:ascii="Traditional Arabic" w:hAnsi="Traditional Arabic" w:cs="Traditional Arabic"/>
          <w:sz w:val="32"/>
          <w:szCs w:val="32"/>
          <w:rtl/>
        </w:rPr>
        <w:t xml:space="preserve"> </w:t>
      </w:r>
    </w:p>
    <w:p w14:paraId="47888427" w14:textId="77777777"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lastRenderedPageBreak/>
        <w:t>وظائف التقويم:</w:t>
      </w:r>
      <w:r w:rsidRPr="00FD08D5">
        <w:rPr>
          <w:rFonts w:ascii="Traditional Arabic" w:hAnsi="Traditional Arabic" w:cs="Traditional Arabic"/>
          <w:sz w:val="32"/>
          <w:szCs w:val="32"/>
          <w:rtl/>
        </w:rPr>
        <w:t xml:space="preserve"> ومن هذا المنطلق في الأهمية نجد أن التقويم التربوي بامتحاناته واختباراته وقياساته النفسية يقدم لنا خدمات جليلة تربوية ونفسية ويقوم بعدة وظائف نلخص بعضها فيما يلي: </w:t>
      </w:r>
    </w:p>
    <w:p w14:paraId="5B4294FF"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1- زيادة دافعية المتعلمين للتعلم</w:t>
      </w:r>
      <w:r w:rsidRPr="00FD08D5">
        <w:rPr>
          <w:rFonts w:ascii="Traditional Arabic" w:hAnsi="Traditional Arabic" w:cs="Traditional Arabic"/>
          <w:sz w:val="32"/>
          <w:szCs w:val="32"/>
          <w:rtl/>
        </w:rPr>
        <w:t>: إذ يساهم في تنشيطهم خلال العملية التعليمية - التعلمية حيث يعتمد الأثر المنشط للتقويم على درجة نجاح التلاميذ فكلما زادت درجة نجاح التلميذ كلما زادت الاستشارة أو زاد مقدار التنشيط في عملية التعلم وبذلك يساعد في توجيه المتعلمين.</w:t>
      </w:r>
    </w:p>
    <w:p w14:paraId="245AE9C2"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 xml:space="preserve"> 2- تضيف المواقف التعليمية:</w:t>
      </w:r>
      <w:r w:rsidRPr="00FD08D5">
        <w:rPr>
          <w:rFonts w:ascii="Traditional Arabic" w:hAnsi="Traditional Arabic" w:cs="Traditional Arabic"/>
          <w:sz w:val="32"/>
          <w:szCs w:val="32"/>
          <w:rtl/>
        </w:rPr>
        <w:t xml:space="preserve"> حيث يعتبر مبدأ الفروق الفردية من أهم مبادئ علم النفس وهو التباين في جماعات الذكور والإناث ذوي الأعمار الزمنية المختلفة و الفرق الدراسية المتباينة فالتقويم التربوي يساعد على تصنيف المواقف التعليمية بما يتفق مع الفروق الفردية القائمة بين الأفراد والجماعات.</w:t>
      </w:r>
    </w:p>
    <w:p w14:paraId="4EC67943" w14:textId="66581721"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 xml:space="preserve"> 3- الوظيفة التشخيصية:</w:t>
      </w:r>
      <w:r w:rsidRPr="00FD08D5">
        <w:rPr>
          <w:rFonts w:ascii="Traditional Arabic" w:hAnsi="Traditional Arabic" w:cs="Traditional Arabic"/>
          <w:sz w:val="32"/>
          <w:szCs w:val="32"/>
          <w:rtl/>
        </w:rPr>
        <w:t xml:space="preserve"> </w:t>
      </w:r>
      <w:r w:rsidRPr="00FD08D5">
        <w:rPr>
          <w:rFonts w:ascii="Traditional Arabic" w:hAnsi="Traditional Arabic" w:cs="Traditional Arabic"/>
          <w:sz w:val="32"/>
          <w:szCs w:val="32"/>
        </w:rPr>
        <w:t xml:space="preserve">diagnostique </w:t>
      </w:r>
      <w:proofErr w:type="spellStart"/>
      <w:r w:rsidRPr="00FD08D5">
        <w:rPr>
          <w:rFonts w:ascii="Traditional Arabic" w:hAnsi="Traditional Arabic" w:cs="Traditional Arabic"/>
          <w:sz w:val="32"/>
          <w:szCs w:val="32"/>
        </w:rPr>
        <w:t>function</w:t>
      </w:r>
      <w:proofErr w:type="spellEnd"/>
      <w:r w:rsidRPr="00FD08D5">
        <w:rPr>
          <w:rFonts w:ascii="Traditional Arabic" w:hAnsi="Traditional Arabic" w:cs="Traditional Arabic"/>
          <w:sz w:val="32"/>
          <w:szCs w:val="32"/>
          <w:rtl/>
        </w:rPr>
        <w:t>: وتتمحور هاته الوظيفة حول تشخص كل من المنهج المدرسي القائم، وعملية التدريس المتبعة والتلميذ من حيث تعلمه والخبرات التي مر بها في المدرسة فأحد أغراض التقويم إذن تشخيص مدى التقدم الذي أحرزه التلميذ والكشف عن نقاط الضعف والقوة عندهم.</w:t>
      </w:r>
    </w:p>
    <w:p w14:paraId="2F26EB9D"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4- ضمان استمرار فاعلية وتطور العملية التربوية حيث يتم تطبيق التقويم بأساليبه ومستوياته المختلفة وبجميع المراحل والمستويات التعليمية للعمل على تكامل العملية التربوية وتناسقها ومدى نجاح تلك العملية أو فشلها.</w:t>
      </w:r>
    </w:p>
    <w:p w14:paraId="635AED6B" w14:textId="53548E63"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b/>
          <w:bCs/>
          <w:color w:val="000000"/>
          <w:sz w:val="32"/>
          <w:szCs w:val="32"/>
          <w:rtl/>
        </w:rPr>
        <w:t>ثانيا</w:t>
      </w:r>
      <w:r w:rsidRPr="00FD08D5">
        <w:rPr>
          <w:rFonts w:ascii="Traditional Arabic" w:hAnsi="Traditional Arabic" w:cs="Traditional Arabic"/>
          <w:sz w:val="32"/>
          <w:szCs w:val="32"/>
          <w:rtl/>
          <w:lang w:bidi="ar-MA"/>
        </w:rPr>
        <w:t xml:space="preserve"> </w:t>
      </w:r>
      <w:r w:rsidRPr="00FD08D5">
        <w:rPr>
          <w:rFonts w:ascii="Traditional Arabic" w:eastAsia="Times New Roman" w:hAnsi="Traditional Arabic" w:cs="Traditional Arabic"/>
          <w:b/>
          <w:bCs/>
          <w:color w:val="000000"/>
          <w:sz w:val="32"/>
          <w:szCs w:val="32"/>
        </w:rPr>
        <w:t>:</w:t>
      </w:r>
      <w:r w:rsidRPr="00FD08D5">
        <w:rPr>
          <w:rFonts w:ascii="Traditional Arabic" w:eastAsia="Times New Roman" w:hAnsi="Traditional Arabic" w:cs="Traditional Arabic"/>
          <w:color w:val="000000"/>
          <w:sz w:val="32"/>
          <w:szCs w:val="32"/>
        </w:rPr>
        <w:t xml:space="preserve"> </w:t>
      </w:r>
      <w:r w:rsidR="008F148B" w:rsidRPr="00FD08D5">
        <w:rPr>
          <w:rFonts w:ascii="Traditional Arabic" w:eastAsia="Times New Roman" w:hAnsi="Traditional Arabic" w:cs="Traditional Arabic"/>
          <w:color w:val="000000"/>
          <w:sz w:val="32"/>
          <w:szCs w:val="32"/>
          <w:rtl/>
        </w:rPr>
        <w:t xml:space="preserve"> </w:t>
      </w:r>
      <w:r w:rsidRPr="00FD08D5">
        <w:rPr>
          <w:rFonts w:ascii="Traditional Arabic" w:eastAsia="Times New Roman" w:hAnsi="Traditional Arabic" w:cs="Traditional Arabic"/>
          <w:sz w:val="32"/>
          <w:szCs w:val="32"/>
          <w:rtl/>
        </w:rPr>
        <w:t>عملية التقويم في الرياضة التربوية</w:t>
      </w:r>
    </w:p>
    <w:p w14:paraId="3252FA83" w14:textId="355C6E73" w:rsidR="00A21076" w:rsidRPr="00FD08D5" w:rsidRDefault="00A21076" w:rsidP="00FD08D5">
      <w:pPr>
        <w:pStyle w:val="NormalWeb"/>
        <w:bidi/>
        <w:spacing w:before="0" w:beforeAutospacing="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color w:val="000000"/>
          <w:sz w:val="32"/>
          <w:szCs w:val="32"/>
          <w:rtl/>
        </w:rPr>
        <w:t>1</w:t>
      </w:r>
      <w:r w:rsidRPr="00FD08D5">
        <w:rPr>
          <w:rFonts w:ascii="Traditional Arabic" w:hAnsi="Traditional Arabic" w:cs="Traditional Arabic"/>
          <w:b/>
          <w:bCs/>
          <w:color w:val="000000"/>
          <w:sz w:val="32"/>
          <w:szCs w:val="32"/>
          <w:rtl/>
        </w:rPr>
        <w:t>:</w:t>
      </w:r>
      <w:r w:rsidRPr="00FD08D5">
        <w:rPr>
          <w:rFonts w:ascii="Traditional Arabic" w:hAnsi="Traditional Arabic" w:cs="Traditional Arabic"/>
          <w:b/>
          <w:bCs/>
          <w:sz w:val="32"/>
          <w:szCs w:val="32"/>
          <w:rtl/>
        </w:rPr>
        <w:t xml:space="preserve"> </w:t>
      </w:r>
      <w:r w:rsidRPr="00FD08D5">
        <w:rPr>
          <w:rFonts w:ascii="Traditional Arabic" w:hAnsi="Traditional Arabic" w:cs="Traditional Arabic"/>
          <w:sz w:val="32"/>
          <w:szCs w:val="32"/>
          <w:rtl/>
        </w:rPr>
        <w:t>أنماط التقويم</w:t>
      </w:r>
    </w:p>
    <w:p w14:paraId="346148DC" w14:textId="0A407869"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    أما عن أنماط التقويم فقد حدد أسكريفين(</w:t>
      </w:r>
      <w:proofErr w:type="spellStart"/>
      <w:r w:rsidRPr="00FD08D5">
        <w:rPr>
          <w:rFonts w:ascii="Traditional Arabic" w:hAnsi="Traditional Arabic" w:cs="Traditional Arabic"/>
          <w:sz w:val="32"/>
          <w:szCs w:val="32"/>
        </w:rPr>
        <w:t>scriven</w:t>
      </w:r>
      <w:proofErr w:type="spellEnd"/>
      <w:r w:rsidRPr="00FD08D5">
        <w:rPr>
          <w:rFonts w:ascii="Traditional Arabic" w:hAnsi="Traditional Arabic" w:cs="Traditional Arabic"/>
          <w:sz w:val="32"/>
          <w:szCs w:val="32"/>
        </w:rPr>
        <w:t xml:space="preserve"> (1967</w:t>
      </w:r>
      <w:r w:rsidRPr="00FD08D5">
        <w:rPr>
          <w:rFonts w:ascii="Traditional Arabic" w:hAnsi="Traditional Arabic" w:cs="Traditional Arabic"/>
          <w:sz w:val="32"/>
          <w:szCs w:val="32"/>
          <w:rtl/>
        </w:rPr>
        <w:t xml:space="preserve"> نوعين أساسيين للتقويم التربوي وهو أول من قدم مصطلحي التقويم البنائي </w:t>
      </w:r>
      <w:r w:rsidRPr="00FD08D5">
        <w:rPr>
          <w:rFonts w:ascii="Traditional Arabic" w:hAnsi="Traditional Arabic" w:cs="Traditional Arabic"/>
          <w:sz w:val="32"/>
          <w:szCs w:val="32"/>
        </w:rPr>
        <w:t>Formative</w:t>
      </w:r>
      <w:r w:rsidRPr="00FD08D5">
        <w:rPr>
          <w:rFonts w:ascii="Traditional Arabic" w:hAnsi="Traditional Arabic" w:cs="Traditional Arabic"/>
          <w:sz w:val="32"/>
          <w:szCs w:val="32"/>
          <w:rtl/>
        </w:rPr>
        <w:t xml:space="preserve"> والتقويم التجميعي </w:t>
      </w:r>
      <w:proofErr w:type="spellStart"/>
      <w:r w:rsidRPr="00FD08D5">
        <w:rPr>
          <w:rFonts w:ascii="Traditional Arabic" w:hAnsi="Traditional Arabic" w:cs="Traditional Arabic"/>
          <w:sz w:val="32"/>
          <w:szCs w:val="32"/>
        </w:rPr>
        <w:t>Summative</w:t>
      </w:r>
      <w:proofErr w:type="spellEnd"/>
      <w:r w:rsidRPr="00FD08D5">
        <w:rPr>
          <w:rFonts w:ascii="Traditional Arabic" w:hAnsi="Traditional Arabic" w:cs="Traditional Arabic"/>
          <w:sz w:val="32"/>
          <w:szCs w:val="32"/>
        </w:rPr>
        <w:t xml:space="preserve"> </w:t>
      </w:r>
      <w:r w:rsidRPr="00FD08D5">
        <w:rPr>
          <w:rFonts w:ascii="Traditional Arabic" w:hAnsi="Traditional Arabic" w:cs="Traditional Arabic"/>
          <w:sz w:val="32"/>
          <w:szCs w:val="32"/>
          <w:rtl/>
        </w:rPr>
        <w:t xml:space="preserve">ويمكننا بناء على ذلك تمييز ثلاث أنواع للتقويم وهي: </w:t>
      </w:r>
    </w:p>
    <w:p w14:paraId="1334EE86" w14:textId="448054C2"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 xml:space="preserve">1- التقويم التشخيصي </w:t>
      </w:r>
      <w:r w:rsidRPr="00FD08D5">
        <w:rPr>
          <w:rFonts w:ascii="Traditional Arabic" w:hAnsi="Traditional Arabic" w:cs="Traditional Arabic"/>
          <w:b/>
          <w:bCs/>
          <w:sz w:val="32"/>
          <w:szCs w:val="32"/>
        </w:rPr>
        <w:t>Diagnostique</w:t>
      </w:r>
      <w:r w:rsidRPr="00FD08D5">
        <w:rPr>
          <w:rFonts w:ascii="Traditional Arabic" w:hAnsi="Traditional Arabic" w:cs="Traditional Arabic"/>
          <w:b/>
          <w:bCs/>
          <w:sz w:val="32"/>
          <w:szCs w:val="32"/>
          <w:rtl/>
        </w:rPr>
        <w:t xml:space="preserve">: </w:t>
      </w:r>
      <w:r w:rsidRPr="00FD08D5">
        <w:rPr>
          <w:rFonts w:ascii="Traditional Arabic" w:hAnsi="Traditional Arabic" w:cs="Traditional Arabic"/>
          <w:sz w:val="32"/>
          <w:szCs w:val="32"/>
          <w:rtl/>
        </w:rPr>
        <w:t>ويسميه البعض التقويم التمهيدي أو الاختبار القبلي، إنه عمل إجرائي شستهل به عملية التدريس للحصول على بيانات ومعلومات توضح درجة تحكم المتعلم في المكتسبات القبلية (قدرات ومهارات ومعارف) تؤهل المتعلم لتعلم لاحق، وتمكننا من تحديد مواطن التعثر وأسبابها حتى نتخذ الإجراءات اللازمة للعلاج.</w:t>
      </w:r>
    </w:p>
    <w:p w14:paraId="70AF52E8" w14:textId="77777777" w:rsidR="00A21076" w:rsidRPr="00FD08D5" w:rsidRDefault="00A21076" w:rsidP="00FD08D5">
      <w:pPr>
        <w:pStyle w:val="NormalWeb"/>
        <w:bidi/>
        <w:spacing w:before="0" w:beforeAutospacing="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sz w:val="32"/>
          <w:szCs w:val="32"/>
          <w:rtl/>
        </w:rPr>
        <w:t>أشكاله: (كيفية إنجازه):</w:t>
      </w:r>
    </w:p>
    <w:p w14:paraId="110C9262" w14:textId="77777777" w:rsidR="00A21076" w:rsidRPr="00FD08D5" w:rsidRDefault="00A21076" w:rsidP="00FD08D5">
      <w:pPr>
        <w:pStyle w:val="NormalWeb"/>
        <w:numPr>
          <w:ilvl w:val="0"/>
          <w:numId w:val="1"/>
        </w:numPr>
        <w:bidi/>
        <w:spacing w:before="0" w:beforeAutospacing="0" w:after="0" w:afterAutospacing="0"/>
        <w:jc w:val="both"/>
        <w:rPr>
          <w:rFonts w:ascii="Traditional Arabic" w:hAnsi="Traditional Arabic" w:cs="Traditional Arabic"/>
          <w:sz w:val="32"/>
          <w:szCs w:val="32"/>
        </w:rPr>
      </w:pPr>
      <w:r w:rsidRPr="00FD08D5">
        <w:rPr>
          <w:rFonts w:ascii="Traditional Arabic" w:hAnsi="Traditional Arabic" w:cs="Traditional Arabic"/>
          <w:b/>
          <w:bCs/>
          <w:sz w:val="32"/>
          <w:szCs w:val="32"/>
          <w:rtl/>
        </w:rPr>
        <w:t>تمارين تمهيدية:</w:t>
      </w:r>
      <w:r w:rsidRPr="00FD08D5">
        <w:rPr>
          <w:rFonts w:ascii="Traditional Arabic" w:hAnsi="Traditional Arabic" w:cs="Traditional Arabic"/>
          <w:sz w:val="32"/>
          <w:szCs w:val="32"/>
          <w:rtl/>
        </w:rPr>
        <w:t xml:space="preserve"> يلجأ إليها المعلمون في بداية الدرس وتكون لها صلة بالدرس السابق يختبر بها مكتسبات التلاميذ شريطة أن لا تستغرق وقتا طويلا.</w:t>
      </w:r>
    </w:p>
    <w:p w14:paraId="2A587612" w14:textId="77777777" w:rsidR="00A21076" w:rsidRPr="00FD08D5" w:rsidRDefault="00A21076" w:rsidP="00FD08D5">
      <w:pPr>
        <w:pStyle w:val="NormalWeb"/>
        <w:numPr>
          <w:ilvl w:val="0"/>
          <w:numId w:val="1"/>
        </w:numPr>
        <w:bidi/>
        <w:spacing w:before="0" w:beforeAutospacing="0" w:after="0" w:afterAutospacing="0"/>
        <w:jc w:val="both"/>
        <w:rPr>
          <w:rFonts w:ascii="Traditional Arabic" w:hAnsi="Traditional Arabic" w:cs="Traditional Arabic"/>
          <w:sz w:val="32"/>
          <w:szCs w:val="32"/>
        </w:rPr>
      </w:pPr>
      <w:r w:rsidRPr="00FD08D5">
        <w:rPr>
          <w:rFonts w:ascii="Traditional Arabic" w:hAnsi="Traditional Arabic" w:cs="Traditional Arabic"/>
          <w:b/>
          <w:bCs/>
          <w:sz w:val="32"/>
          <w:szCs w:val="32"/>
          <w:rtl/>
        </w:rPr>
        <w:lastRenderedPageBreak/>
        <w:t>حوار عمودي:</w:t>
      </w:r>
      <w:r w:rsidRPr="00FD08D5">
        <w:rPr>
          <w:rFonts w:ascii="Traditional Arabic" w:hAnsi="Traditional Arabic" w:cs="Traditional Arabic"/>
          <w:sz w:val="32"/>
          <w:szCs w:val="32"/>
          <w:rtl/>
        </w:rPr>
        <w:t xml:space="preserve"> حوار أو مناقشة بين المدرس والتلاميذ.</w:t>
      </w:r>
    </w:p>
    <w:p w14:paraId="1EB65A6C" w14:textId="77777777" w:rsidR="00A21076" w:rsidRPr="00FD08D5" w:rsidRDefault="00A21076" w:rsidP="00FD08D5">
      <w:pPr>
        <w:pStyle w:val="NormalWeb"/>
        <w:numPr>
          <w:ilvl w:val="0"/>
          <w:numId w:val="1"/>
        </w:numPr>
        <w:bidi/>
        <w:spacing w:before="0" w:beforeAutospacing="0" w:afterAutospacing="0"/>
        <w:jc w:val="both"/>
        <w:rPr>
          <w:rFonts w:ascii="Traditional Arabic" w:hAnsi="Traditional Arabic" w:cs="Traditional Arabic"/>
          <w:sz w:val="32"/>
          <w:szCs w:val="32"/>
        </w:rPr>
      </w:pPr>
      <w:r w:rsidRPr="00FD08D5">
        <w:rPr>
          <w:rFonts w:ascii="Traditional Arabic" w:hAnsi="Traditional Arabic" w:cs="Traditional Arabic"/>
          <w:b/>
          <w:bCs/>
          <w:sz w:val="32"/>
          <w:szCs w:val="32"/>
          <w:rtl/>
        </w:rPr>
        <w:t>حوار أفقي:</w:t>
      </w:r>
      <w:r w:rsidRPr="00FD08D5">
        <w:rPr>
          <w:rFonts w:ascii="Traditional Arabic" w:hAnsi="Traditional Arabic" w:cs="Traditional Arabic"/>
          <w:sz w:val="32"/>
          <w:szCs w:val="32"/>
          <w:rtl/>
        </w:rPr>
        <w:t xml:space="preserve"> مناقشة حرة بين التلاميذ للحصول على مؤشرات تبين مدى تحكمهم في معطيات معينة.</w:t>
      </w:r>
    </w:p>
    <w:p w14:paraId="54B79875" w14:textId="77777777" w:rsidR="00A21076" w:rsidRPr="00FD08D5" w:rsidRDefault="00A21076" w:rsidP="00FD08D5">
      <w:pPr>
        <w:pStyle w:val="NormalWeb"/>
        <w:numPr>
          <w:ilvl w:val="0"/>
          <w:numId w:val="1"/>
        </w:numPr>
        <w:bidi/>
        <w:spacing w:before="0" w:beforeAutospacing="0" w:afterAutospacing="0"/>
        <w:jc w:val="both"/>
        <w:rPr>
          <w:rFonts w:ascii="Traditional Arabic" w:hAnsi="Traditional Arabic" w:cs="Traditional Arabic"/>
          <w:sz w:val="32"/>
          <w:szCs w:val="32"/>
        </w:rPr>
      </w:pPr>
      <w:r w:rsidRPr="00FD08D5">
        <w:rPr>
          <w:rFonts w:ascii="Traditional Arabic" w:hAnsi="Traditional Arabic" w:cs="Traditional Arabic"/>
          <w:b/>
          <w:bCs/>
          <w:sz w:val="32"/>
          <w:szCs w:val="32"/>
          <w:rtl/>
        </w:rPr>
        <w:t>صور ووثائق:</w:t>
      </w:r>
      <w:r w:rsidRPr="00FD08D5">
        <w:rPr>
          <w:rFonts w:ascii="Traditional Arabic" w:hAnsi="Traditional Arabic" w:cs="Traditional Arabic"/>
          <w:sz w:val="32"/>
          <w:szCs w:val="32"/>
          <w:rtl/>
        </w:rPr>
        <w:t xml:space="preserve"> عرض الصور والوثائق الإشارة المكتسبات السابقة.</w:t>
      </w:r>
    </w:p>
    <w:p w14:paraId="22609553" w14:textId="77777777" w:rsidR="00A21076" w:rsidRPr="00FD08D5" w:rsidRDefault="00A21076" w:rsidP="00FD08D5">
      <w:pPr>
        <w:pStyle w:val="NormalWeb"/>
        <w:numPr>
          <w:ilvl w:val="0"/>
          <w:numId w:val="1"/>
        </w:numPr>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الواجبات المنزلية:</w:t>
      </w:r>
      <w:r w:rsidRPr="00FD08D5">
        <w:rPr>
          <w:rFonts w:ascii="Traditional Arabic" w:hAnsi="Traditional Arabic" w:cs="Traditional Arabic"/>
          <w:sz w:val="32"/>
          <w:szCs w:val="32"/>
          <w:rtl/>
        </w:rPr>
        <w:t xml:space="preserve"> عادة ما تكون للتحضير المسبق للدروس فليجا المعلم في هذه المرحلة إلى التأكد من مدى توفيق التلاميذ في إنجازها.</w:t>
      </w:r>
    </w:p>
    <w:p w14:paraId="6E4D5C4E" w14:textId="64B9BC79"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2- التقويم التكويني: (</w:t>
      </w:r>
      <w:r w:rsidRPr="00FD08D5">
        <w:rPr>
          <w:rFonts w:ascii="Traditional Arabic" w:hAnsi="Traditional Arabic" w:cs="Traditional Arabic"/>
          <w:b/>
          <w:bCs/>
          <w:sz w:val="32"/>
          <w:szCs w:val="32"/>
        </w:rPr>
        <w:t>Formative</w:t>
      </w:r>
      <w:r w:rsidRPr="00FD08D5">
        <w:rPr>
          <w:rFonts w:ascii="Traditional Arabic" w:hAnsi="Traditional Arabic" w:cs="Traditional Arabic"/>
          <w:b/>
          <w:bCs/>
          <w:sz w:val="32"/>
          <w:szCs w:val="32"/>
          <w:rtl/>
        </w:rPr>
        <w:t>):</w:t>
      </w:r>
      <w:r w:rsidRPr="00FD08D5">
        <w:rPr>
          <w:rFonts w:ascii="Traditional Arabic" w:hAnsi="Traditional Arabic" w:cs="Traditional Arabic"/>
          <w:sz w:val="32"/>
          <w:szCs w:val="32"/>
          <w:rtl/>
        </w:rPr>
        <w:t xml:space="preserve"> وهو إجراء نقوم به خلال عملية التدريس نتتبع مجهودات التلاميذ ونقيس الصعوبة التي تعترضهم، ونتدخل لتذليلها، كما نقوم بسد ثغرات التدريس ومواطن الضعف الملاحظ عند التلاميذ إذن فهو عبارة عن عملية مستمرة تجري</w:t>
      </w:r>
    </w:p>
    <w:p w14:paraId="28DAFD4B"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sz w:val="32"/>
          <w:szCs w:val="32"/>
          <w:rtl/>
        </w:rPr>
        <w:t xml:space="preserve">في شكل نشاطات وتمارين مدمجة ضمن سير الدروس وترمي على تحقيق أهداف تربوية مصاغة بكيفية إجرائية. </w:t>
      </w:r>
    </w:p>
    <w:p w14:paraId="743401E1"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sz w:val="32"/>
          <w:szCs w:val="32"/>
          <w:rtl/>
        </w:rPr>
        <w:t>أشكاله: (كيفية إنجازه):</w:t>
      </w:r>
    </w:p>
    <w:p w14:paraId="0A391A90" w14:textId="77777777" w:rsidR="00A21076" w:rsidRPr="00FD08D5" w:rsidRDefault="00A21076" w:rsidP="00FD08D5">
      <w:pPr>
        <w:pStyle w:val="NormalWeb"/>
        <w:numPr>
          <w:ilvl w:val="0"/>
          <w:numId w:val="3"/>
        </w:numPr>
        <w:bidi/>
        <w:spacing w:before="0" w:beforeAutospacing="0" w:after="0" w:afterAutospacing="0"/>
        <w:jc w:val="both"/>
        <w:rPr>
          <w:rFonts w:ascii="Traditional Arabic" w:hAnsi="Traditional Arabic" w:cs="Traditional Arabic"/>
          <w:b/>
          <w:bCs/>
          <w:sz w:val="32"/>
          <w:szCs w:val="32"/>
        </w:rPr>
      </w:pPr>
      <w:r w:rsidRPr="00FD08D5">
        <w:rPr>
          <w:rFonts w:ascii="Traditional Arabic" w:hAnsi="Traditional Arabic" w:cs="Traditional Arabic"/>
          <w:sz w:val="32"/>
          <w:szCs w:val="32"/>
          <w:rtl/>
        </w:rPr>
        <w:t>أسئلة ذات اختيار متعدد يختار التلميذ منها الجواب الصحيح أو أجوبة تكون بعبارتي صح أو خطأ.</w:t>
      </w:r>
    </w:p>
    <w:p w14:paraId="4BBCC9AC" w14:textId="77777777" w:rsidR="00A21076" w:rsidRPr="00FD08D5" w:rsidRDefault="00A21076" w:rsidP="00FD08D5">
      <w:pPr>
        <w:pStyle w:val="NormalWeb"/>
        <w:numPr>
          <w:ilvl w:val="0"/>
          <w:numId w:val="3"/>
        </w:numPr>
        <w:bidi/>
        <w:spacing w:before="0" w:beforeAutospacing="0" w:after="0" w:afterAutospacing="0"/>
        <w:jc w:val="both"/>
        <w:rPr>
          <w:rFonts w:ascii="Traditional Arabic" w:hAnsi="Traditional Arabic" w:cs="Traditional Arabic"/>
          <w:b/>
          <w:bCs/>
          <w:sz w:val="32"/>
          <w:szCs w:val="32"/>
        </w:rPr>
      </w:pPr>
      <w:r w:rsidRPr="00FD08D5">
        <w:rPr>
          <w:rFonts w:ascii="Traditional Arabic" w:hAnsi="Traditional Arabic" w:cs="Traditional Arabic"/>
          <w:sz w:val="32"/>
          <w:szCs w:val="32"/>
          <w:rtl/>
        </w:rPr>
        <w:t>إنجاز تقارير عن التجارب أو النتائج بحيث يصوغها التلميذ بأسلوب خاص.</w:t>
      </w:r>
    </w:p>
    <w:p w14:paraId="2491B0A4" w14:textId="77777777" w:rsidR="00A21076" w:rsidRPr="00FD08D5" w:rsidRDefault="00A21076" w:rsidP="00FD08D5">
      <w:pPr>
        <w:pStyle w:val="NormalWeb"/>
        <w:numPr>
          <w:ilvl w:val="0"/>
          <w:numId w:val="3"/>
        </w:numPr>
        <w:bidi/>
        <w:spacing w:before="0" w:beforeAutospacing="0" w:after="0" w:afterAutospacing="0"/>
        <w:jc w:val="both"/>
        <w:rPr>
          <w:rFonts w:ascii="Traditional Arabic" w:hAnsi="Traditional Arabic" w:cs="Traditional Arabic"/>
          <w:b/>
          <w:bCs/>
          <w:sz w:val="32"/>
          <w:szCs w:val="32"/>
        </w:rPr>
      </w:pPr>
      <w:r w:rsidRPr="00FD08D5">
        <w:rPr>
          <w:rFonts w:ascii="Traditional Arabic" w:hAnsi="Traditional Arabic" w:cs="Traditional Arabic"/>
          <w:sz w:val="32"/>
          <w:szCs w:val="32"/>
          <w:rtl/>
        </w:rPr>
        <w:t>نصوص تتضمن فراغات أو جداول يملؤها التلميذ بمعطيات معينة.</w:t>
      </w:r>
    </w:p>
    <w:p w14:paraId="04323F4D" w14:textId="77777777" w:rsidR="00A21076" w:rsidRPr="00FD08D5" w:rsidRDefault="00A21076" w:rsidP="00FD08D5">
      <w:pPr>
        <w:pStyle w:val="NormalWeb"/>
        <w:numPr>
          <w:ilvl w:val="0"/>
          <w:numId w:val="3"/>
        </w:numPr>
        <w:bidi/>
        <w:spacing w:before="0" w:beforeAutospacing="0" w:after="0" w:afterAutospacing="0"/>
        <w:jc w:val="both"/>
        <w:rPr>
          <w:rFonts w:ascii="Traditional Arabic" w:hAnsi="Traditional Arabic" w:cs="Traditional Arabic"/>
          <w:b/>
          <w:bCs/>
          <w:sz w:val="32"/>
          <w:szCs w:val="32"/>
          <w:rtl/>
        </w:rPr>
      </w:pPr>
      <w:r w:rsidRPr="00FD08D5">
        <w:rPr>
          <w:rFonts w:ascii="Traditional Arabic" w:hAnsi="Traditional Arabic" w:cs="Traditional Arabic"/>
          <w:sz w:val="32"/>
          <w:szCs w:val="32"/>
          <w:rtl/>
        </w:rPr>
        <w:t>تمارين تطبيقية بسيطة أو يطلب منه إنجاز رسومات أو تعطى له الرسومات ليضع عليها البيانات المناسبة.</w:t>
      </w:r>
    </w:p>
    <w:p w14:paraId="16B31789" w14:textId="34B0264A" w:rsidR="00A21076" w:rsidRPr="00FD08D5" w:rsidRDefault="00A21076" w:rsidP="00FD08D5">
      <w:pPr>
        <w:pStyle w:val="NormalWeb"/>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3- التقويم التحصيلي: (</w:t>
      </w:r>
      <w:proofErr w:type="spellStart"/>
      <w:r w:rsidRPr="00FD08D5">
        <w:rPr>
          <w:rFonts w:ascii="Traditional Arabic" w:hAnsi="Traditional Arabic" w:cs="Traditional Arabic"/>
          <w:b/>
          <w:bCs/>
          <w:sz w:val="32"/>
          <w:szCs w:val="32"/>
        </w:rPr>
        <w:t>Somative</w:t>
      </w:r>
      <w:proofErr w:type="spellEnd"/>
      <w:r w:rsidRPr="00FD08D5">
        <w:rPr>
          <w:rFonts w:ascii="Traditional Arabic" w:hAnsi="Traditional Arabic" w:cs="Traditional Arabic"/>
          <w:b/>
          <w:bCs/>
          <w:sz w:val="32"/>
          <w:szCs w:val="32"/>
          <w:rtl/>
        </w:rPr>
        <w:t xml:space="preserve">): </w:t>
      </w:r>
      <w:r w:rsidRPr="00FD08D5">
        <w:rPr>
          <w:rFonts w:ascii="Traditional Arabic" w:hAnsi="Traditional Arabic" w:cs="Traditional Arabic"/>
          <w:sz w:val="32"/>
          <w:szCs w:val="32"/>
          <w:rtl/>
        </w:rPr>
        <w:t>ويسمى أيضا بالتقييم الإجمالي أو النهائي وهو الإجراء الذي نقوم به في نهاية التدريس لأجل التأكد من أن النتائج المرجوة قد تحققت فعلا، وهو بذلك يتيح لنا تحديد النتائج الفعلية للتعلم ومقارنتها مع النتائج المرجوة، أنه التقويم الذي يحكم على مجموعة أعمال نهائية" فهو إذن لا يهتم بهدف واحد وإنما يهتم بجملة من الأهداف.</w:t>
      </w:r>
      <w:r w:rsidRPr="00FD08D5">
        <w:rPr>
          <w:rStyle w:val="FootnoteReference"/>
          <w:rFonts w:ascii="Traditional Arabic" w:hAnsi="Traditional Arabic" w:cs="Traditional Arabic"/>
          <w:sz w:val="32"/>
          <w:szCs w:val="32"/>
          <w:rtl/>
        </w:rPr>
        <w:t xml:space="preserve"> </w:t>
      </w:r>
    </w:p>
    <w:p w14:paraId="6F9A9CD6" w14:textId="77777777" w:rsidR="00A21076" w:rsidRPr="00FD08D5" w:rsidRDefault="00A21076" w:rsidP="00FD08D5">
      <w:pPr>
        <w:pStyle w:val="NormalWeb"/>
        <w:bidi/>
        <w:spacing w:before="0" w:beforeAutospacing="0" w:afterAutospacing="0"/>
        <w:jc w:val="both"/>
        <w:rPr>
          <w:rFonts w:ascii="Traditional Arabic" w:hAnsi="Traditional Arabic" w:cs="Traditional Arabic"/>
          <w:b/>
          <w:bCs/>
          <w:sz w:val="32"/>
          <w:szCs w:val="32"/>
          <w:rtl/>
        </w:rPr>
      </w:pPr>
      <w:r w:rsidRPr="00FD08D5">
        <w:rPr>
          <w:rFonts w:ascii="Traditional Arabic" w:hAnsi="Traditional Arabic" w:cs="Traditional Arabic"/>
          <w:b/>
          <w:bCs/>
          <w:sz w:val="32"/>
          <w:szCs w:val="32"/>
          <w:rtl/>
        </w:rPr>
        <w:t>أشكاله: (كيفية إنجازه):</w:t>
      </w:r>
      <w:r w:rsidRPr="00FD08D5">
        <w:rPr>
          <w:rFonts w:ascii="Traditional Arabic" w:hAnsi="Traditional Arabic" w:cs="Traditional Arabic"/>
          <w:sz w:val="32"/>
          <w:szCs w:val="32"/>
          <w:rtl/>
        </w:rPr>
        <w:t>باعتبار أن التقويم التحصيلي يتعلق بالأهداف النهائية فإن إنجازه يكون حسب انتهاء العملية التربوية لدرس أو محور أو فصل أو موسم دراسي.</w:t>
      </w:r>
    </w:p>
    <w:p w14:paraId="197FB52E" w14:textId="77777777" w:rsidR="00A21076" w:rsidRPr="00FD08D5" w:rsidRDefault="00A21076" w:rsidP="00FD08D5">
      <w:pPr>
        <w:pStyle w:val="NormalWeb"/>
        <w:numPr>
          <w:ilvl w:val="0"/>
          <w:numId w:val="2"/>
        </w:numPr>
        <w:bidi/>
        <w:spacing w:before="0" w:beforeAutospacing="0" w:afterAutospacing="0"/>
        <w:jc w:val="both"/>
        <w:rPr>
          <w:rFonts w:ascii="Traditional Arabic" w:hAnsi="Traditional Arabic" w:cs="Traditional Arabic"/>
          <w:sz w:val="32"/>
          <w:szCs w:val="32"/>
        </w:rPr>
      </w:pPr>
      <w:r w:rsidRPr="00FD08D5">
        <w:rPr>
          <w:rFonts w:ascii="Traditional Arabic" w:hAnsi="Traditional Arabic" w:cs="Traditional Arabic"/>
          <w:b/>
          <w:bCs/>
          <w:sz w:val="32"/>
          <w:szCs w:val="32"/>
          <w:rtl/>
        </w:rPr>
        <w:t xml:space="preserve">في نهاية الدرس: </w:t>
      </w:r>
      <w:r w:rsidRPr="00FD08D5">
        <w:rPr>
          <w:rFonts w:ascii="Traditional Arabic" w:hAnsi="Traditional Arabic" w:cs="Traditional Arabic"/>
          <w:sz w:val="32"/>
          <w:szCs w:val="32"/>
          <w:rtl/>
        </w:rPr>
        <w:t>أسئلة سريعة في أخر الدرس، فرض منزلي بحيث الأسئلة شاملة الأهداف الدرس.</w:t>
      </w:r>
    </w:p>
    <w:p w14:paraId="53566DDE" w14:textId="77777777" w:rsidR="00A21076" w:rsidRPr="00FD08D5" w:rsidRDefault="00A21076" w:rsidP="00FD08D5">
      <w:pPr>
        <w:pStyle w:val="NormalWeb"/>
        <w:numPr>
          <w:ilvl w:val="0"/>
          <w:numId w:val="2"/>
        </w:numPr>
        <w:bidi/>
        <w:spacing w:before="0" w:beforeAutospacing="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في نهاية محور أو وحدة تعليمية:</w:t>
      </w:r>
      <w:r w:rsidRPr="00FD08D5">
        <w:rPr>
          <w:rFonts w:ascii="Traditional Arabic" w:hAnsi="Traditional Arabic" w:cs="Traditional Arabic"/>
          <w:sz w:val="32"/>
          <w:szCs w:val="32"/>
          <w:rtl/>
        </w:rPr>
        <w:t xml:space="preserve"> يتم التقويم بأسئلة مفتوحة تضم جميع أشكال المستويات من معرفية وفهم وتطبيق وتحليل وتركيب، وفي حالة وجود نقص يحث المدرس الطلبة على المراجعة والأعمال المنزلية وكذا الرجوع إلى الاستدراك لمعالجة النقص الموجود.</w:t>
      </w:r>
    </w:p>
    <w:p w14:paraId="35C1B46B"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lastRenderedPageBreak/>
        <w:t xml:space="preserve">3- في نهاية الفصل : </w:t>
      </w:r>
      <w:r w:rsidRPr="00FD08D5">
        <w:rPr>
          <w:rFonts w:ascii="Traditional Arabic" w:hAnsi="Traditional Arabic" w:cs="Traditional Arabic"/>
          <w:sz w:val="32"/>
          <w:szCs w:val="32"/>
          <w:rtl/>
        </w:rPr>
        <w:t xml:space="preserve">أسئلة تضم كل دروس الفترة التعليمية على حد ما يمكن قياس المستوى التحصيلي للتلاميذ خلال الفصل الدراسي. </w:t>
      </w:r>
    </w:p>
    <w:p w14:paraId="63332D62" w14:textId="77777777" w:rsidR="00A21076" w:rsidRPr="00FD08D5" w:rsidRDefault="00A21076" w:rsidP="00FD08D5">
      <w:pPr>
        <w:pStyle w:val="NormalWeb"/>
        <w:bidi/>
        <w:spacing w:before="0" w:beforeAutospacing="0" w:after="0" w:afterAutospacing="0"/>
        <w:jc w:val="both"/>
        <w:rPr>
          <w:rFonts w:ascii="Traditional Arabic" w:hAnsi="Traditional Arabic" w:cs="Traditional Arabic"/>
          <w:sz w:val="32"/>
          <w:szCs w:val="32"/>
          <w:rtl/>
        </w:rPr>
      </w:pPr>
      <w:r w:rsidRPr="00FD08D5">
        <w:rPr>
          <w:rFonts w:ascii="Traditional Arabic" w:hAnsi="Traditional Arabic" w:cs="Traditional Arabic"/>
          <w:b/>
          <w:bCs/>
          <w:sz w:val="32"/>
          <w:szCs w:val="32"/>
          <w:rtl/>
        </w:rPr>
        <w:t xml:space="preserve">4- في نهاية الموسم الدراسي: </w:t>
      </w:r>
      <w:r w:rsidRPr="00FD08D5">
        <w:rPr>
          <w:rFonts w:ascii="Traditional Arabic" w:hAnsi="Traditional Arabic" w:cs="Traditional Arabic"/>
          <w:sz w:val="32"/>
          <w:szCs w:val="32"/>
          <w:rtl/>
        </w:rPr>
        <w:t>التقويم في نهاية السنة لا يختلف كثيرا عن سابقه في الفصل من حيث كيفية إنجاز أسئلة التقويم التحصيلي ولكن التقويم في آخر السنة يعطي لنا ص ورة عن التلاميذ بإمكانية الانتقال أو الإعادة، وبالتالي لابد أن تكون الأسئلة متنوعة ومختلفة وعامة تتصف بالشمولية حتى تغطي كافة جوانب المقرر الدراسي.</w:t>
      </w:r>
    </w:p>
    <w:p w14:paraId="3D60F180" w14:textId="21EFE3EE" w:rsidR="00A21076" w:rsidRPr="00FD08D5" w:rsidRDefault="00A21076" w:rsidP="00FD08D5">
      <w:pPr>
        <w:bidi/>
        <w:spacing w:after="0"/>
        <w:jc w:val="both"/>
        <w:rPr>
          <w:rFonts w:ascii="Traditional Arabic" w:eastAsia="Times New Roman" w:hAnsi="Traditional Arabic" w:cs="Traditional Arabic"/>
          <w:b/>
          <w:bCs/>
          <w:color w:val="190707"/>
          <w:sz w:val="32"/>
          <w:szCs w:val="32"/>
          <w:rtl/>
        </w:rPr>
      </w:pPr>
      <w:r w:rsidRPr="00FD08D5">
        <w:rPr>
          <w:rFonts w:ascii="Traditional Arabic" w:eastAsia="Times New Roman" w:hAnsi="Traditional Arabic" w:cs="Traditional Arabic"/>
          <w:sz w:val="32"/>
          <w:szCs w:val="32"/>
          <w:rtl/>
        </w:rPr>
        <w:t>خصائص التقويم</w:t>
      </w:r>
      <w:r w:rsidRPr="00FD08D5">
        <w:rPr>
          <w:rFonts w:ascii="Traditional Arabic" w:eastAsia="Times New Roman" w:hAnsi="Traditional Arabic" w:cs="Traditional Arabic"/>
          <w:b/>
          <w:bCs/>
          <w:color w:val="190707"/>
          <w:sz w:val="32"/>
          <w:szCs w:val="32"/>
          <w:rtl/>
        </w:rPr>
        <w:t xml:space="preserve"> </w:t>
      </w:r>
      <w:r w:rsidRPr="00FD08D5">
        <w:rPr>
          <w:rFonts w:ascii="Traditional Arabic" w:eastAsia="Times New Roman" w:hAnsi="Traditional Arabic" w:cs="Traditional Arabic"/>
          <w:color w:val="190707"/>
          <w:sz w:val="32"/>
          <w:szCs w:val="32"/>
          <w:rtl/>
        </w:rPr>
        <w:t>في المجال الرياضي</w:t>
      </w:r>
    </w:p>
    <w:p w14:paraId="4B1DA0BA" w14:textId="77777777"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sz w:val="32"/>
          <w:szCs w:val="32"/>
          <w:rtl/>
        </w:rPr>
        <w:t>يتبين لنا من التعريفات السابقة ما يلي :-</w:t>
      </w:r>
    </w:p>
    <w:p w14:paraId="4AABE89F" w14:textId="77777777"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sz w:val="32"/>
          <w:szCs w:val="32"/>
          <w:rtl/>
        </w:rPr>
        <w:t>1- هناك ارتباط وثيق بين التقويم والأهداف التربوية التي نسعى إلى تحقيقها .</w:t>
      </w:r>
    </w:p>
    <w:p w14:paraId="4007E890" w14:textId="77777777"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sz w:val="32"/>
          <w:szCs w:val="32"/>
          <w:rtl/>
        </w:rPr>
        <w:t>2- التقويم عملية مستمرة ما استمرت العملية التربوية .</w:t>
      </w:r>
    </w:p>
    <w:p w14:paraId="0A71BD20" w14:textId="77777777"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sz w:val="32"/>
          <w:szCs w:val="32"/>
          <w:rtl/>
        </w:rPr>
        <w:t>3-التقويم عملية تشمل جميع جوانب العملية التربوية والتعليمية من متعلم ومعلم ومدير ومنهاج وكتاب وأهداف ووسائل وتخطيط وتنفيذ ونتائج.</w:t>
      </w:r>
    </w:p>
    <w:p w14:paraId="48711BD0" w14:textId="77777777" w:rsidR="00A21076" w:rsidRPr="00FD08D5" w:rsidRDefault="00A21076" w:rsidP="00FD08D5">
      <w:pPr>
        <w:bidi/>
        <w:spacing w:after="0" w:line="240" w:lineRule="auto"/>
        <w:jc w:val="both"/>
        <w:rPr>
          <w:rFonts w:ascii="Traditional Arabic" w:eastAsia="Times New Roman" w:hAnsi="Traditional Arabic" w:cs="Traditional Arabic"/>
          <w:sz w:val="32"/>
          <w:szCs w:val="32"/>
          <w:rtl/>
        </w:rPr>
      </w:pPr>
      <w:r w:rsidRPr="00FD08D5">
        <w:rPr>
          <w:rFonts w:ascii="Traditional Arabic" w:eastAsia="Times New Roman" w:hAnsi="Traditional Arabic" w:cs="Traditional Arabic"/>
          <w:sz w:val="32"/>
          <w:szCs w:val="32"/>
          <w:rtl/>
        </w:rPr>
        <w:t>4-التقويم يرسم معالم المستقبل ويوجه العملية التربوية الوجهة السليمة.</w:t>
      </w:r>
    </w:p>
    <w:p w14:paraId="3644D454" w14:textId="77777777" w:rsidR="00A21076" w:rsidRPr="00FD08D5" w:rsidRDefault="00A21076" w:rsidP="00FD08D5">
      <w:pPr>
        <w:bidi/>
        <w:spacing w:after="0" w:line="240" w:lineRule="auto"/>
        <w:jc w:val="both"/>
        <w:rPr>
          <w:rFonts w:ascii="Traditional Arabic" w:hAnsi="Traditional Arabic" w:cs="Traditional Arabic"/>
          <w:sz w:val="32"/>
          <w:szCs w:val="32"/>
          <w:lang w:bidi="ar-DZ"/>
        </w:rPr>
      </w:pPr>
      <w:r w:rsidRPr="00FD08D5">
        <w:rPr>
          <w:rFonts w:ascii="Traditional Arabic" w:eastAsia="Times New Roman" w:hAnsi="Traditional Arabic" w:cs="Traditional Arabic"/>
          <w:sz w:val="32"/>
          <w:szCs w:val="32"/>
          <w:rtl/>
        </w:rPr>
        <w:t>5- التقويم عملية تشخيص وعلاج ووقاية .وسبق إيضاح ذلك.</w:t>
      </w:r>
    </w:p>
    <w:p w14:paraId="09926539" w14:textId="77777777" w:rsidR="00A21076" w:rsidRPr="00FD08D5" w:rsidRDefault="00A21076" w:rsidP="00FD08D5">
      <w:pPr>
        <w:bidi/>
        <w:spacing w:after="0" w:line="240" w:lineRule="auto"/>
        <w:jc w:val="both"/>
        <w:rPr>
          <w:rFonts w:ascii="Traditional Arabic" w:hAnsi="Traditional Arabic" w:cs="Traditional Arabic"/>
          <w:sz w:val="32"/>
          <w:szCs w:val="32"/>
          <w:lang w:bidi="ar-DZ"/>
        </w:rPr>
      </w:pPr>
      <w:r w:rsidRPr="00FD08D5">
        <w:rPr>
          <w:rFonts w:ascii="Traditional Arabic" w:eastAsia="Times New Roman" w:hAnsi="Traditional Arabic" w:cs="Traditional Arabic"/>
          <w:b/>
          <w:bCs/>
          <w:sz w:val="32"/>
          <w:szCs w:val="32"/>
          <w:rtl/>
        </w:rPr>
        <w:t>الأسس التي يجب أن تستند عليها عملية التقويم :</w:t>
      </w:r>
    </w:p>
    <w:p w14:paraId="5041F2DB" w14:textId="77777777" w:rsidR="00A21076" w:rsidRPr="00FD08D5" w:rsidRDefault="00A21076" w:rsidP="00FD08D5">
      <w:pPr>
        <w:pStyle w:val="ListParagraph"/>
        <w:numPr>
          <w:ilvl w:val="0"/>
          <w:numId w:val="4"/>
        </w:numPr>
        <w:bidi/>
        <w:spacing w:after="0" w:line="240" w:lineRule="auto"/>
        <w:jc w:val="both"/>
        <w:rPr>
          <w:rFonts w:ascii="Traditional Arabic" w:hAnsi="Traditional Arabic" w:cs="Traditional Arabic"/>
          <w:sz w:val="32"/>
          <w:szCs w:val="32"/>
        </w:rPr>
      </w:pPr>
      <w:r w:rsidRPr="00FD08D5">
        <w:rPr>
          <w:rFonts w:ascii="Traditional Arabic" w:eastAsia="Times New Roman" w:hAnsi="Traditional Arabic" w:cs="Traditional Arabic"/>
          <w:sz w:val="32"/>
          <w:szCs w:val="32"/>
          <w:rtl/>
        </w:rPr>
        <w:t xml:space="preserve">أن تشمل عملية التقويم جوانب الخبرة التعليمية </w:t>
      </w:r>
    </w:p>
    <w:p w14:paraId="0D0E896A" w14:textId="77777777" w:rsidR="00A21076" w:rsidRPr="00FD08D5" w:rsidRDefault="00A21076" w:rsidP="00FD08D5">
      <w:pPr>
        <w:pStyle w:val="ListParagraph"/>
        <w:numPr>
          <w:ilvl w:val="0"/>
          <w:numId w:val="4"/>
        </w:numPr>
        <w:bidi/>
        <w:spacing w:after="0" w:line="240" w:lineRule="auto"/>
        <w:jc w:val="both"/>
        <w:rPr>
          <w:rFonts w:ascii="Traditional Arabic" w:hAnsi="Traditional Arabic" w:cs="Traditional Arabic"/>
          <w:sz w:val="32"/>
          <w:szCs w:val="32"/>
        </w:rPr>
      </w:pPr>
      <w:r w:rsidRPr="00FD08D5">
        <w:rPr>
          <w:rFonts w:ascii="Traditional Arabic" w:eastAsia="Times New Roman" w:hAnsi="Traditional Arabic" w:cs="Traditional Arabic"/>
          <w:sz w:val="32"/>
          <w:szCs w:val="32"/>
          <w:rtl/>
        </w:rPr>
        <w:t>أن تشمل عملية التقويم جميع الكفاءات التعليمية</w:t>
      </w:r>
    </w:p>
    <w:p w14:paraId="01BA506C" w14:textId="77777777" w:rsidR="00A21076" w:rsidRPr="00FD08D5" w:rsidRDefault="00A21076" w:rsidP="00FD08D5">
      <w:pPr>
        <w:pStyle w:val="ListParagraph"/>
        <w:numPr>
          <w:ilvl w:val="0"/>
          <w:numId w:val="4"/>
        </w:numPr>
        <w:bidi/>
        <w:spacing w:after="0" w:line="240" w:lineRule="auto"/>
        <w:jc w:val="both"/>
        <w:rPr>
          <w:rFonts w:ascii="Traditional Arabic" w:hAnsi="Traditional Arabic" w:cs="Traditional Arabic"/>
          <w:sz w:val="32"/>
          <w:szCs w:val="32"/>
        </w:rPr>
      </w:pPr>
      <w:r w:rsidRPr="00FD08D5">
        <w:rPr>
          <w:rFonts w:ascii="Traditional Arabic" w:eastAsia="Times New Roman" w:hAnsi="Traditional Arabic" w:cs="Traditional Arabic"/>
          <w:sz w:val="32"/>
          <w:szCs w:val="32"/>
          <w:rtl/>
        </w:rPr>
        <w:t>كون التقويم عملية مستمرة وشاملة .</w:t>
      </w:r>
    </w:p>
    <w:p w14:paraId="18B358B4" w14:textId="77777777" w:rsidR="008F148B" w:rsidRPr="00FD08D5" w:rsidRDefault="008F148B" w:rsidP="00FD08D5">
      <w:pPr>
        <w:bidi/>
        <w:spacing w:after="0"/>
        <w:jc w:val="both"/>
        <w:rPr>
          <w:rFonts w:ascii="Traditional Arabic" w:hAnsi="Traditional Arabic" w:cs="Traditional Arabic"/>
          <w:b/>
          <w:bCs/>
          <w:sz w:val="32"/>
          <w:szCs w:val="32"/>
          <w:rtl/>
          <w:lang w:bidi="ar-DZ"/>
        </w:rPr>
      </w:pPr>
    </w:p>
    <w:p w14:paraId="63ABF974" w14:textId="737633EF" w:rsidR="00A21076" w:rsidRPr="00FD08D5" w:rsidRDefault="00A21076" w:rsidP="00FD08D5">
      <w:pPr>
        <w:bidi/>
        <w:spacing w:after="0"/>
        <w:jc w:val="both"/>
        <w:rPr>
          <w:rFonts w:ascii="Traditional Arabic" w:hAnsi="Traditional Arabic" w:cs="Traditional Arabic"/>
          <w:b/>
          <w:bCs/>
          <w:sz w:val="32"/>
          <w:szCs w:val="32"/>
          <w:rtl/>
          <w:lang w:bidi="ar-DZ"/>
        </w:rPr>
      </w:pPr>
      <w:r w:rsidRPr="00FD08D5">
        <w:rPr>
          <w:rFonts w:ascii="Traditional Arabic" w:hAnsi="Traditional Arabic" w:cs="Traditional Arabic"/>
          <w:b/>
          <w:bCs/>
          <w:sz w:val="32"/>
          <w:szCs w:val="32"/>
          <w:rtl/>
          <w:lang w:bidi="ar-DZ"/>
        </w:rPr>
        <w:t>خصائص التقويم:</w:t>
      </w:r>
    </w:p>
    <w:p w14:paraId="578DB627" w14:textId="77777777" w:rsidR="00A21076" w:rsidRPr="00FD08D5" w:rsidRDefault="00A21076" w:rsidP="00FD08D5">
      <w:pPr>
        <w:pStyle w:val="ListParagraph"/>
        <w:numPr>
          <w:ilvl w:val="0"/>
          <w:numId w:val="5"/>
        </w:numPr>
        <w:bidi/>
        <w:spacing w:after="0"/>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t>الشمولية:</w:t>
      </w:r>
      <w:r w:rsidRPr="00FD08D5">
        <w:rPr>
          <w:rFonts w:ascii="Traditional Arabic" w:hAnsi="Traditional Arabic" w:cs="Traditional Arabic"/>
          <w:sz w:val="32"/>
          <w:szCs w:val="32"/>
          <w:rtl/>
          <w:lang w:bidi="ar-DZ"/>
        </w:rPr>
        <w:t>يحدد نمو المتعلم او تغير سلوكه معرفيا او مهاريا.</w:t>
      </w:r>
    </w:p>
    <w:p w14:paraId="7291CCEF" w14:textId="335EB50D" w:rsidR="00A21076" w:rsidRPr="00FD08D5" w:rsidRDefault="00A21076" w:rsidP="00FD08D5">
      <w:pPr>
        <w:pStyle w:val="ListParagraph"/>
        <w:numPr>
          <w:ilvl w:val="0"/>
          <w:numId w:val="5"/>
        </w:numPr>
        <w:bidi/>
        <w:spacing w:after="0"/>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t>الاستمرارية:</w:t>
      </w:r>
      <w:r w:rsidRPr="00FD08D5">
        <w:rPr>
          <w:rFonts w:ascii="Traditional Arabic" w:hAnsi="Traditional Arabic" w:cs="Traditional Arabic"/>
          <w:sz w:val="32"/>
          <w:szCs w:val="32"/>
          <w:rtl/>
          <w:lang w:bidi="ar-DZ"/>
        </w:rPr>
        <w:t>هو عملية مستمرة</w:t>
      </w:r>
      <w:r w:rsidRPr="00FD08D5">
        <w:rPr>
          <w:rFonts w:ascii="Traditional Arabic" w:hAnsi="Traditional Arabic" w:cs="Traditional Arabic"/>
          <w:b/>
          <w:bCs/>
          <w:sz w:val="32"/>
          <w:szCs w:val="32"/>
          <w:rtl/>
          <w:lang w:bidi="ar-DZ"/>
        </w:rPr>
        <w:t xml:space="preserve"> </w:t>
      </w:r>
      <w:r w:rsidRPr="00FD08D5">
        <w:rPr>
          <w:rFonts w:ascii="Traditional Arabic" w:hAnsi="Traditional Arabic" w:cs="Traditional Arabic"/>
          <w:sz w:val="32"/>
          <w:szCs w:val="32"/>
          <w:rtl/>
          <w:lang w:bidi="ar-DZ"/>
        </w:rPr>
        <w:t>تسير جانب الى جنب مع الفعاليات التعلمية –التعليمية .</w:t>
      </w:r>
      <w:r w:rsidRPr="00FD08D5">
        <w:rPr>
          <w:rFonts w:ascii="Traditional Arabic" w:hAnsi="Traditional Arabic" w:cs="Traditional Arabic"/>
          <w:b/>
          <w:bCs/>
          <w:sz w:val="32"/>
          <w:szCs w:val="32"/>
          <w:rtl/>
          <w:lang w:bidi="ar-DZ"/>
        </w:rPr>
        <w:t xml:space="preserve"> </w:t>
      </w:r>
    </w:p>
    <w:p w14:paraId="5E6FD3B3" w14:textId="77777777" w:rsidR="00A21076" w:rsidRPr="00FD08D5" w:rsidRDefault="00A21076" w:rsidP="00FD08D5">
      <w:pPr>
        <w:pStyle w:val="ListParagraph"/>
        <w:numPr>
          <w:ilvl w:val="0"/>
          <w:numId w:val="5"/>
        </w:numPr>
        <w:bidi/>
        <w:spacing w:after="0"/>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t>الموضوعية:</w:t>
      </w:r>
      <w:r w:rsidRPr="00FD08D5">
        <w:rPr>
          <w:rFonts w:ascii="Traditional Arabic" w:hAnsi="Traditional Arabic" w:cs="Traditional Arabic"/>
          <w:sz w:val="32"/>
          <w:szCs w:val="32"/>
          <w:rtl/>
          <w:lang w:bidi="ar-DZ"/>
        </w:rPr>
        <w:t>ان</w:t>
      </w:r>
      <w:r w:rsidRPr="00FD08D5">
        <w:rPr>
          <w:rFonts w:ascii="Traditional Arabic" w:hAnsi="Traditional Arabic" w:cs="Traditional Arabic"/>
          <w:b/>
          <w:bCs/>
          <w:sz w:val="32"/>
          <w:szCs w:val="32"/>
          <w:rtl/>
          <w:lang w:bidi="ar-DZ"/>
        </w:rPr>
        <w:t xml:space="preserve"> </w:t>
      </w:r>
      <w:r w:rsidRPr="00FD08D5">
        <w:rPr>
          <w:rFonts w:ascii="Traditional Arabic" w:hAnsi="Traditional Arabic" w:cs="Traditional Arabic"/>
          <w:sz w:val="32"/>
          <w:szCs w:val="32"/>
          <w:rtl/>
          <w:lang w:bidi="ar-DZ"/>
        </w:rPr>
        <w:t>يكون بعيد عن التحيز و ذاتية.</w:t>
      </w:r>
    </w:p>
    <w:p w14:paraId="03196302" w14:textId="77777777" w:rsidR="00A21076" w:rsidRPr="00FD08D5" w:rsidRDefault="00A21076" w:rsidP="00FD08D5">
      <w:pPr>
        <w:pStyle w:val="ListParagraph"/>
        <w:numPr>
          <w:ilvl w:val="0"/>
          <w:numId w:val="5"/>
        </w:numPr>
        <w:bidi/>
        <w:spacing w:after="0"/>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t>السهولة:</w:t>
      </w:r>
      <w:r w:rsidRPr="00FD08D5">
        <w:rPr>
          <w:rFonts w:ascii="Traditional Arabic" w:hAnsi="Traditional Arabic" w:cs="Traditional Arabic"/>
          <w:sz w:val="32"/>
          <w:szCs w:val="32"/>
          <w:rtl/>
          <w:lang w:bidi="ar-DZ"/>
        </w:rPr>
        <w:t>عدم تعقيد في وضع الخطة و الحصول على نتائج.</w:t>
      </w:r>
    </w:p>
    <w:p w14:paraId="7FF7E331" w14:textId="77777777" w:rsidR="00A21076" w:rsidRPr="00FD08D5" w:rsidRDefault="00A21076" w:rsidP="00FD08D5">
      <w:pPr>
        <w:pStyle w:val="ListParagraph"/>
        <w:numPr>
          <w:ilvl w:val="0"/>
          <w:numId w:val="5"/>
        </w:numPr>
        <w:bidi/>
        <w:spacing w:after="0"/>
        <w:jc w:val="both"/>
        <w:rPr>
          <w:rFonts w:ascii="Traditional Arabic" w:hAnsi="Traditional Arabic" w:cs="Traditional Arabic"/>
          <w:b/>
          <w:bCs/>
          <w:sz w:val="32"/>
          <w:szCs w:val="32"/>
          <w:lang w:bidi="ar-DZ"/>
        </w:rPr>
      </w:pPr>
      <w:r w:rsidRPr="00FD08D5">
        <w:rPr>
          <w:rFonts w:ascii="Traditional Arabic" w:hAnsi="Traditional Arabic" w:cs="Traditional Arabic"/>
          <w:b/>
          <w:bCs/>
          <w:sz w:val="32"/>
          <w:szCs w:val="32"/>
          <w:rtl/>
          <w:lang w:bidi="ar-DZ"/>
        </w:rPr>
        <w:t>العلمية:</w:t>
      </w:r>
      <w:r w:rsidRPr="00FD08D5">
        <w:rPr>
          <w:rFonts w:ascii="Traditional Arabic" w:hAnsi="Traditional Arabic" w:cs="Traditional Arabic"/>
          <w:sz w:val="32"/>
          <w:szCs w:val="32"/>
          <w:rtl/>
          <w:lang w:bidi="ar-DZ"/>
        </w:rPr>
        <w:t>ويشتمل الصدق و إظهار الفروق الفردية.</w:t>
      </w:r>
    </w:p>
    <w:p w14:paraId="63D3DA18" w14:textId="77777777" w:rsidR="00A21076" w:rsidRPr="00FD08D5" w:rsidRDefault="00A21076" w:rsidP="00FD08D5">
      <w:pPr>
        <w:bidi/>
        <w:spacing w:after="0" w:line="240" w:lineRule="auto"/>
        <w:jc w:val="both"/>
        <w:rPr>
          <w:rFonts w:ascii="Traditional Arabic" w:eastAsia="Times New Roman" w:hAnsi="Traditional Arabic" w:cs="Traditional Arabic"/>
          <w:b/>
          <w:bCs/>
          <w:color w:val="190707"/>
          <w:sz w:val="32"/>
          <w:szCs w:val="32"/>
          <w:rtl/>
        </w:rPr>
      </w:pPr>
      <w:r w:rsidRPr="00FD08D5">
        <w:rPr>
          <w:rFonts w:ascii="Traditional Arabic" w:eastAsia="Times New Roman" w:hAnsi="Traditional Arabic" w:cs="Traditional Arabic"/>
          <w:b/>
          <w:bCs/>
          <w:color w:val="190707"/>
          <w:sz w:val="32"/>
          <w:szCs w:val="32"/>
          <w:rtl/>
        </w:rPr>
        <w:t>خــاتمــة</w:t>
      </w:r>
      <w:r w:rsidRPr="00FD08D5">
        <w:rPr>
          <w:rFonts w:ascii="Traditional Arabic" w:eastAsia="Times New Roman" w:hAnsi="Traditional Arabic" w:cs="Traditional Arabic"/>
          <w:b/>
          <w:bCs/>
          <w:color w:val="190707"/>
          <w:sz w:val="32"/>
          <w:szCs w:val="32"/>
        </w:rPr>
        <w:t xml:space="preserve">: </w:t>
      </w:r>
    </w:p>
    <w:p w14:paraId="5162AEE6" w14:textId="77777777" w:rsidR="00A21076" w:rsidRPr="00FD08D5" w:rsidRDefault="00A21076" w:rsidP="00FD08D5">
      <w:pPr>
        <w:bidi/>
        <w:spacing w:after="0"/>
        <w:jc w:val="both"/>
        <w:rPr>
          <w:rFonts w:ascii="Traditional Arabic" w:hAnsi="Traditional Arabic" w:cs="Traditional Arabic"/>
          <w:sz w:val="32"/>
          <w:szCs w:val="32"/>
          <w:rtl/>
          <w:lang w:bidi="ar-DZ"/>
        </w:rPr>
      </w:pPr>
      <w:r w:rsidRPr="00FD08D5">
        <w:rPr>
          <w:rFonts w:ascii="Traditional Arabic" w:hAnsi="Traditional Arabic" w:cs="Traditional Arabic"/>
          <w:sz w:val="32"/>
          <w:szCs w:val="32"/>
          <w:rtl/>
          <w:lang w:bidi="ar-DZ"/>
        </w:rPr>
        <w:lastRenderedPageBreak/>
        <w:t xml:space="preserve">     التقويم المستمر والجاد للمنهاج بمكوناته الأساسية، لا يتم ذلك إلا إذا وضع مخطط و المنهاج نصب أعينهم للإفادة من التغذية الراجعة المتمثلة في آراء المدرسين وغيرهم من العاملين في تطبيق المنهاج، وللإفادة منها في معرفة السلبيات والإيجابيات التي تبرز من خلال ذلك التطبيق، وتوظيف ذلك لمعرفة مدى ملاءمة الحصص الرياضية مع مستوى التلاميذ.</w:t>
      </w:r>
    </w:p>
    <w:p w14:paraId="51DC81C6" w14:textId="77777777" w:rsidR="00A21076" w:rsidRPr="00FD08D5" w:rsidRDefault="00A21076" w:rsidP="00FD08D5">
      <w:pPr>
        <w:bidi/>
        <w:spacing w:after="0"/>
        <w:jc w:val="both"/>
        <w:rPr>
          <w:rFonts w:ascii="Traditional Arabic" w:hAnsi="Traditional Arabic" w:cs="Traditional Arabic"/>
          <w:b/>
          <w:bCs/>
          <w:sz w:val="32"/>
          <w:szCs w:val="32"/>
          <w:rtl/>
          <w:lang w:bidi="ar-DZ"/>
        </w:rPr>
      </w:pPr>
    </w:p>
    <w:p w14:paraId="6F53E0C3"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p>
    <w:p w14:paraId="7FE2833C"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p>
    <w:p w14:paraId="2FD1924E"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p>
    <w:p w14:paraId="15E67768" w14:textId="77777777" w:rsidR="00B13B1A" w:rsidRPr="00FD08D5" w:rsidRDefault="00B13B1A" w:rsidP="00FD08D5">
      <w:pPr>
        <w:bidi/>
        <w:spacing w:line="360" w:lineRule="auto"/>
        <w:ind w:right="1"/>
        <w:jc w:val="both"/>
        <w:rPr>
          <w:rFonts w:ascii="Traditional Arabic" w:hAnsi="Traditional Arabic" w:cs="Traditional Arabic"/>
          <w:sz w:val="32"/>
          <w:szCs w:val="32"/>
          <w:rtl/>
          <w:lang w:val="en-US" w:bidi="ar-DZ"/>
        </w:rPr>
      </w:pPr>
    </w:p>
    <w:p w14:paraId="2A0E54BE" w14:textId="77777777" w:rsidR="00B13B1A" w:rsidRPr="00FD08D5" w:rsidRDefault="00B13B1A" w:rsidP="00FD08D5">
      <w:pPr>
        <w:spacing w:line="360" w:lineRule="auto"/>
        <w:ind w:right="1"/>
        <w:jc w:val="both"/>
        <w:rPr>
          <w:rFonts w:ascii="Traditional Arabic" w:hAnsi="Traditional Arabic" w:cs="Traditional Arabic"/>
          <w:sz w:val="32"/>
          <w:szCs w:val="32"/>
          <w:rtl/>
          <w:lang w:val="en-US" w:bidi="ar-DZ"/>
        </w:rPr>
      </w:pPr>
    </w:p>
    <w:p w14:paraId="4E004DDF" w14:textId="77777777" w:rsidR="00B13B1A" w:rsidRPr="00FD08D5" w:rsidRDefault="00B13B1A" w:rsidP="00FD08D5">
      <w:pPr>
        <w:spacing w:line="360" w:lineRule="auto"/>
        <w:jc w:val="both"/>
        <w:rPr>
          <w:rFonts w:ascii="Traditional Arabic" w:hAnsi="Traditional Arabic" w:cs="Traditional Arabic"/>
          <w:sz w:val="32"/>
          <w:szCs w:val="32"/>
          <w:rtl/>
          <w:lang w:val="en-US" w:bidi="ar-DZ"/>
        </w:rPr>
      </w:pPr>
    </w:p>
    <w:p w14:paraId="2EEA87B5" w14:textId="77777777" w:rsidR="00B13B1A" w:rsidRPr="00FD08D5" w:rsidRDefault="00B13B1A" w:rsidP="00FD08D5">
      <w:pPr>
        <w:bidi/>
        <w:jc w:val="both"/>
        <w:rPr>
          <w:rFonts w:ascii="Traditional Arabic" w:hAnsi="Traditional Arabic" w:cs="Traditional Arabic"/>
          <w:lang w:bidi="ar-DZ"/>
        </w:rPr>
      </w:pPr>
    </w:p>
    <w:sectPr w:rsidR="00B13B1A" w:rsidRPr="00FD08D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880D" w14:textId="77777777" w:rsidR="00062C2C" w:rsidRDefault="00062C2C">
      <w:pPr>
        <w:spacing w:after="0" w:line="240" w:lineRule="auto"/>
      </w:pPr>
      <w:r>
        <w:separator/>
      </w:r>
    </w:p>
  </w:endnote>
  <w:endnote w:type="continuationSeparator" w:id="0">
    <w:p w14:paraId="63FA1B5E" w14:textId="77777777" w:rsidR="00062C2C" w:rsidRDefault="0006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075328"/>
      <w:docPartObj>
        <w:docPartGallery w:val="Page Numbers (Bottom of Page)"/>
        <w:docPartUnique/>
      </w:docPartObj>
    </w:sdtPr>
    <w:sdtEndPr/>
    <w:sdtContent>
      <w:p w14:paraId="6CE0B6FD" w14:textId="77777777" w:rsidR="004F02C7" w:rsidRDefault="00B13B1A">
        <w:pPr>
          <w:pStyle w:val="Footer"/>
          <w:jc w:val="center"/>
        </w:pPr>
        <w:r>
          <w:fldChar w:fldCharType="begin"/>
        </w:r>
        <w:r>
          <w:instrText>PAGE   \* MERGEFORMAT</w:instrText>
        </w:r>
        <w:r>
          <w:fldChar w:fldCharType="separate"/>
        </w:r>
        <w:r>
          <w:rPr>
            <w:noProof/>
          </w:rPr>
          <w:t>10</w:t>
        </w:r>
        <w:r>
          <w:fldChar w:fldCharType="end"/>
        </w:r>
      </w:p>
    </w:sdtContent>
  </w:sdt>
  <w:p w14:paraId="03D906C5" w14:textId="77777777" w:rsidR="004F02C7" w:rsidRDefault="0006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627B" w14:textId="77777777" w:rsidR="00062C2C" w:rsidRDefault="00062C2C">
      <w:pPr>
        <w:spacing w:after="0" w:line="240" w:lineRule="auto"/>
      </w:pPr>
      <w:r>
        <w:separator/>
      </w:r>
    </w:p>
  </w:footnote>
  <w:footnote w:type="continuationSeparator" w:id="0">
    <w:p w14:paraId="40B94C0C" w14:textId="77777777" w:rsidR="00062C2C" w:rsidRDefault="00062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7A93"/>
    <w:multiLevelType w:val="hybridMultilevel"/>
    <w:tmpl w:val="07186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B081A"/>
    <w:multiLevelType w:val="hybridMultilevel"/>
    <w:tmpl w:val="EE82AABA"/>
    <w:lvl w:ilvl="0" w:tplc="356498FE">
      <w:start w:val="1"/>
      <w:numFmt w:val="bullet"/>
      <w:lvlText w:val=""/>
      <w:lvlJc w:val="left"/>
      <w:pPr>
        <w:tabs>
          <w:tab w:val="num" w:pos="720"/>
        </w:tabs>
        <w:ind w:left="720" w:hanging="360"/>
      </w:pPr>
      <w:rPr>
        <w:rFonts w:ascii="Times New Roman" w:hAnsi="Times New Roman" w:cs="Times New Roman" w:hint="default"/>
      </w:rPr>
    </w:lvl>
    <w:lvl w:ilvl="1" w:tplc="B638238C">
      <w:start w:val="1"/>
      <w:numFmt w:val="bullet"/>
      <w:lvlText w:val=""/>
      <w:lvlJc w:val="left"/>
      <w:pPr>
        <w:tabs>
          <w:tab w:val="num" w:pos="1440"/>
        </w:tabs>
        <w:ind w:left="1440" w:hanging="360"/>
      </w:pPr>
      <w:rPr>
        <w:rFonts w:ascii="Times New Roman" w:hAnsi="Times New Roman" w:cs="Times New Roman" w:hint="default"/>
      </w:rPr>
    </w:lvl>
    <w:lvl w:ilvl="2" w:tplc="11507DEA">
      <w:start w:val="1"/>
      <w:numFmt w:val="bullet"/>
      <w:lvlText w:val=""/>
      <w:lvlJc w:val="left"/>
      <w:pPr>
        <w:tabs>
          <w:tab w:val="num" w:pos="2160"/>
        </w:tabs>
        <w:ind w:left="2160" w:hanging="360"/>
      </w:pPr>
      <w:rPr>
        <w:rFonts w:ascii="Times New Roman" w:hAnsi="Times New Roman" w:cs="Times New Roman" w:hint="default"/>
      </w:rPr>
    </w:lvl>
    <w:lvl w:ilvl="3" w:tplc="E9AAE300">
      <w:start w:val="1"/>
      <w:numFmt w:val="bullet"/>
      <w:lvlText w:val=""/>
      <w:lvlJc w:val="left"/>
      <w:pPr>
        <w:tabs>
          <w:tab w:val="num" w:pos="2880"/>
        </w:tabs>
        <w:ind w:left="2880" w:hanging="360"/>
      </w:pPr>
      <w:rPr>
        <w:rFonts w:ascii="Times New Roman" w:hAnsi="Times New Roman" w:cs="Times New Roman" w:hint="default"/>
      </w:rPr>
    </w:lvl>
    <w:lvl w:ilvl="4" w:tplc="0D98E128">
      <w:start w:val="1"/>
      <w:numFmt w:val="bullet"/>
      <w:lvlText w:val=""/>
      <w:lvlJc w:val="left"/>
      <w:pPr>
        <w:tabs>
          <w:tab w:val="num" w:pos="3600"/>
        </w:tabs>
        <w:ind w:left="3600" w:hanging="360"/>
      </w:pPr>
      <w:rPr>
        <w:rFonts w:ascii="Times New Roman" w:hAnsi="Times New Roman" w:cs="Times New Roman" w:hint="default"/>
      </w:rPr>
    </w:lvl>
    <w:lvl w:ilvl="5" w:tplc="353E0B3E">
      <w:start w:val="1"/>
      <w:numFmt w:val="bullet"/>
      <w:lvlText w:val=""/>
      <w:lvlJc w:val="left"/>
      <w:pPr>
        <w:tabs>
          <w:tab w:val="num" w:pos="4320"/>
        </w:tabs>
        <w:ind w:left="4320" w:hanging="360"/>
      </w:pPr>
      <w:rPr>
        <w:rFonts w:ascii="Times New Roman" w:hAnsi="Times New Roman" w:cs="Times New Roman" w:hint="default"/>
      </w:rPr>
    </w:lvl>
    <w:lvl w:ilvl="6" w:tplc="9816077A">
      <w:start w:val="1"/>
      <w:numFmt w:val="bullet"/>
      <w:lvlText w:val=""/>
      <w:lvlJc w:val="left"/>
      <w:pPr>
        <w:tabs>
          <w:tab w:val="num" w:pos="5040"/>
        </w:tabs>
        <w:ind w:left="5040" w:hanging="360"/>
      </w:pPr>
      <w:rPr>
        <w:rFonts w:ascii="Times New Roman" w:hAnsi="Times New Roman" w:cs="Times New Roman" w:hint="default"/>
      </w:rPr>
    </w:lvl>
    <w:lvl w:ilvl="7" w:tplc="288CED0C">
      <w:start w:val="1"/>
      <w:numFmt w:val="bullet"/>
      <w:lvlText w:val=""/>
      <w:lvlJc w:val="left"/>
      <w:pPr>
        <w:tabs>
          <w:tab w:val="num" w:pos="5760"/>
        </w:tabs>
        <w:ind w:left="5760" w:hanging="360"/>
      </w:pPr>
      <w:rPr>
        <w:rFonts w:ascii="Times New Roman" w:hAnsi="Times New Roman" w:cs="Times New Roman" w:hint="default"/>
      </w:rPr>
    </w:lvl>
    <w:lvl w:ilvl="8" w:tplc="8AC0892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F4718BF"/>
    <w:multiLevelType w:val="hybridMultilevel"/>
    <w:tmpl w:val="1F52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6DDD"/>
    <w:multiLevelType w:val="hybridMultilevel"/>
    <w:tmpl w:val="0B947E5E"/>
    <w:lvl w:ilvl="0" w:tplc="59EAD56C">
      <w:start w:val="1"/>
      <w:numFmt w:val="bullet"/>
      <w:lvlText w:val=""/>
      <w:lvlJc w:val="left"/>
      <w:pPr>
        <w:tabs>
          <w:tab w:val="num" w:pos="720"/>
        </w:tabs>
        <w:ind w:left="720" w:hanging="360"/>
      </w:pPr>
      <w:rPr>
        <w:rFonts w:ascii="Times New Roman" w:hAnsi="Times New Roman" w:cs="Times New Roman" w:hint="default"/>
      </w:rPr>
    </w:lvl>
    <w:lvl w:ilvl="1" w:tplc="446A0FBC">
      <w:start w:val="1"/>
      <w:numFmt w:val="bullet"/>
      <w:lvlText w:val=""/>
      <w:lvlJc w:val="left"/>
      <w:pPr>
        <w:tabs>
          <w:tab w:val="num" w:pos="1440"/>
        </w:tabs>
        <w:ind w:left="1440" w:hanging="360"/>
      </w:pPr>
      <w:rPr>
        <w:rFonts w:ascii="Times New Roman" w:hAnsi="Times New Roman" w:cs="Times New Roman" w:hint="default"/>
      </w:rPr>
    </w:lvl>
    <w:lvl w:ilvl="2" w:tplc="049C34E4">
      <w:start w:val="1"/>
      <w:numFmt w:val="bullet"/>
      <w:lvlText w:val=""/>
      <w:lvlJc w:val="left"/>
      <w:pPr>
        <w:tabs>
          <w:tab w:val="num" w:pos="2160"/>
        </w:tabs>
        <w:ind w:left="2160" w:hanging="360"/>
      </w:pPr>
      <w:rPr>
        <w:rFonts w:ascii="Times New Roman" w:hAnsi="Times New Roman" w:cs="Times New Roman" w:hint="default"/>
      </w:rPr>
    </w:lvl>
    <w:lvl w:ilvl="3" w:tplc="86305338">
      <w:start w:val="1"/>
      <w:numFmt w:val="bullet"/>
      <w:lvlText w:val=""/>
      <w:lvlJc w:val="left"/>
      <w:pPr>
        <w:tabs>
          <w:tab w:val="num" w:pos="2880"/>
        </w:tabs>
        <w:ind w:left="2880" w:hanging="360"/>
      </w:pPr>
      <w:rPr>
        <w:rFonts w:ascii="Times New Roman" w:hAnsi="Times New Roman" w:cs="Times New Roman" w:hint="default"/>
      </w:rPr>
    </w:lvl>
    <w:lvl w:ilvl="4" w:tplc="1D9A0758">
      <w:start w:val="1"/>
      <w:numFmt w:val="bullet"/>
      <w:lvlText w:val=""/>
      <w:lvlJc w:val="left"/>
      <w:pPr>
        <w:tabs>
          <w:tab w:val="num" w:pos="3600"/>
        </w:tabs>
        <w:ind w:left="3600" w:hanging="360"/>
      </w:pPr>
      <w:rPr>
        <w:rFonts w:ascii="Times New Roman" w:hAnsi="Times New Roman" w:cs="Times New Roman" w:hint="default"/>
      </w:rPr>
    </w:lvl>
    <w:lvl w:ilvl="5" w:tplc="1EC499C6">
      <w:start w:val="1"/>
      <w:numFmt w:val="bullet"/>
      <w:lvlText w:val=""/>
      <w:lvlJc w:val="left"/>
      <w:pPr>
        <w:tabs>
          <w:tab w:val="num" w:pos="4320"/>
        </w:tabs>
        <w:ind w:left="4320" w:hanging="360"/>
      </w:pPr>
      <w:rPr>
        <w:rFonts w:ascii="Times New Roman" w:hAnsi="Times New Roman" w:cs="Times New Roman" w:hint="default"/>
      </w:rPr>
    </w:lvl>
    <w:lvl w:ilvl="6" w:tplc="DD1E6276">
      <w:start w:val="1"/>
      <w:numFmt w:val="bullet"/>
      <w:lvlText w:val=""/>
      <w:lvlJc w:val="left"/>
      <w:pPr>
        <w:tabs>
          <w:tab w:val="num" w:pos="5040"/>
        </w:tabs>
        <w:ind w:left="5040" w:hanging="360"/>
      </w:pPr>
      <w:rPr>
        <w:rFonts w:ascii="Times New Roman" w:hAnsi="Times New Roman" w:cs="Times New Roman" w:hint="default"/>
      </w:rPr>
    </w:lvl>
    <w:lvl w:ilvl="7" w:tplc="E08E280E">
      <w:start w:val="1"/>
      <w:numFmt w:val="bullet"/>
      <w:lvlText w:val=""/>
      <w:lvlJc w:val="left"/>
      <w:pPr>
        <w:tabs>
          <w:tab w:val="num" w:pos="5760"/>
        </w:tabs>
        <w:ind w:left="5760" w:hanging="360"/>
      </w:pPr>
      <w:rPr>
        <w:rFonts w:ascii="Times New Roman" w:hAnsi="Times New Roman" w:cs="Times New Roman" w:hint="default"/>
      </w:rPr>
    </w:lvl>
    <w:lvl w:ilvl="8" w:tplc="000894C0">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28964D66"/>
    <w:multiLevelType w:val="hybridMultilevel"/>
    <w:tmpl w:val="183A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D4857"/>
    <w:multiLevelType w:val="hybridMultilevel"/>
    <w:tmpl w:val="01D83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433972"/>
    <w:multiLevelType w:val="hybridMultilevel"/>
    <w:tmpl w:val="C83E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B30F8"/>
    <w:multiLevelType w:val="hybridMultilevel"/>
    <w:tmpl w:val="8C6A3788"/>
    <w:lvl w:ilvl="0" w:tplc="DC22BD4C">
      <w:start w:val="1"/>
      <w:numFmt w:val="bullet"/>
      <w:lvlText w:val=""/>
      <w:lvlJc w:val="left"/>
      <w:pPr>
        <w:tabs>
          <w:tab w:val="num" w:pos="720"/>
        </w:tabs>
        <w:ind w:left="720" w:hanging="360"/>
      </w:pPr>
      <w:rPr>
        <w:rFonts w:ascii="Times New Roman" w:hAnsi="Times New Roman" w:cs="Times New Roman" w:hint="default"/>
      </w:rPr>
    </w:lvl>
    <w:lvl w:ilvl="1" w:tplc="C07CE65A">
      <w:start w:val="1"/>
      <w:numFmt w:val="bullet"/>
      <w:lvlText w:val=""/>
      <w:lvlJc w:val="left"/>
      <w:pPr>
        <w:tabs>
          <w:tab w:val="num" w:pos="1440"/>
        </w:tabs>
        <w:ind w:left="1440" w:hanging="360"/>
      </w:pPr>
      <w:rPr>
        <w:rFonts w:ascii="Times New Roman" w:hAnsi="Times New Roman" w:cs="Times New Roman" w:hint="default"/>
      </w:rPr>
    </w:lvl>
    <w:lvl w:ilvl="2" w:tplc="A1A6F658">
      <w:start w:val="1"/>
      <w:numFmt w:val="bullet"/>
      <w:lvlText w:val=""/>
      <w:lvlJc w:val="left"/>
      <w:pPr>
        <w:tabs>
          <w:tab w:val="num" w:pos="2160"/>
        </w:tabs>
        <w:ind w:left="2160" w:hanging="360"/>
      </w:pPr>
      <w:rPr>
        <w:rFonts w:ascii="Times New Roman" w:hAnsi="Times New Roman" w:cs="Times New Roman" w:hint="default"/>
      </w:rPr>
    </w:lvl>
    <w:lvl w:ilvl="3" w:tplc="351CE7D0">
      <w:start w:val="1"/>
      <w:numFmt w:val="bullet"/>
      <w:lvlText w:val=""/>
      <w:lvlJc w:val="left"/>
      <w:pPr>
        <w:tabs>
          <w:tab w:val="num" w:pos="2880"/>
        </w:tabs>
        <w:ind w:left="2880" w:hanging="360"/>
      </w:pPr>
      <w:rPr>
        <w:rFonts w:ascii="Times New Roman" w:hAnsi="Times New Roman" w:cs="Times New Roman" w:hint="default"/>
      </w:rPr>
    </w:lvl>
    <w:lvl w:ilvl="4" w:tplc="A53EE6D0">
      <w:start w:val="1"/>
      <w:numFmt w:val="bullet"/>
      <w:lvlText w:val=""/>
      <w:lvlJc w:val="left"/>
      <w:pPr>
        <w:tabs>
          <w:tab w:val="num" w:pos="3600"/>
        </w:tabs>
        <w:ind w:left="3600" w:hanging="360"/>
      </w:pPr>
      <w:rPr>
        <w:rFonts w:ascii="Times New Roman" w:hAnsi="Times New Roman" w:cs="Times New Roman" w:hint="default"/>
      </w:rPr>
    </w:lvl>
    <w:lvl w:ilvl="5" w:tplc="773EEC32">
      <w:start w:val="1"/>
      <w:numFmt w:val="bullet"/>
      <w:lvlText w:val=""/>
      <w:lvlJc w:val="left"/>
      <w:pPr>
        <w:tabs>
          <w:tab w:val="num" w:pos="4320"/>
        </w:tabs>
        <w:ind w:left="4320" w:hanging="360"/>
      </w:pPr>
      <w:rPr>
        <w:rFonts w:ascii="Times New Roman" w:hAnsi="Times New Roman" w:cs="Times New Roman" w:hint="default"/>
      </w:rPr>
    </w:lvl>
    <w:lvl w:ilvl="6" w:tplc="CE16CA58">
      <w:start w:val="1"/>
      <w:numFmt w:val="bullet"/>
      <w:lvlText w:val=""/>
      <w:lvlJc w:val="left"/>
      <w:pPr>
        <w:tabs>
          <w:tab w:val="num" w:pos="5040"/>
        </w:tabs>
        <w:ind w:left="5040" w:hanging="360"/>
      </w:pPr>
      <w:rPr>
        <w:rFonts w:ascii="Times New Roman" w:hAnsi="Times New Roman" w:cs="Times New Roman" w:hint="default"/>
      </w:rPr>
    </w:lvl>
    <w:lvl w:ilvl="7" w:tplc="49C20658">
      <w:start w:val="1"/>
      <w:numFmt w:val="bullet"/>
      <w:lvlText w:val=""/>
      <w:lvlJc w:val="left"/>
      <w:pPr>
        <w:tabs>
          <w:tab w:val="num" w:pos="5760"/>
        </w:tabs>
        <w:ind w:left="5760" w:hanging="360"/>
      </w:pPr>
      <w:rPr>
        <w:rFonts w:ascii="Times New Roman" w:hAnsi="Times New Roman" w:cs="Times New Roman" w:hint="default"/>
      </w:rPr>
    </w:lvl>
    <w:lvl w:ilvl="8" w:tplc="B5B6B222">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796273B6"/>
    <w:multiLevelType w:val="hybridMultilevel"/>
    <w:tmpl w:val="A314BBF4"/>
    <w:lvl w:ilvl="0" w:tplc="19F659E0">
      <w:start w:val="1"/>
      <w:numFmt w:val="bullet"/>
      <w:lvlText w:val=""/>
      <w:lvlJc w:val="left"/>
      <w:pPr>
        <w:tabs>
          <w:tab w:val="num" w:pos="720"/>
        </w:tabs>
        <w:ind w:left="720" w:hanging="360"/>
      </w:pPr>
      <w:rPr>
        <w:rFonts w:ascii="Times New Roman" w:hAnsi="Times New Roman" w:cs="Times New Roman" w:hint="default"/>
      </w:rPr>
    </w:lvl>
    <w:lvl w:ilvl="1" w:tplc="6DACFC86">
      <w:start w:val="1"/>
      <w:numFmt w:val="bullet"/>
      <w:lvlText w:val=""/>
      <w:lvlJc w:val="left"/>
      <w:pPr>
        <w:tabs>
          <w:tab w:val="num" w:pos="1440"/>
        </w:tabs>
        <w:ind w:left="1440" w:hanging="360"/>
      </w:pPr>
      <w:rPr>
        <w:rFonts w:ascii="Times New Roman" w:hAnsi="Times New Roman" w:cs="Times New Roman" w:hint="default"/>
      </w:rPr>
    </w:lvl>
    <w:lvl w:ilvl="2" w:tplc="4266C426">
      <w:start w:val="1"/>
      <w:numFmt w:val="bullet"/>
      <w:lvlText w:val=""/>
      <w:lvlJc w:val="left"/>
      <w:pPr>
        <w:tabs>
          <w:tab w:val="num" w:pos="2160"/>
        </w:tabs>
        <w:ind w:left="2160" w:hanging="360"/>
      </w:pPr>
      <w:rPr>
        <w:rFonts w:ascii="Times New Roman" w:hAnsi="Times New Roman" w:cs="Times New Roman" w:hint="default"/>
      </w:rPr>
    </w:lvl>
    <w:lvl w:ilvl="3" w:tplc="8C5C3BBA">
      <w:start w:val="1"/>
      <w:numFmt w:val="bullet"/>
      <w:lvlText w:val=""/>
      <w:lvlJc w:val="left"/>
      <w:pPr>
        <w:tabs>
          <w:tab w:val="num" w:pos="2880"/>
        </w:tabs>
        <w:ind w:left="2880" w:hanging="360"/>
      </w:pPr>
      <w:rPr>
        <w:rFonts w:ascii="Times New Roman" w:hAnsi="Times New Roman" w:cs="Times New Roman" w:hint="default"/>
      </w:rPr>
    </w:lvl>
    <w:lvl w:ilvl="4" w:tplc="D8D4EB0A">
      <w:start w:val="1"/>
      <w:numFmt w:val="bullet"/>
      <w:lvlText w:val=""/>
      <w:lvlJc w:val="left"/>
      <w:pPr>
        <w:tabs>
          <w:tab w:val="num" w:pos="3600"/>
        </w:tabs>
        <w:ind w:left="3600" w:hanging="360"/>
      </w:pPr>
      <w:rPr>
        <w:rFonts w:ascii="Times New Roman" w:hAnsi="Times New Roman" w:cs="Times New Roman" w:hint="default"/>
      </w:rPr>
    </w:lvl>
    <w:lvl w:ilvl="5" w:tplc="A4140B60">
      <w:start w:val="1"/>
      <w:numFmt w:val="bullet"/>
      <w:lvlText w:val=""/>
      <w:lvlJc w:val="left"/>
      <w:pPr>
        <w:tabs>
          <w:tab w:val="num" w:pos="4320"/>
        </w:tabs>
        <w:ind w:left="4320" w:hanging="360"/>
      </w:pPr>
      <w:rPr>
        <w:rFonts w:ascii="Times New Roman" w:hAnsi="Times New Roman" w:cs="Times New Roman" w:hint="default"/>
      </w:rPr>
    </w:lvl>
    <w:lvl w:ilvl="6" w:tplc="C368FF0A">
      <w:start w:val="1"/>
      <w:numFmt w:val="bullet"/>
      <w:lvlText w:val=""/>
      <w:lvlJc w:val="left"/>
      <w:pPr>
        <w:tabs>
          <w:tab w:val="num" w:pos="5040"/>
        </w:tabs>
        <w:ind w:left="5040" w:hanging="360"/>
      </w:pPr>
      <w:rPr>
        <w:rFonts w:ascii="Times New Roman" w:hAnsi="Times New Roman" w:cs="Times New Roman" w:hint="default"/>
      </w:rPr>
    </w:lvl>
    <w:lvl w:ilvl="7" w:tplc="E72AF7D2">
      <w:start w:val="1"/>
      <w:numFmt w:val="bullet"/>
      <w:lvlText w:val=""/>
      <w:lvlJc w:val="left"/>
      <w:pPr>
        <w:tabs>
          <w:tab w:val="num" w:pos="5760"/>
        </w:tabs>
        <w:ind w:left="5760" w:hanging="360"/>
      </w:pPr>
      <w:rPr>
        <w:rFonts w:ascii="Times New Roman" w:hAnsi="Times New Roman" w:cs="Times New Roman" w:hint="default"/>
      </w:rPr>
    </w:lvl>
    <w:lvl w:ilvl="8" w:tplc="EE18D57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B1A6714"/>
    <w:multiLevelType w:val="hybridMultilevel"/>
    <w:tmpl w:val="72D6DE76"/>
    <w:lvl w:ilvl="0" w:tplc="ED6E5A08">
      <w:start w:val="1"/>
      <w:numFmt w:val="bullet"/>
      <w:lvlText w:val=""/>
      <w:lvlJc w:val="left"/>
      <w:pPr>
        <w:tabs>
          <w:tab w:val="num" w:pos="720"/>
        </w:tabs>
        <w:ind w:left="720" w:hanging="360"/>
      </w:pPr>
      <w:rPr>
        <w:rFonts w:ascii="Times New Roman" w:hAnsi="Times New Roman" w:cs="Times New Roman" w:hint="default"/>
      </w:rPr>
    </w:lvl>
    <w:lvl w:ilvl="1" w:tplc="3BD8230A">
      <w:start w:val="1"/>
      <w:numFmt w:val="bullet"/>
      <w:lvlText w:val=""/>
      <w:lvlJc w:val="left"/>
      <w:pPr>
        <w:tabs>
          <w:tab w:val="num" w:pos="1440"/>
        </w:tabs>
        <w:ind w:left="1440" w:hanging="360"/>
      </w:pPr>
      <w:rPr>
        <w:rFonts w:ascii="Times New Roman" w:hAnsi="Times New Roman" w:cs="Times New Roman" w:hint="default"/>
      </w:rPr>
    </w:lvl>
    <w:lvl w:ilvl="2" w:tplc="837CBBAA">
      <w:start w:val="1"/>
      <w:numFmt w:val="bullet"/>
      <w:lvlText w:val=""/>
      <w:lvlJc w:val="left"/>
      <w:pPr>
        <w:tabs>
          <w:tab w:val="num" w:pos="2160"/>
        </w:tabs>
        <w:ind w:left="2160" w:hanging="360"/>
      </w:pPr>
      <w:rPr>
        <w:rFonts w:ascii="Times New Roman" w:hAnsi="Times New Roman" w:cs="Times New Roman" w:hint="default"/>
      </w:rPr>
    </w:lvl>
    <w:lvl w:ilvl="3" w:tplc="EBA006A4">
      <w:start w:val="1"/>
      <w:numFmt w:val="bullet"/>
      <w:lvlText w:val=""/>
      <w:lvlJc w:val="left"/>
      <w:pPr>
        <w:tabs>
          <w:tab w:val="num" w:pos="2880"/>
        </w:tabs>
        <w:ind w:left="2880" w:hanging="360"/>
      </w:pPr>
      <w:rPr>
        <w:rFonts w:ascii="Times New Roman" w:hAnsi="Times New Roman" w:cs="Times New Roman" w:hint="default"/>
      </w:rPr>
    </w:lvl>
    <w:lvl w:ilvl="4" w:tplc="219CC9F2">
      <w:start w:val="1"/>
      <w:numFmt w:val="bullet"/>
      <w:lvlText w:val=""/>
      <w:lvlJc w:val="left"/>
      <w:pPr>
        <w:tabs>
          <w:tab w:val="num" w:pos="3600"/>
        </w:tabs>
        <w:ind w:left="3600" w:hanging="360"/>
      </w:pPr>
      <w:rPr>
        <w:rFonts w:ascii="Times New Roman" w:hAnsi="Times New Roman" w:cs="Times New Roman" w:hint="default"/>
      </w:rPr>
    </w:lvl>
    <w:lvl w:ilvl="5" w:tplc="C9FC789A">
      <w:start w:val="1"/>
      <w:numFmt w:val="bullet"/>
      <w:lvlText w:val=""/>
      <w:lvlJc w:val="left"/>
      <w:pPr>
        <w:tabs>
          <w:tab w:val="num" w:pos="4320"/>
        </w:tabs>
        <w:ind w:left="4320" w:hanging="360"/>
      </w:pPr>
      <w:rPr>
        <w:rFonts w:ascii="Times New Roman" w:hAnsi="Times New Roman" w:cs="Times New Roman" w:hint="default"/>
      </w:rPr>
    </w:lvl>
    <w:lvl w:ilvl="6" w:tplc="0F92A14C">
      <w:start w:val="1"/>
      <w:numFmt w:val="bullet"/>
      <w:lvlText w:val=""/>
      <w:lvlJc w:val="left"/>
      <w:pPr>
        <w:tabs>
          <w:tab w:val="num" w:pos="5040"/>
        </w:tabs>
        <w:ind w:left="5040" w:hanging="360"/>
      </w:pPr>
      <w:rPr>
        <w:rFonts w:ascii="Times New Roman" w:hAnsi="Times New Roman" w:cs="Times New Roman" w:hint="default"/>
      </w:rPr>
    </w:lvl>
    <w:lvl w:ilvl="7" w:tplc="575245CC">
      <w:start w:val="1"/>
      <w:numFmt w:val="bullet"/>
      <w:lvlText w:val=""/>
      <w:lvlJc w:val="left"/>
      <w:pPr>
        <w:tabs>
          <w:tab w:val="num" w:pos="5760"/>
        </w:tabs>
        <w:ind w:left="5760" w:hanging="360"/>
      </w:pPr>
      <w:rPr>
        <w:rFonts w:ascii="Times New Roman" w:hAnsi="Times New Roman" w:cs="Times New Roman" w:hint="default"/>
      </w:rPr>
    </w:lvl>
    <w:lvl w:ilvl="8" w:tplc="02BE906C">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6"/>
  </w:num>
  <w:num w:numId="3">
    <w:abstractNumId w:val="4"/>
  </w:num>
  <w:num w:numId="4">
    <w:abstractNumId w:val="5"/>
  </w:num>
  <w:num w:numId="5">
    <w:abstractNumId w:val="0"/>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0B"/>
    <w:rsid w:val="00062C2C"/>
    <w:rsid w:val="00665BF4"/>
    <w:rsid w:val="007F4989"/>
    <w:rsid w:val="008058F2"/>
    <w:rsid w:val="008F148B"/>
    <w:rsid w:val="00950016"/>
    <w:rsid w:val="00996539"/>
    <w:rsid w:val="00A21076"/>
    <w:rsid w:val="00B01A0F"/>
    <w:rsid w:val="00B13B1A"/>
    <w:rsid w:val="00BC480B"/>
    <w:rsid w:val="00C80864"/>
    <w:rsid w:val="00FD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775"/>
  <w15:chartTrackingRefBased/>
  <w15:docId w15:val="{8DFC732F-C586-4DE1-9D70-29CF3D9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0B"/>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3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B1A"/>
    <w:rPr>
      <w:lang w:val="fr-FR"/>
    </w:rPr>
  </w:style>
  <w:style w:type="character" w:styleId="Hyperlink">
    <w:name w:val="Hyperlink"/>
    <w:basedOn w:val="DefaultParagraphFont"/>
    <w:uiPriority w:val="99"/>
    <w:unhideWhenUsed/>
    <w:rsid w:val="00B13B1A"/>
    <w:rPr>
      <w:color w:val="0563C1" w:themeColor="hyperlink"/>
      <w:u w:val="single"/>
    </w:rPr>
  </w:style>
  <w:style w:type="paragraph" w:styleId="FootnoteText">
    <w:name w:val="footnote text"/>
    <w:basedOn w:val="Normal"/>
    <w:link w:val="FootnoteTextChar"/>
    <w:uiPriority w:val="99"/>
    <w:unhideWhenUsed/>
    <w:rsid w:val="00A21076"/>
    <w:pPr>
      <w:spacing w:after="0" w:line="240" w:lineRule="auto"/>
    </w:pPr>
    <w:rPr>
      <w:rFonts w:eastAsiaTheme="minorEastAsia"/>
      <w:sz w:val="20"/>
      <w:szCs w:val="20"/>
      <w:lang w:eastAsia="fr-FR"/>
    </w:rPr>
  </w:style>
  <w:style w:type="character" w:customStyle="1" w:styleId="FootnoteTextChar">
    <w:name w:val="Footnote Text Char"/>
    <w:basedOn w:val="DefaultParagraphFont"/>
    <w:link w:val="FootnoteText"/>
    <w:uiPriority w:val="99"/>
    <w:rsid w:val="00A21076"/>
    <w:rPr>
      <w:rFonts w:eastAsiaTheme="minorEastAsia"/>
      <w:sz w:val="20"/>
      <w:szCs w:val="20"/>
      <w:lang w:val="fr-FR" w:eastAsia="fr-FR"/>
    </w:rPr>
  </w:style>
  <w:style w:type="character" w:styleId="FootnoteReference">
    <w:name w:val="footnote reference"/>
    <w:basedOn w:val="DefaultParagraphFont"/>
    <w:uiPriority w:val="99"/>
    <w:unhideWhenUsed/>
    <w:rsid w:val="00A21076"/>
    <w:rPr>
      <w:vertAlign w:val="superscript"/>
    </w:rPr>
  </w:style>
  <w:style w:type="paragraph" w:styleId="NormalWeb">
    <w:name w:val="Normal (Web)"/>
    <w:basedOn w:val="Normal"/>
    <w:uiPriority w:val="99"/>
    <w:unhideWhenUsed/>
    <w:rsid w:val="00A210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A21076"/>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wdoo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BELKHIER</dc:creator>
  <cp:keywords/>
  <dc:description/>
  <cp:lastModifiedBy>BELKHIER</cp:lastModifiedBy>
  <cp:revision>9</cp:revision>
  <dcterms:created xsi:type="dcterms:W3CDTF">2021-01-25T09:47:00Z</dcterms:created>
  <dcterms:modified xsi:type="dcterms:W3CDTF">2021-03-16T18:12:00Z</dcterms:modified>
</cp:coreProperties>
</file>