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641" w:rsidRPr="00C73641" w:rsidRDefault="00C73641" w:rsidP="00C73641">
      <w:pPr>
        <w:autoSpaceDE w:val="0"/>
        <w:autoSpaceDN w:val="0"/>
        <w:adjustRightInd w:val="0"/>
        <w:spacing w:after="0" w:line="360" w:lineRule="auto"/>
        <w:rPr>
          <w:rFonts w:ascii="Times New Roman" w:hAnsi="Times New Roman" w:cs="Times New Roman"/>
          <w:b/>
          <w:bCs/>
          <w:sz w:val="24"/>
          <w:szCs w:val="24"/>
        </w:rPr>
      </w:pPr>
      <w:r w:rsidRPr="00C73641">
        <w:rPr>
          <w:rFonts w:ascii="Times New Roman" w:hAnsi="Times New Roman" w:cs="Times New Roman"/>
          <w:b/>
          <w:bCs/>
          <w:sz w:val="24"/>
          <w:szCs w:val="24"/>
        </w:rPr>
        <w:t>Université Ziane Achour – Djelfa</w:t>
      </w:r>
    </w:p>
    <w:p w:rsidR="00C73641" w:rsidRPr="00C73641" w:rsidRDefault="00C73641" w:rsidP="00C73641">
      <w:pPr>
        <w:autoSpaceDE w:val="0"/>
        <w:autoSpaceDN w:val="0"/>
        <w:adjustRightInd w:val="0"/>
        <w:spacing w:after="0" w:line="360" w:lineRule="auto"/>
        <w:rPr>
          <w:rFonts w:ascii="Times New Roman" w:hAnsi="Times New Roman" w:cs="Times New Roman"/>
          <w:b/>
          <w:bCs/>
          <w:sz w:val="24"/>
          <w:szCs w:val="24"/>
        </w:rPr>
      </w:pPr>
      <w:r w:rsidRPr="00C73641">
        <w:rPr>
          <w:rFonts w:ascii="Times New Roman" w:hAnsi="Times New Roman" w:cs="Times New Roman"/>
          <w:b/>
          <w:bCs/>
          <w:sz w:val="24"/>
          <w:szCs w:val="24"/>
        </w:rPr>
        <w:t>Faculté des Sciences de la Nature et de la Vie</w:t>
      </w:r>
    </w:p>
    <w:p w:rsidR="00C73641" w:rsidRPr="00C73641" w:rsidRDefault="00C73641" w:rsidP="00C73641">
      <w:pPr>
        <w:autoSpaceDE w:val="0"/>
        <w:autoSpaceDN w:val="0"/>
        <w:adjustRightInd w:val="0"/>
        <w:spacing w:after="0" w:line="360" w:lineRule="auto"/>
        <w:rPr>
          <w:rFonts w:ascii="Times New Roman" w:hAnsi="Times New Roman" w:cs="Times New Roman"/>
          <w:b/>
          <w:bCs/>
          <w:sz w:val="24"/>
          <w:szCs w:val="24"/>
        </w:rPr>
      </w:pPr>
      <w:r w:rsidRPr="00C73641">
        <w:rPr>
          <w:rFonts w:ascii="Times New Roman" w:hAnsi="Times New Roman" w:cs="Times New Roman"/>
          <w:b/>
          <w:bCs/>
          <w:sz w:val="24"/>
          <w:szCs w:val="24"/>
        </w:rPr>
        <w:t>Département de Sciences Agronomiques et Vétérinaires</w:t>
      </w:r>
    </w:p>
    <w:p w:rsidR="00C73641" w:rsidRPr="00C73641" w:rsidRDefault="00C73641" w:rsidP="00C73641">
      <w:pPr>
        <w:autoSpaceDE w:val="0"/>
        <w:autoSpaceDN w:val="0"/>
        <w:adjustRightInd w:val="0"/>
        <w:spacing w:after="0" w:line="360" w:lineRule="auto"/>
        <w:rPr>
          <w:rFonts w:ascii="Times New Roman" w:hAnsi="Times New Roman" w:cs="Times New Roman"/>
          <w:b/>
          <w:bCs/>
          <w:sz w:val="24"/>
          <w:szCs w:val="24"/>
        </w:rPr>
      </w:pPr>
      <w:r w:rsidRPr="00C73641">
        <w:rPr>
          <w:rFonts w:ascii="Times New Roman" w:hAnsi="Times New Roman" w:cs="Times New Roman"/>
          <w:b/>
          <w:bCs/>
          <w:sz w:val="24"/>
          <w:szCs w:val="24"/>
        </w:rPr>
        <w:t>Spécialité L3 Sol et Eau</w:t>
      </w:r>
    </w:p>
    <w:p w:rsidR="00C73641" w:rsidRDefault="00C73641" w:rsidP="00C73641">
      <w:pPr>
        <w:autoSpaceDE w:val="0"/>
        <w:autoSpaceDN w:val="0"/>
        <w:adjustRightInd w:val="0"/>
        <w:spacing w:after="0" w:line="360" w:lineRule="auto"/>
        <w:rPr>
          <w:rFonts w:ascii="Times New Roman" w:hAnsi="Times New Roman" w:cs="Times New Roman"/>
          <w:b/>
          <w:bCs/>
          <w:sz w:val="24"/>
          <w:szCs w:val="24"/>
        </w:rPr>
      </w:pPr>
      <w:r w:rsidRPr="00C73641">
        <w:rPr>
          <w:rFonts w:ascii="Times New Roman" w:hAnsi="Times New Roman" w:cs="Times New Roman"/>
          <w:b/>
          <w:bCs/>
          <w:sz w:val="24"/>
          <w:szCs w:val="24"/>
        </w:rPr>
        <w:t>A U : 2019/2020</w:t>
      </w:r>
    </w:p>
    <w:p w:rsidR="00C73641" w:rsidRDefault="00C73641" w:rsidP="00C73641">
      <w:pPr>
        <w:autoSpaceDE w:val="0"/>
        <w:autoSpaceDN w:val="0"/>
        <w:adjustRightInd w:val="0"/>
        <w:spacing w:after="0" w:line="360" w:lineRule="auto"/>
        <w:jc w:val="center"/>
        <w:rPr>
          <w:rFonts w:ascii="Times New Roman" w:hAnsi="Times New Roman" w:cs="Times New Roman"/>
          <w:b/>
          <w:bCs/>
          <w:sz w:val="24"/>
          <w:szCs w:val="24"/>
        </w:rPr>
      </w:pPr>
    </w:p>
    <w:p w:rsidR="00EC1977" w:rsidRDefault="00EC1977" w:rsidP="00EC1977">
      <w:pPr>
        <w:spacing w:after="0" w:line="360" w:lineRule="auto"/>
        <w:jc w:val="center"/>
        <w:rPr>
          <w:rFonts w:asciiTheme="majorBidi" w:hAnsiTheme="majorBidi" w:cstheme="majorBidi"/>
          <w:sz w:val="24"/>
          <w:szCs w:val="24"/>
        </w:rPr>
      </w:pPr>
      <w:r w:rsidRPr="00433874">
        <w:rPr>
          <w:rFonts w:asciiTheme="majorBidi" w:hAnsiTheme="majorBidi" w:cstheme="majorBidi"/>
          <w:b/>
          <w:bCs/>
          <w:sz w:val="24"/>
          <w:szCs w:val="24"/>
        </w:rPr>
        <w:t xml:space="preserve">TP </w:t>
      </w:r>
      <w:r>
        <w:rPr>
          <w:rFonts w:asciiTheme="majorBidi" w:hAnsiTheme="majorBidi" w:cstheme="majorBidi"/>
          <w:b/>
          <w:bCs/>
          <w:sz w:val="24"/>
          <w:szCs w:val="24"/>
        </w:rPr>
        <w:t>4</w:t>
      </w:r>
      <w:r w:rsidRPr="00433874">
        <w:rPr>
          <w:rFonts w:asciiTheme="majorBidi" w:hAnsiTheme="majorBidi" w:cstheme="majorBidi"/>
          <w:b/>
          <w:bCs/>
          <w:sz w:val="24"/>
          <w:szCs w:val="24"/>
        </w:rPr>
        <w:t xml:space="preserve"> </w:t>
      </w:r>
      <w:r w:rsidRPr="00BE0ABF">
        <w:rPr>
          <w:rFonts w:asciiTheme="majorBidi" w:hAnsiTheme="majorBidi" w:cstheme="majorBidi"/>
          <w:b/>
          <w:bCs/>
          <w:sz w:val="24"/>
          <w:szCs w:val="24"/>
        </w:rPr>
        <w:t xml:space="preserve">Azote total de </w:t>
      </w:r>
      <w:proofErr w:type="spellStart"/>
      <w:r w:rsidRPr="00BE0ABF">
        <w:rPr>
          <w:rFonts w:asciiTheme="majorBidi" w:hAnsiTheme="majorBidi" w:cstheme="majorBidi"/>
          <w:b/>
          <w:bCs/>
          <w:sz w:val="24"/>
          <w:szCs w:val="24"/>
        </w:rPr>
        <w:t>Kjeldahl</w:t>
      </w:r>
      <w:proofErr w:type="spellEnd"/>
      <w:r>
        <w:rPr>
          <w:rFonts w:ascii="Arial" w:hAnsi="Arial"/>
          <w:sz w:val="28"/>
        </w:rPr>
        <w:t xml:space="preserve"> </w:t>
      </w:r>
      <w:r>
        <w:rPr>
          <w:rFonts w:asciiTheme="majorBidi" w:hAnsiTheme="majorBidi" w:cstheme="majorBidi"/>
          <w:b/>
          <w:bCs/>
          <w:sz w:val="24"/>
          <w:szCs w:val="24"/>
        </w:rPr>
        <w:t xml:space="preserve"> (COT)</w:t>
      </w:r>
    </w:p>
    <w:p w:rsidR="00EC1977" w:rsidRPr="00BE0ABF" w:rsidRDefault="00EC1977" w:rsidP="00EC1977">
      <w:pPr>
        <w:spacing w:after="0" w:line="360" w:lineRule="auto"/>
        <w:jc w:val="both"/>
        <w:rPr>
          <w:rFonts w:asciiTheme="majorBidi" w:hAnsiTheme="majorBidi" w:cstheme="majorBidi"/>
          <w:b/>
          <w:bCs/>
          <w:sz w:val="24"/>
          <w:szCs w:val="24"/>
        </w:rPr>
      </w:pPr>
      <w:r w:rsidRPr="00BE0ABF">
        <w:rPr>
          <w:rFonts w:asciiTheme="majorBidi" w:hAnsiTheme="majorBidi" w:cstheme="majorBidi"/>
          <w:sz w:val="24"/>
          <w:szCs w:val="24"/>
        </w:rPr>
        <w:t xml:space="preserve"> </w:t>
      </w:r>
      <w:r w:rsidRPr="00BE0ABF">
        <w:rPr>
          <w:rFonts w:asciiTheme="majorBidi" w:hAnsiTheme="majorBidi" w:cstheme="majorBidi"/>
          <w:b/>
          <w:bCs/>
          <w:sz w:val="24"/>
          <w:szCs w:val="24"/>
        </w:rPr>
        <w:t>Principe</w:t>
      </w:r>
      <w:r>
        <w:rPr>
          <w:rFonts w:asciiTheme="majorBidi" w:hAnsiTheme="majorBidi" w:cstheme="majorBidi"/>
          <w:b/>
          <w:bCs/>
          <w:sz w:val="24"/>
          <w:szCs w:val="24"/>
        </w:rPr>
        <w:t> :</w:t>
      </w:r>
    </w:p>
    <w:p w:rsidR="00EC1977" w:rsidRPr="00BE0ABF" w:rsidRDefault="00EC1977" w:rsidP="00EC1977">
      <w:pPr>
        <w:spacing w:after="0" w:line="360" w:lineRule="auto"/>
        <w:jc w:val="both"/>
        <w:rPr>
          <w:rFonts w:asciiTheme="majorBidi" w:hAnsiTheme="majorBidi" w:cstheme="majorBidi"/>
          <w:sz w:val="24"/>
          <w:szCs w:val="24"/>
        </w:rPr>
      </w:pPr>
      <w:r w:rsidRPr="00BE0ABF">
        <w:rPr>
          <w:rFonts w:asciiTheme="majorBidi" w:hAnsiTheme="majorBidi" w:cstheme="majorBidi"/>
          <w:sz w:val="24"/>
          <w:szCs w:val="24"/>
        </w:rPr>
        <w:t xml:space="preserve">- </w:t>
      </w:r>
      <w:r>
        <w:rPr>
          <w:rFonts w:asciiTheme="majorBidi" w:hAnsiTheme="majorBidi" w:cstheme="majorBidi"/>
          <w:sz w:val="24"/>
          <w:szCs w:val="24"/>
        </w:rPr>
        <w:t>Cette méthode est basée sur la minéralisation de l’échantillon</w:t>
      </w:r>
      <w:r w:rsidRPr="00BE0ABF">
        <w:rPr>
          <w:rFonts w:asciiTheme="majorBidi" w:hAnsiTheme="majorBidi" w:cstheme="majorBidi"/>
          <w:sz w:val="24"/>
          <w:szCs w:val="24"/>
        </w:rPr>
        <w:t xml:space="preserve"> en milieu acide sulfurique en présence de cuivre(II) et d’un catalyseur (oxyde de titane). Dans les conditions de minéralisation, l’azote organique </w:t>
      </w:r>
      <w:r>
        <w:rPr>
          <w:rFonts w:asciiTheme="majorBidi" w:hAnsiTheme="majorBidi" w:cstheme="majorBidi"/>
          <w:sz w:val="24"/>
          <w:szCs w:val="24"/>
        </w:rPr>
        <w:t>se transforme en</w:t>
      </w:r>
      <w:r w:rsidRPr="00BE0ABF">
        <w:rPr>
          <w:rFonts w:asciiTheme="majorBidi" w:hAnsiTheme="majorBidi" w:cstheme="majorBidi"/>
          <w:sz w:val="24"/>
          <w:szCs w:val="24"/>
        </w:rPr>
        <w:t xml:space="preserve"> ammonium.</w:t>
      </w:r>
    </w:p>
    <w:p w:rsidR="00EC1977" w:rsidRPr="00BE0ABF" w:rsidRDefault="00EC1977" w:rsidP="00EC1977">
      <w:pPr>
        <w:spacing w:after="0" w:line="360" w:lineRule="auto"/>
        <w:jc w:val="both"/>
        <w:rPr>
          <w:rFonts w:asciiTheme="majorBidi" w:hAnsiTheme="majorBidi" w:cstheme="majorBidi"/>
          <w:sz w:val="24"/>
          <w:szCs w:val="24"/>
        </w:rPr>
      </w:pPr>
      <w:r w:rsidRPr="00BE0ABF">
        <w:rPr>
          <w:rFonts w:asciiTheme="majorBidi" w:hAnsiTheme="majorBidi" w:cstheme="majorBidi"/>
          <w:sz w:val="24"/>
          <w:szCs w:val="24"/>
        </w:rPr>
        <w:t>- Les ions ammonium sont transformés en ammoniac par passage en milieu alcalin. On entraîne NH</w:t>
      </w:r>
      <w:r w:rsidRPr="00EF33FF">
        <w:rPr>
          <w:rFonts w:asciiTheme="majorBidi" w:hAnsiTheme="majorBidi" w:cstheme="majorBidi"/>
          <w:sz w:val="24"/>
          <w:szCs w:val="24"/>
          <w:vertAlign w:val="subscript"/>
        </w:rPr>
        <w:t>3</w:t>
      </w:r>
      <w:r w:rsidRPr="00BE0ABF">
        <w:rPr>
          <w:rFonts w:asciiTheme="majorBidi" w:hAnsiTheme="majorBidi" w:cstheme="majorBidi"/>
          <w:sz w:val="24"/>
          <w:szCs w:val="24"/>
        </w:rPr>
        <w:t xml:space="preserve"> à la vapeur d’eau et on dose le condensât recueilli par </w:t>
      </w:r>
      <w:r>
        <w:rPr>
          <w:rFonts w:asciiTheme="majorBidi" w:hAnsiTheme="majorBidi" w:cstheme="majorBidi"/>
          <w:sz w:val="24"/>
          <w:szCs w:val="24"/>
        </w:rPr>
        <w:t>titration acido-basique</w:t>
      </w:r>
      <w:r w:rsidRPr="00BE0ABF">
        <w:rPr>
          <w:rFonts w:asciiTheme="majorBidi" w:hAnsiTheme="majorBidi" w:cstheme="majorBidi"/>
          <w:sz w:val="24"/>
          <w:szCs w:val="24"/>
        </w:rPr>
        <w:t>.</w:t>
      </w:r>
    </w:p>
    <w:p w:rsidR="00EC1977" w:rsidRPr="00BE156D" w:rsidRDefault="00EC1977" w:rsidP="00EC1977">
      <w:pPr>
        <w:spacing w:after="0" w:line="360" w:lineRule="auto"/>
        <w:jc w:val="both"/>
        <w:rPr>
          <w:rFonts w:asciiTheme="majorBidi" w:hAnsiTheme="majorBidi" w:cstheme="majorBidi"/>
          <w:b/>
          <w:bCs/>
          <w:sz w:val="24"/>
          <w:szCs w:val="24"/>
        </w:rPr>
      </w:pPr>
      <w:r w:rsidRPr="00BE156D">
        <w:rPr>
          <w:rFonts w:asciiTheme="majorBidi" w:hAnsiTheme="majorBidi" w:cstheme="majorBidi"/>
          <w:b/>
          <w:bCs/>
          <w:sz w:val="24"/>
          <w:szCs w:val="24"/>
        </w:rPr>
        <w:t>Minéralisation de l’azote organique (en milieu acide sulfurique)</w:t>
      </w:r>
      <w:r>
        <w:rPr>
          <w:rFonts w:asciiTheme="majorBidi" w:hAnsiTheme="majorBidi" w:cstheme="majorBidi"/>
          <w:b/>
          <w:bCs/>
          <w:sz w:val="24"/>
          <w:szCs w:val="24"/>
        </w:rPr>
        <w:t> :</w:t>
      </w:r>
    </w:p>
    <w:p w:rsidR="00EC1977" w:rsidRPr="00BE0ABF" w:rsidRDefault="00EC1977" w:rsidP="00EC1977">
      <w:pPr>
        <w:spacing w:after="0" w:line="360" w:lineRule="auto"/>
        <w:jc w:val="both"/>
        <w:rPr>
          <w:rFonts w:asciiTheme="majorBidi" w:hAnsiTheme="majorBidi" w:cstheme="majorBidi"/>
          <w:sz w:val="24"/>
          <w:szCs w:val="24"/>
        </w:rPr>
      </w:pPr>
      <w:r w:rsidRPr="00BE0ABF">
        <w:rPr>
          <w:rFonts w:asciiTheme="majorBidi" w:hAnsiTheme="majorBidi" w:cstheme="majorBidi"/>
          <w:sz w:val="24"/>
          <w:szCs w:val="24"/>
        </w:rPr>
        <w:t>La minéralisation est conduite à ébullition douce en milieu acide sulfurique chargé de sulfate de potassium et en présence de catalyseurs (les plus employés sont le sélénium ou le dioxyde de titane sous forme cristalline anatase mélangés à du sulfate de cuivre. Le sélénium est un métal lourd très toxique qu’il convient aujourd’hui de proscrire. Ces conditions d</w:t>
      </w:r>
      <w:r>
        <w:rPr>
          <w:rFonts w:asciiTheme="majorBidi" w:hAnsiTheme="majorBidi" w:cstheme="majorBidi"/>
          <w:sz w:val="24"/>
          <w:szCs w:val="24"/>
        </w:rPr>
        <w:t>e minéralisation conduisent à l</w:t>
      </w:r>
      <w:r w:rsidRPr="00BE0ABF">
        <w:rPr>
          <w:rFonts w:asciiTheme="majorBidi" w:hAnsiTheme="majorBidi" w:cstheme="majorBidi"/>
          <w:sz w:val="24"/>
          <w:szCs w:val="24"/>
        </w:rPr>
        <w:t>’azote organique et (évidemment) les formes NH</w:t>
      </w:r>
      <w:r w:rsidRPr="00EF33FF">
        <w:rPr>
          <w:rFonts w:asciiTheme="majorBidi" w:hAnsiTheme="majorBidi" w:cstheme="majorBidi"/>
          <w:sz w:val="24"/>
          <w:szCs w:val="24"/>
          <w:vertAlign w:val="superscript"/>
        </w:rPr>
        <w:t>4+</w:t>
      </w:r>
      <w:r w:rsidRPr="00BE0ABF">
        <w:rPr>
          <w:rFonts w:asciiTheme="majorBidi" w:hAnsiTheme="majorBidi" w:cstheme="majorBidi"/>
          <w:sz w:val="24"/>
          <w:szCs w:val="24"/>
        </w:rPr>
        <w:t xml:space="preserve"> sont retrouvées sous forme NH</w:t>
      </w:r>
      <w:r w:rsidRPr="00EF33FF">
        <w:rPr>
          <w:rFonts w:asciiTheme="majorBidi" w:hAnsiTheme="majorBidi" w:cstheme="majorBidi"/>
          <w:sz w:val="24"/>
          <w:szCs w:val="24"/>
          <w:vertAlign w:val="superscript"/>
        </w:rPr>
        <w:t>4</w:t>
      </w:r>
      <w:proofErr w:type="gramStart"/>
      <w:r w:rsidRPr="00EF33FF">
        <w:rPr>
          <w:rFonts w:asciiTheme="majorBidi" w:hAnsiTheme="majorBidi" w:cstheme="majorBidi"/>
          <w:sz w:val="24"/>
          <w:szCs w:val="24"/>
          <w:vertAlign w:val="superscript"/>
        </w:rPr>
        <w:t>+</w:t>
      </w:r>
      <w:r w:rsidRPr="00BE0ABF">
        <w:rPr>
          <w:rFonts w:asciiTheme="majorBidi" w:hAnsiTheme="majorBidi" w:cstheme="majorBidi"/>
          <w:sz w:val="24"/>
          <w:szCs w:val="24"/>
        </w:rPr>
        <w:t xml:space="preserve"> .</w:t>
      </w:r>
      <w:proofErr w:type="gramEnd"/>
      <w:r w:rsidRPr="00BE0ABF">
        <w:rPr>
          <w:rFonts w:asciiTheme="majorBidi" w:hAnsiTheme="majorBidi" w:cstheme="majorBidi"/>
          <w:sz w:val="24"/>
          <w:szCs w:val="24"/>
        </w:rPr>
        <w:t xml:space="preserve"> NO</w:t>
      </w:r>
      <w:r w:rsidRPr="00EF33FF">
        <w:rPr>
          <w:rFonts w:asciiTheme="majorBidi" w:hAnsiTheme="majorBidi" w:cstheme="majorBidi"/>
          <w:sz w:val="24"/>
          <w:szCs w:val="24"/>
          <w:vertAlign w:val="superscript"/>
        </w:rPr>
        <w:t>2-</w:t>
      </w:r>
      <w:r w:rsidRPr="00BE0ABF">
        <w:rPr>
          <w:rFonts w:asciiTheme="majorBidi" w:hAnsiTheme="majorBidi" w:cstheme="majorBidi"/>
          <w:sz w:val="24"/>
          <w:szCs w:val="24"/>
        </w:rPr>
        <w:t xml:space="preserve"> et NO</w:t>
      </w:r>
      <w:r w:rsidRPr="00EF33FF">
        <w:rPr>
          <w:rFonts w:asciiTheme="majorBidi" w:hAnsiTheme="majorBidi" w:cstheme="majorBidi"/>
          <w:sz w:val="24"/>
          <w:szCs w:val="24"/>
          <w:vertAlign w:val="superscript"/>
        </w:rPr>
        <w:t>3-</w:t>
      </w:r>
      <w:r w:rsidRPr="00BE0ABF">
        <w:rPr>
          <w:rFonts w:asciiTheme="majorBidi" w:hAnsiTheme="majorBidi" w:cstheme="majorBidi"/>
          <w:sz w:val="24"/>
          <w:szCs w:val="24"/>
        </w:rPr>
        <w:t xml:space="preserve"> ne sont que partiellement réduits en NH</w:t>
      </w:r>
      <w:r w:rsidRPr="00EF33FF">
        <w:rPr>
          <w:rFonts w:asciiTheme="majorBidi" w:hAnsiTheme="majorBidi" w:cstheme="majorBidi"/>
          <w:sz w:val="24"/>
          <w:szCs w:val="24"/>
          <w:vertAlign w:val="superscript"/>
        </w:rPr>
        <w:t>4+</w:t>
      </w:r>
      <w:r w:rsidRPr="00BE0ABF">
        <w:rPr>
          <w:rFonts w:asciiTheme="majorBidi" w:hAnsiTheme="majorBidi" w:cstheme="majorBidi"/>
          <w:sz w:val="24"/>
          <w:szCs w:val="24"/>
        </w:rPr>
        <w:t>. Leur réduction totale implique un traitement préalable supplémentaire en milieu acide en présence des réducteurs acide salicylique et thiosulfate de sodium ;</w:t>
      </w:r>
    </w:p>
    <w:p w:rsidR="00EC1977" w:rsidRPr="00EF33FF" w:rsidRDefault="00EC1977" w:rsidP="00EC1977">
      <w:pPr>
        <w:pStyle w:val="Paragraphedeliste"/>
        <w:numPr>
          <w:ilvl w:val="0"/>
          <w:numId w:val="3"/>
        </w:numPr>
        <w:spacing w:after="0" w:line="360" w:lineRule="auto"/>
        <w:jc w:val="both"/>
        <w:rPr>
          <w:rFonts w:asciiTheme="majorBidi" w:hAnsiTheme="majorBidi" w:cstheme="majorBidi"/>
          <w:sz w:val="24"/>
          <w:szCs w:val="24"/>
        </w:rPr>
      </w:pPr>
      <w:r w:rsidRPr="00EF33FF">
        <w:rPr>
          <w:rFonts w:asciiTheme="majorBidi" w:hAnsiTheme="majorBidi" w:cstheme="majorBidi"/>
          <w:sz w:val="24"/>
          <w:szCs w:val="24"/>
        </w:rPr>
        <w:t>Le carbone organique est retrouvé sous forme de carbone (noir) puis CO</w:t>
      </w:r>
      <w:r w:rsidRPr="00D45762">
        <w:rPr>
          <w:rFonts w:asciiTheme="majorBidi" w:hAnsiTheme="majorBidi" w:cstheme="majorBidi"/>
          <w:sz w:val="24"/>
          <w:szCs w:val="24"/>
          <w:vertAlign w:val="subscript"/>
        </w:rPr>
        <w:t>2</w:t>
      </w:r>
      <w:r w:rsidRPr="00EF33FF">
        <w:rPr>
          <w:rFonts w:asciiTheme="majorBidi" w:hAnsiTheme="majorBidi" w:cstheme="majorBidi"/>
          <w:sz w:val="24"/>
          <w:szCs w:val="24"/>
        </w:rPr>
        <w:t xml:space="preserve"> ;</w:t>
      </w:r>
    </w:p>
    <w:p w:rsidR="00EC1977" w:rsidRPr="00EF33FF" w:rsidRDefault="00EC1977" w:rsidP="00EC1977">
      <w:pPr>
        <w:pStyle w:val="Paragraphedeliste"/>
        <w:numPr>
          <w:ilvl w:val="0"/>
          <w:numId w:val="3"/>
        </w:numPr>
        <w:spacing w:after="0" w:line="360" w:lineRule="auto"/>
        <w:jc w:val="both"/>
        <w:rPr>
          <w:rFonts w:asciiTheme="majorBidi" w:hAnsiTheme="majorBidi" w:cstheme="majorBidi"/>
          <w:sz w:val="24"/>
          <w:szCs w:val="24"/>
        </w:rPr>
      </w:pPr>
      <w:r w:rsidRPr="00EF33FF">
        <w:rPr>
          <w:rFonts w:asciiTheme="majorBidi" w:hAnsiTheme="majorBidi" w:cstheme="majorBidi"/>
          <w:sz w:val="24"/>
          <w:szCs w:val="24"/>
        </w:rPr>
        <w:t>L'hydrogène et l'oxygène sont combinés en H</w:t>
      </w:r>
      <w:r w:rsidRPr="00D45762">
        <w:rPr>
          <w:rFonts w:asciiTheme="majorBidi" w:hAnsiTheme="majorBidi" w:cstheme="majorBidi"/>
          <w:sz w:val="24"/>
          <w:szCs w:val="24"/>
          <w:vertAlign w:val="subscript"/>
        </w:rPr>
        <w:t>2</w:t>
      </w:r>
      <w:r w:rsidRPr="00EF33FF">
        <w:rPr>
          <w:rFonts w:asciiTheme="majorBidi" w:hAnsiTheme="majorBidi" w:cstheme="majorBidi"/>
          <w:sz w:val="24"/>
          <w:szCs w:val="24"/>
        </w:rPr>
        <w:t>O.</w:t>
      </w:r>
    </w:p>
    <w:p w:rsidR="00EC1977" w:rsidRPr="00BE0ABF" w:rsidRDefault="00EC1977" w:rsidP="00EC1977">
      <w:pPr>
        <w:spacing w:after="0" w:line="360" w:lineRule="auto"/>
        <w:jc w:val="both"/>
        <w:rPr>
          <w:rFonts w:asciiTheme="majorBidi" w:hAnsiTheme="majorBidi" w:cstheme="majorBidi"/>
          <w:sz w:val="24"/>
          <w:szCs w:val="24"/>
        </w:rPr>
      </w:pPr>
      <w:r w:rsidRPr="00BE0ABF">
        <w:rPr>
          <w:rFonts w:asciiTheme="majorBidi" w:hAnsiTheme="majorBidi" w:cstheme="majorBidi"/>
          <w:sz w:val="24"/>
          <w:szCs w:val="24"/>
        </w:rPr>
        <w:t>Au cours de la minéralisation, l'acide sulfurique se décompose partiellement en dioxyde et trioxyde de soufre (SO</w:t>
      </w:r>
      <w:r w:rsidRPr="00EF33FF">
        <w:rPr>
          <w:rFonts w:asciiTheme="majorBidi" w:hAnsiTheme="majorBidi" w:cstheme="majorBidi"/>
          <w:sz w:val="24"/>
          <w:szCs w:val="24"/>
          <w:vertAlign w:val="subscript"/>
        </w:rPr>
        <w:t>2</w:t>
      </w:r>
      <w:r w:rsidRPr="00BE0ABF">
        <w:rPr>
          <w:rFonts w:asciiTheme="majorBidi" w:hAnsiTheme="majorBidi" w:cstheme="majorBidi"/>
          <w:sz w:val="24"/>
          <w:szCs w:val="24"/>
        </w:rPr>
        <w:t xml:space="preserve"> et SO</w:t>
      </w:r>
      <w:r w:rsidRPr="00EF33FF">
        <w:rPr>
          <w:rFonts w:asciiTheme="majorBidi" w:hAnsiTheme="majorBidi" w:cstheme="majorBidi"/>
          <w:sz w:val="24"/>
          <w:szCs w:val="24"/>
          <w:vertAlign w:val="subscript"/>
        </w:rPr>
        <w:t>3</w:t>
      </w:r>
      <w:r w:rsidRPr="00BE0ABF">
        <w:rPr>
          <w:rFonts w:asciiTheme="majorBidi" w:hAnsiTheme="majorBidi" w:cstheme="majorBidi"/>
          <w:sz w:val="24"/>
          <w:szCs w:val="24"/>
        </w:rPr>
        <w:t>, gaz toxiques irritants). Il y a ainsi apparition de vapeurs blanchâtres très irritantes. La minéralisation est donc conduite avec un appareillage à aspiration puis traitement des vapeurs avant rejet.</w:t>
      </w:r>
    </w:p>
    <w:p w:rsidR="00EC1977" w:rsidRPr="00BE0ABF" w:rsidRDefault="00EC1977" w:rsidP="00EC1977">
      <w:pPr>
        <w:spacing w:after="0" w:line="360" w:lineRule="auto"/>
        <w:jc w:val="both"/>
        <w:rPr>
          <w:rFonts w:asciiTheme="majorBidi" w:hAnsiTheme="majorBidi" w:cstheme="majorBidi"/>
          <w:sz w:val="24"/>
          <w:szCs w:val="24"/>
        </w:rPr>
      </w:pPr>
      <w:r>
        <w:rPr>
          <w:rFonts w:asciiTheme="majorBidi" w:hAnsiTheme="majorBidi" w:cstheme="majorBidi"/>
          <w:b/>
          <w:bCs/>
          <w:sz w:val="24"/>
          <w:szCs w:val="24"/>
        </w:rPr>
        <w:t>N.B</w:t>
      </w:r>
      <w:r w:rsidRPr="006D136B">
        <w:rPr>
          <w:rFonts w:asciiTheme="majorBidi" w:hAnsiTheme="majorBidi" w:cstheme="majorBidi"/>
          <w:b/>
          <w:bCs/>
          <w:sz w:val="24"/>
          <w:szCs w:val="24"/>
        </w:rPr>
        <w:t xml:space="preserve"> :</w:t>
      </w:r>
      <w:r w:rsidRPr="00BE0ABF">
        <w:rPr>
          <w:rFonts w:asciiTheme="majorBidi" w:hAnsiTheme="majorBidi" w:cstheme="majorBidi"/>
          <w:sz w:val="24"/>
          <w:szCs w:val="24"/>
        </w:rPr>
        <w:t xml:space="preserve"> </w:t>
      </w:r>
      <w:r>
        <w:rPr>
          <w:rFonts w:asciiTheme="majorBidi" w:hAnsiTheme="majorBidi" w:cstheme="majorBidi"/>
          <w:sz w:val="24"/>
          <w:szCs w:val="24"/>
        </w:rPr>
        <w:t>L</w:t>
      </w:r>
      <w:r w:rsidRPr="00BE0ABF">
        <w:rPr>
          <w:rFonts w:asciiTheme="majorBidi" w:hAnsiTheme="majorBidi" w:cstheme="majorBidi"/>
          <w:sz w:val="24"/>
          <w:szCs w:val="24"/>
        </w:rPr>
        <w:t>'addition de certains sels comme le sulfate de potassium (K</w:t>
      </w:r>
      <w:r w:rsidRPr="00EF33FF">
        <w:rPr>
          <w:rFonts w:asciiTheme="majorBidi" w:hAnsiTheme="majorBidi" w:cstheme="majorBidi"/>
          <w:sz w:val="24"/>
          <w:szCs w:val="24"/>
          <w:vertAlign w:val="subscript"/>
        </w:rPr>
        <w:t>2</w:t>
      </w:r>
      <w:r w:rsidRPr="00BE0ABF">
        <w:rPr>
          <w:rFonts w:asciiTheme="majorBidi" w:hAnsiTheme="majorBidi" w:cstheme="majorBidi"/>
          <w:sz w:val="24"/>
          <w:szCs w:val="24"/>
        </w:rPr>
        <w:t>SO</w:t>
      </w:r>
      <w:r w:rsidRPr="00EF33FF">
        <w:rPr>
          <w:rFonts w:asciiTheme="majorBidi" w:hAnsiTheme="majorBidi" w:cstheme="majorBidi"/>
          <w:sz w:val="24"/>
          <w:szCs w:val="24"/>
          <w:vertAlign w:val="subscript"/>
        </w:rPr>
        <w:t>4</w:t>
      </w:r>
      <w:r w:rsidRPr="00BE0ABF">
        <w:rPr>
          <w:rFonts w:asciiTheme="majorBidi" w:hAnsiTheme="majorBidi" w:cstheme="majorBidi"/>
          <w:sz w:val="24"/>
          <w:szCs w:val="24"/>
        </w:rPr>
        <w:t>)  permet en fait de favoriser la minéralisation en élevant la température d'ébullition du milieu de minéralisation. Pour information :</w:t>
      </w:r>
    </w:p>
    <w:p w:rsidR="00EC1977" w:rsidRPr="00BE0ABF" w:rsidRDefault="00EC1977" w:rsidP="00EC1977">
      <w:pPr>
        <w:spacing w:after="0" w:line="360" w:lineRule="auto"/>
        <w:jc w:val="both"/>
        <w:rPr>
          <w:rFonts w:asciiTheme="majorBidi" w:hAnsiTheme="majorBidi" w:cstheme="majorBidi"/>
          <w:sz w:val="24"/>
          <w:szCs w:val="24"/>
        </w:rPr>
      </w:pPr>
      <w:r w:rsidRPr="00BE0ABF">
        <w:rPr>
          <w:rFonts w:asciiTheme="majorBidi" w:hAnsiTheme="majorBidi" w:cstheme="majorBidi"/>
          <w:sz w:val="24"/>
          <w:szCs w:val="24"/>
        </w:rPr>
        <w:t>Alcalinisation du milieu minéralisé et entraînement à la vapeur de l’ammoniac formé</w:t>
      </w:r>
      <w:r>
        <w:rPr>
          <w:rFonts w:asciiTheme="majorBidi" w:hAnsiTheme="majorBidi" w:cstheme="majorBidi"/>
          <w:sz w:val="24"/>
          <w:szCs w:val="24"/>
        </w:rPr>
        <w:t> :</w:t>
      </w:r>
    </w:p>
    <w:p w:rsidR="00EC1977" w:rsidRPr="00BE0ABF" w:rsidRDefault="00EC1977" w:rsidP="00EC1977">
      <w:pPr>
        <w:spacing w:after="0" w:line="360" w:lineRule="auto"/>
        <w:jc w:val="center"/>
        <w:rPr>
          <w:rFonts w:asciiTheme="majorBidi" w:hAnsiTheme="majorBidi" w:cstheme="majorBidi"/>
          <w:sz w:val="24"/>
          <w:szCs w:val="24"/>
        </w:rPr>
      </w:pPr>
      <w:r w:rsidRPr="00BE0ABF">
        <w:rPr>
          <w:rFonts w:asciiTheme="majorBidi" w:hAnsiTheme="majorBidi" w:cstheme="majorBidi"/>
          <w:sz w:val="24"/>
          <w:szCs w:val="24"/>
        </w:rPr>
        <w:t>NH</w:t>
      </w:r>
      <w:r w:rsidRPr="00D45762">
        <w:rPr>
          <w:rFonts w:asciiTheme="majorBidi" w:hAnsiTheme="majorBidi" w:cstheme="majorBidi"/>
          <w:sz w:val="24"/>
          <w:szCs w:val="24"/>
          <w:vertAlign w:val="superscript"/>
        </w:rPr>
        <w:t>4+</w:t>
      </w:r>
      <w:r w:rsidRPr="00BE0ABF">
        <w:rPr>
          <w:rFonts w:asciiTheme="majorBidi" w:hAnsiTheme="majorBidi" w:cstheme="majorBidi"/>
          <w:sz w:val="24"/>
          <w:szCs w:val="24"/>
        </w:rPr>
        <w:t xml:space="preserve">  +  OH</w:t>
      </w:r>
      <w:r w:rsidRPr="00D45762">
        <w:rPr>
          <w:rFonts w:asciiTheme="majorBidi" w:hAnsiTheme="majorBidi" w:cstheme="majorBidi"/>
          <w:sz w:val="24"/>
          <w:szCs w:val="24"/>
          <w:vertAlign w:val="superscript"/>
        </w:rPr>
        <w:t>-</w:t>
      </w:r>
      <w:r w:rsidRPr="00BE0ABF">
        <w:rPr>
          <w:rFonts w:asciiTheme="majorBidi" w:hAnsiTheme="majorBidi" w:cstheme="majorBidi"/>
          <w:sz w:val="24"/>
          <w:szCs w:val="24"/>
        </w:rPr>
        <w:t xml:space="preserve">    </w:t>
      </w:r>
      <w:r w:rsidRPr="00374F72">
        <w:rPr>
          <w:rFonts w:asciiTheme="majorBidi" w:hAnsiTheme="majorBidi" w:cstheme="majorBidi"/>
          <w:sz w:val="24"/>
          <w:szCs w:val="24"/>
        </w:rPr>
        <w:t>→</w:t>
      </w:r>
      <w:r w:rsidRPr="00BE0ABF">
        <w:rPr>
          <w:rFonts w:asciiTheme="majorBidi" w:hAnsiTheme="majorBidi" w:cstheme="majorBidi"/>
          <w:sz w:val="24"/>
          <w:szCs w:val="24"/>
        </w:rPr>
        <w:t xml:space="preserve">   NH</w:t>
      </w:r>
      <w:r w:rsidRPr="00D45762">
        <w:rPr>
          <w:rFonts w:asciiTheme="majorBidi" w:hAnsiTheme="majorBidi" w:cstheme="majorBidi"/>
          <w:sz w:val="24"/>
          <w:szCs w:val="24"/>
          <w:vertAlign w:val="subscript"/>
        </w:rPr>
        <w:t>3</w:t>
      </w:r>
      <w:r w:rsidRPr="00BE0ABF">
        <w:rPr>
          <w:rFonts w:asciiTheme="majorBidi" w:hAnsiTheme="majorBidi" w:cstheme="majorBidi"/>
          <w:sz w:val="24"/>
          <w:szCs w:val="24"/>
        </w:rPr>
        <w:t xml:space="preserve">  +  H</w:t>
      </w:r>
      <w:r w:rsidRPr="00D45762">
        <w:rPr>
          <w:rFonts w:asciiTheme="majorBidi" w:hAnsiTheme="majorBidi" w:cstheme="majorBidi"/>
          <w:sz w:val="24"/>
          <w:szCs w:val="24"/>
          <w:vertAlign w:val="subscript"/>
        </w:rPr>
        <w:t>2</w:t>
      </w:r>
      <w:r w:rsidRPr="00BE0ABF">
        <w:rPr>
          <w:rFonts w:asciiTheme="majorBidi" w:hAnsiTheme="majorBidi" w:cstheme="majorBidi"/>
          <w:sz w:val="24"/>
          <w:szCs w:val="24"/>
        </w:rPr>
        <w:t>O</w:t>
      </w:r>
      <w:r>
        <w:rPr>
          <w:rFonts w:asciiTheme="majorBidi" w:hAnsiTheme="majorBidi" w:cstheme="majorBidi"/>
          <w:sz w:val="24"/>
          <w:szCs w:val="24"/>
        </w:rPr>
        <w:t>……(18)</w:t>
      </w:r>
    </w:p>
    <w:p w:rsidR="00EC1977" w:rsidRPr="00BE0ABF" w:rsidRDefault="00EC1977" w:rsidP="00EC1977">
      <w:pPr>
        <w:spacing w:after="0" w:line="360" w:lineRule="auto"/>
        <w:jc w:val="both"/>
        <w:rPr>
          <w:rFonts w:asciiTheme="majorBidi" w:hAnsiTheme="majorBidi" w:cstheme="majorBidi"/>
          <w:sz w:val="24"/>
          <w:szCs w:val="24"/>
        </w:rPr>
      </w:pPr>
      <w:r w:rsidRPr="00BE0ABF">
        <w:rPr>
          <w:rFonts w:asciiTheme="majorBidi" w:hAnsiTheme="majorBidi" w:cstheme="majorBidi"/>
          <w:sz w:val="24"/>
          <w:szCs w:val="24"/>
        </w:rPr>
        <w:lastRenderedPageBreak/>
        <w:t>L'ammoniac (volatil) ainsi formé est entraîné par de la vapeur d'eau (</w:t>
      </w:r>
      <w:proofErr w:type="spellStart"/>
      <w:r w:rsidRPr="00BE0ABF">
        <w:rPr>
          <w:rFonts w:asciiTheme="majorBidi" w:hAnsiTheme="majorBidi" w:cstheme="majorBidi"/>
          <w:sz w:val="24"/>
          <w:szCs w:val="24"/>
        </w:rPr>
        <w:t>hydrodistillation</w:t>
      </w:r>
      <w:proofErr w:type="spellEnd"/>
      <w:r w:rsidRPr="00BE0ABF">
        <w:rPr>
          <w:rFonts w:asciiTheme="majorBidi" w:hAnsiTheme="majorBidi" w:cstheme="majorBidi"/>
          <w:sz w:val="24"/>
          <w:szCs w:val="24"/>
        </w:rPr>
        <w:t>), les vapeurs, condensées par réfrigération, sont recueillies dans un milieu suffisamment acide.</w:t>
      </w:r>
    </w:p>
    <w:p w:rsidR="00EC1977" w:rsidRPr="00BE0ABF" w:rsidRDefault="00EC1977" w:rsidP="00EC1977">
      <w:pPr>
        <w:spacing w:after="0" w:line="360" w:lineRule="auto"/>
        <w:jc w:val="both"/>
        <w:rPr>
          <w:rFonts w:asciiTheme="majorBidi" w:hAnsiTheme="majorBidi" w:cstheme="majorBidi"/>
          <w:sz w:val="24"/>
          <w:szCs w:val="24"/>
        </w:rPr>
      </w:pPr>
      <w:r>
        <w:rPr>
          <w:rFonts w:asciiTheme="majorBidi" w:hAnsiTheme="majorBidi" w:cstheme="majorBidi"/>
          <w:sz w:val="24"/>
          <w:szCs w:val="24"/>
        </w:rPr>
        <w:t>L</w:t>
      </w:r>
      <w:r w:rsidRPr="00BE0ABF">
        <w:rPr>
          <w:rFonts w:asciiTheme="majorBidi" w:hAnsiTheme="majorBidi" w:cstheme="majorBidi"/>
          <w:sz w:val="24"/>
          <w:szCs w:val="24"/>
        </w:rPr>
        <w:t>e minéralisât est un milieu acide sulfurique concentré. Il est donc nécessaire d'introduire suffisamment de soude pour neutraliser puis alcaliniser et transformer NH</w:t>
      </w:r>
      <w:r w:rsidRPr="00D45762">
        <w:rPr>
          <w:rFonts w:asciiTheme="majorBidi" w:hAnsiTheme="majorBidi" w:cstheme="majorBidi"/>
          <w:sz w:val="24"/>
          <w:szCs w:val="24"/>
          <w:vertAlign w:val="superscript"/>
        </w:rPr>
        <w:t>4+</w:t>
      </w:r>
      <w:r>
        <w:rPr>
          <w:rFonts w:asciiTheme="majorBidi" w:hAnsiTheme="majorBidi" w:cstheme="majorBidi"/>
          <w:sz w:val="24"/>
          <w:szCs w:val="24"/>
        </w:rPr>
        <w:t xml:space="preserve"> </w:t>
      </w:r>
      <w:r w:rsidRPr="00BE0ABF">
        <w:rPr>
          <w:rFonts w:asciiTheme="majorBidi" w:hAnsiTheme="majorBidi" w:cstheme="majorBidi"/>
          <w:sz w:val="24"/>
          <w:szCs w:val="24"/>
        </w:rPr>
        <w:t>en NH</w:t>
      </w:r>
      <w:r w:rsidRPr="00D45762">
        <w:rPr>
          <w:rFonts w:asciiTheme="majorBidi" w:hAnsiTheme="majorBidi" w:cstheme="majorBidi"/>
          <w:sz w:val="24"/>
          <w:szCs w:val="24"/>
          <w:vertAlign w:val="subscript"/>
        </w:rPr>
        <w:t>3</w:t>
      </w:r>
      <w:r w:rsidRPr="00BE0ABF">
        <w:rPr>
          <w:rFonts w:asciiTheme="majorBidi" w:hAnsiTheme="majorBidi" w:cstheme="majorBidi"/>
          <w:sz w:val="24"/>
          <w:szCs w:val="24"/>
        </w:rPr>
        <w:t>. On peut vérifier que le milieu est bien alcalin en ajoutant quelques gouttes de phénolphtaléine à la soude. Alcaliniser un milieu acide concentré présente des risques. Il convient de ne manipuler que si on a été correctement formé à cette action.</w:t>
      </w:r>
    </w:p>
    <w:p w:rsidR="00EC1977" w:rsidRPr="00D45762" w:rsidRDefault="00EC1977" w:rsidP="00EC1977">
      <w:pPr>
        <w:spacing w:after="0" w:line="360" w:lineRule="auto"/>
        <w:jc w:val="both"/>
        <w:rPr>
          <w:rFonts w:asciiTheme="majorBidi" w:hAnsiTheme="majorBidi" w:cstheme="majorBidi"/>
          <w:b/>
          <w:bCs/>
          <w:sz w:val="24"/>
          <w:szCs w:val="24"/>
        </w:rPr>
      </w:pPr>
      <w:r w:rsidRPr="00D45762">
        <w:rPr>
          <w:rFonts w:asciiTheme="majorBidi" w:hAnsiTheme="majorBidi" w:cstheme="majorBidi"/>
          <w:b/>
          <w:bCs/>
          <w:sz w:val="24"/>
          <w:szCs w:val="24"/>
        </w:rPr>
        <w:t>Dosage de l'ammoniac recueilli</w:t>
      </w:r>
      <w:r>
        <w:rPr>
          <w:rFonts w:asciiTheme="majorBidi" w:hAnsiTheme="majorBidi" w:cstheme="majorBidi"/>
          <w:b/>
          <w:bCs/>
          <w:sz w:val="24"/>
          <w:szCs w:val="24"/>
        </w:rPr>
        <w:t> :</w:t>
      </w:r>
    </w:p>
    <w:p w:rsidR="00EC1977" w:rsidRPr="00BE0ABF" w:rsidRDefault="00EC1977" w:rsidP="00EC1977">
      <w:pPr>
        <w:spacing w:after="0" w:line="360" w:lineRule="auto"/>
        <w:jc w:val="both"/>
        <w:rPr>
          <w:rFonts w:asciiTheme="majorBidi" w:hAnsiTheme="majorBidi" w:cstheme="majorBidi"/>
          <w:sz w:val="24"/>
          <w:szCs w:val="24"/>
        </w:rPr>
      </w:pPr>
      <w:r w:rsidRPr="00BE0ABF">
        <w:rPr>
          <w:rFonts w:asciiTheme="majorBidi" w:hAnsiTheme="majorBidi" w:cstheme="majorBidi"/>
          <w:sz w:val="24"/>
          <w:szCs w:val="24"/>
        </w:rPr>
        <w:t>L'ammoniac est recueilli dans une quantité connue (via la réalisation d’un témoin) et en excès d’une solution d'un acide fort. La fin de l’entraînement de NH3 est estimée en considérant le volume de distillat recueilli ou la durée de l'opération.</w:t>
      </w:r>
    </w:p>
    <w:p w:rsidR="00EC1977" w:rsidRPr="00BE0ABF" w:rsidRDefault="00EC1977" w:rsidP="00EC1977">
      <w:pPr>
        <w:spacing w:after="0" w:line="360" w:lineRule="auto"/>
        <w:jc w:val="both"/>
        <w:rPr>
          <w:rFonts w:asciiTheme="majorBidi" w:hAnsiTheme="majorBidi" w:cstheme="majorBidi"/>
          <w:sz w:val="24"/>
          <w:szCs w:val="24"/>
        </w:rPr>
      </w:pPr>
      <w:r w:rsidRPr="00BE0ABF">
        <w:rPr>
          <w:rFonts w:asciiTheme="majorBidi" w:hAnsiTheme="majorBidi" w:cstheme="majorBidi"/>
          <w:sz w:val="24"/>
          <w:szCs w:val="24"/>
        </w:rPr>
        <w:t>Le reliquat de protons (</w:t>
      </w:r>
      <w:proofErr w:type="spellStart"/>
      <w:r w:rsidRPr="00BE0ABF">
        <w:rPr>
          <w:rFonts w:asciiTheme="majorBidi" w:hAnsiTheme="majorBidi" w:cstheme="majorBidi"/>
          <w:sz w:val="24"/>
          <w:szCs w:val="24"/>
        </w:rPr>
        <w:t>du</w:t>
      </w:r>
      <w:proofErr w:type="spellEnd"/>
      <w:r w:rsidRPr="00BE0ABF">
        <w:rPr>
          <w:rFonts w:asciiTheme="majorBidi" w:hAnsiTheme="majorBidi" w:cstheme="majorBidi"/>
          <w:sz w:val="24"/>
          <w:szCs w:val="24"/>
        </w:rPr>
        <w:t xml:space="preserve"> à l’excès d’acide fort) est dosé par une solution titrée d’une base forte. L’indicateur coloré de fin de dosage est le rouge de méthyle qui vire à la goutte près à la fin du dosage du reliquat de protons.</w:t>
      </w:r>
    </w:p>
    <w:p w:rsidR="00EC1977" w:rsidRDefault="00EC1977" w:rsidP="00EC1977">
      <w:pPr>
        <w:spacing w:after="0" w:line="360" w:lineRule="auto"/>
        <w:jc w:val="both"/>
        <w:rPr>
          <w:rFonts w:asciiTheme="majorBidi" w:hAnsiTheme="majorBidi" w:cstheme="majorBidi"/>
          <w:sz w:val="24"/>
          <w:szCs w:val="24"/>
        </w:rPr>
      </w:pPr>
      <w:r>
        <w:rPr>
          <w:rFonts w:asciiTheme="majorBidi" w:hAnsiTheme="majorBidi" w:cstheme="majorBidi"/>
          <w:b/>
          <w:bCs/>
          <w:sz w:val="24"/>
          <w:szCs w:val="24"/>
        </w:rPr>
        <w:t>N.B</w:t>
      </w:r>
      <w:r w:rsidRPr="006D136B">
        <w:rPr>
          <w:rFonts w:asciiTheme="majorBidi" w:hAnsiTheme="majorBidi" w:cstheme="majorBidi"/>
          <w:b/>
          <w:bCs/>
          <w:sz w:val="24"/>
          <w:szCs w:val="24"/>
        </w:rPr>
        <w:t xml:space="preserve"> :</w:t>
      </w:r>
      <w:r>
        <w:rPr>
          <w:rFonts w:asciiTheme="majorBidi" w:hAnsiTheme="majorBidi" w:cstheme="majorBidi"/>
          <w:sz w:val="24"/>
          <w:szCs w:val="24"/>
        </w:rPr>
        <w:t xml:space="preserve"> Le</w:t>
      </w:r>
      <w:r w:rsidRPr="00BE0ABF">
        <w:rPr>
          <w:rFonts w:asciiTheme="majorBidi" w:hAnsiTheme="majorBidi" w:cstheme="majorBidi"/>
          <w:sz w:val="24"/>
          <w:szCs w:val="24"/>
        </w:rPr>
        <w:t xml:space="preserve"> dosage</w:t>
      </w:r>
      <w:r>
        <w:rPr>
          <w:rFonts w:asciiTheme="majorBidi" w:hAnsiTheme="majorBidi" w:cstheme="majorBidi"/>
          <w:sz w:val="24"/>
          <w:szCs w:val="24"/>
        </w:rPr>
        <w:t xml:space="preserve"> de cette manière</w:t>
      </w:r>
      <w:r w:rsidRPr="00BE0ABF">
        <w:rPr>
          <w:rFonts w:asciiTheme="majorBidi" w:hAnsiTheme="majorBidi" w:cstheme="majorBidi"/>
          <w:sz w:val="24"/>
          <w:szCs w:val="24"/>
        </w:rPr>
        <w:t xml:space="preserve"> évite de façon élégante tout risque de pertes en ammoniac distillé.</w:t>
      </w:r>
    </w:p>
    <w:p w:rsidR="00FF0123" w:rsidRPr="00C73641" w:rsidRDefault="00FF0123" w:rsidP="00EC1977">
      <w:pPr>
        <w:spacing w:line="360" w:lineRule="auto"/>
        <w:jc w:val="center"/>
        <w:rPr>
          <w:rFonts w:asciiTheme="majorBidi" w:hAnsiTheme="majorBidi" w:cstheme="majorBidi"/>
          <w:sz w:val="24"/>
          <w:szCs w:val="24"/>
        </w:rPr>
      </w:pPr>
      <w:bookmarkStart w:id="0" w:name="_GoBack"/>
      <w:bookmarkEnd w:id="0"/>
    </w:p>
    <w:sectPr w:rsidR="00FF0123" w:rsidRPr="00C736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B1C2A"/>
    <w:multiLevelType w:val="hybridMultilevel"/>
    <w:tmpl w:val="209EA7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876692"/>
    <w:multiLevelType w:val="hybridMultilevel"/>
    <w:tmpl w:val="8CF630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2570A92"/>
    <w:multiLevelType w:val="hybridMultilevel"/>
    <w:tmpl w:val="759673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641"/>
    <w:rsid w:val="003A0A52"/>
    <w:rsid w:val="00C73641"/>
    <w:rsid w:val="00D22322"/>
    <w:rsid w:val="00EC1977"/>
    <w:rsid w:val="00FF01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73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C19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73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C1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522</Words>
  <Characters>2873</Characters>
  <Application>Microsoft Office Word</Application>
  <DocSecurity>0</DocSecurity>
  <Lines>23</Lines>
  <Paragraphs>6</Paragraphs>
  <ScaleCrop>false</ScaleCrop>
  <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Hachi Mohamed</dc:creator>
  <cp:lastModifiedBy>Hachi Mohamed</cp:lastModifiedBy>
  <cp:revision>2</cp:revision>
  <dcterms:created xsi:type="dcterms:W3CDTF">2020-03-23T11:13:00Z</dcterms:created>
  <dcterms:modified xsi:type="dcterms:W3CDTF">2020-03-23T11:25:00Z</dcterms:modified>
</cp:coreProperties>
</file>