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21" w:rsidRPr="0029457E" w:rsidRDefault="00C4003A" w:rsidP="00987F17">
      <w:pPr>
        <w:bidi/>
        <w:jc w:val="both"/>
        <w:rPr>
          <w:rFonts w:ascii="Sakkal Majalla" w:hAnsi="Sakkal Majalla" w:cs="Sakkal Majalla"/>
          <w:b/>
          <w:bCs/>
          <w:sz w:val="32"/>
          <w:szCs w:val="32"/>
          <w:rtl/>
          <w:lang w:bidi="ar-DZ"/>
        </w:rPr>
      </w:pPr>
      <w:r w:rsidRPr="0029457E">
        <w:rPr>
          <w:rFonts w:ascii="Sakkal Majalla" w:hAnsi="Sakkal Majalla" w:cs="Sakkal Majalla" w:hint="cs"/>
          <w:b/>
          <w:bCs/>
          <w:sz w:val="32"/>
          <w:szCs w:val="32"/>
          <w:rtl/>
          <w:lang w:bidi="ar-DZ"/>
        </w:rPr>
        <w:t xml:space="preserve">تمهيد: </w:t>
      </w:r>
    </w:p>
    <w:p w:rsidR="00AA0959" w:rsidRDefault="00AA0959" w:rsidP="00D237D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يعد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من أبرز العوامل التي أنشأت العلاقات الاجتماعية بين ا</w:t>
      </w:r>
      <w:r w:rsidR="00D237D8">
        <w:rPr>
          <w:rFonts w:ascii="Sakkal Majalla" w:hAnsi="Sakkal Majalla" w:cs="Sakkal Majalla" w:hint="cs"/>
          <w:sz w:val="32"/>
          <w:szCs w:val="32"/>
          <w:rtl/>
          <w:lang w:bidi="ar-DZ"/>
        </w:rPr>
        <w:t xml:space="preserve">لأفراد، حيث تطور بتطور الأفراد؛ </w:t>
      </w:r>
      <w:r>
        <w:rPr>
          <w:rFonts w:ascii="Sakkal Majalla" w:hAnsi="Sakkal Majalla" w:cs="Sakkal Majalla" w:hint="cs"/>
          <w:sz w:val="32"/>
          <w:szCs w:val="32"/>
          <w:rtl/>
          <w:lang w:bidi="ar-DZ"/>
        </w:rPr>
        <w:t xml:space="preserve">ولأن الفرد لا يستطيع العيش بمعزل عن الآخرين </w:t>
      </w:r>
      <w:r w:rsidR="0029457E">
        <w:rPr>
          <w:rFonts w:ascii="Sakkal Majalla" w:hAnsi="Sakkal Majalla" w:cs="Sakkal Majalla" w:hint="cs"/>
          <w:sz w:val="32"/>
          <w:szCs w:val="32"/>
          <w:rtl/>
          <w:lang w:bidi="ar-DZ"/>
        </w:rPr>
        <w:t>فهو يتبادل معهم الأفكار والمعلومات والأحاسيس.</w:t>
      </w:r>
    </w:p>
    <w:p w:rsidR="0029457E" w:rsidRDefault="0029457E" w:rsidP="00CD0794">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الإدارة شريان الحياة في المجتمع بحكم المهمة التي تستند إلى المؤسسات في تنظيم مناحي حياة المجتمع، فالمؤسسة تعبر عن واقع اقتصادي وبشري واجتماعي </w:t>
      </w:r>
      <w:r w:rsidR="00724195">
        <w:rPr>
          <w:rFonts w:ascii="Sakkal Majalla" w:hAnsi="Sakkal Majalla" w:cs="Sakkal Majalla" w:hint="cs"/>
          <w:sz w:val="32"/>
          <w:szCs w:val="32"/>
          <w:rtl/>
          <w:lang w:bidi="ar-DZ"/>
        </w:rPr>
        <w:t xml:space="preserve"> تعمل في بيئة  مجتمعية متعددة. إن تحقيق الغايات والأهداف داخل المؤسسة يبدأ من العلاقات الانسانية بين الأفراد؛ عن طريق تبادل المعلومات والأفكار، ولا يمكن تصور </w:t>
      </w:r>
      <w:r w:rsidR="00CD0794">
        <w:rPr>
          <w:rFonts w:ascii="Sakkal Majalla" w:hAnsi="Sakkal Majalla" w:cs="Sakkal Majalla" w:hint="cs"/>
          <w:sz w:val="32"/>
          <w:szCs w:val="32"/>
          <w:rtl/>
          <w:lang w:bidi="ar-DZ"/>
        </w:rPr>
        <w:t xml:space="preserve">أي مؤسسة دون توفر عملية </w:t>
      </w:r>
      <w:r w:rsidR="00D237D8">
        <w:rPr>
          <w:rFonts w:ascii="Sakkal Majalla" w:hAnsi="Sakkal Majalla" w:cs="Sakkal Majalla" w:hint="cs"/>
          <w:sz w:val="32"/>
          <w:szCs w:val="32"/>
          <w:rtl/>
          <w:lang w:bidi="ar-DZ"/>
        </w:rPr>
        <w:t>الاتصال</w:t>
      </w:r>
      <w:r w:rsidR="00CD0794">
        <w:rPr>
          <w:rFonts w:ascii="Sakkal Majalla" w:hAnsi="Sakkal Majalla" w:cs="Sakkal Majalla" w:hint="cs"/>
          <w:sz w:val="32"/>
          <w:szCs w:val="32"/>
          <w:rtl/>
          <w:lang w:bidi="ar-DZ"/>
        </w:rPr>
        <w:t xml:space="preserve">، والتي يتفاعل من خلالها الأفراد، حيث تعبر هذه العملية أحد الركائز الأساسية للبناء الوظيفي داخل المؤسسة، فأصبح </w:t>
      </w:r>
      <w:r w:rsidR="00D237D8">
        <w:rPr>
          <w:rFonts w:ascii="Sakkal Majalla" w:hAnsi="Sakkal Majalla" w:cs="Sakkal Majalla" w:hint="cs"/>
          <w:sz w:val="32"/>
          <w:szCs w:val="32"/>
          <w:rtl/>
          <w:lang w:bidi="ar-DZ"/>
        </w:rPr>
        <w:t>الاتصال</w:t>
      </w:r>
      <w:r w:rsidR="00CD0794">
        <w:rPr>
          <w:rFonts w:ascii="Sakkal Majalla" w:hAnsi="Sakkal Majalla" w:cs="Sakkal Majalla" w:hint="cs"/>
          <w:sz w:val="32"/>
          <w:szCs w:val="32"/>
          <w:rtl/>
          <w:lang w:bidi="ar-DZ"/>
        </w:rPr>
        <w:t xml:space="preserve"> الإداري يحظى بأهمية بالغة لأنه من أهم العوامل التي تسعى المؤسسة من خلالها لتحقيق أهدافها. </w:t>
      </w:r>
    </w:p>
    <w:p w:rsidR="00016F69" w:rsidRDefault="00016F69" w:rsidP="00016F69">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المحور الأول: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w:t>
      </w:r>
    </w:p>
    <w:p w:rsidR="00CD0794" w:rsidRPr="00C85666" w:rsidRDefault="00CD0794" w:rsidP="00C85666">
      <w:pPr>
        <w:pStyle w:val="Paragraphedeliste"/>
        <w:numPr>
          <w:ilvl w:val="0"/>
          <w:numId w:val="1"/>
        </w:numPr>
        <w:bidi/>
        <w:spacing w:after="0" w:line="360" w:lineRule="auto"/>
        <w:jc w:val="both"/>
        <w:rPr>
          <w:rFonts w:ascii="Sakkal Majalla" w:hAnsi="Sakkal Majalla" w:cs="Sakkal Majalla"/>
          <w:b/>
          <w:bCs/>
          <w:sz w:val="32"/>
          <w:szCs w:val="32"/>
          <w:rtl/>
          <w:lang w:bidi="ar-DZ"/>
        </w:rPr>
      </w:pPr>
      <w:r w:rsidRPr="00C85666">
        <w:rPr>
          <w:rFonts w:ascii="Sakkal Majalla" w:hAnsi="Sakkal Majalla" w:cs="Sakkal Majalla" w:hint="cs"/>
          <w:b/>
          <w:bCs/>
          <w:sz w:val="32"/>
          <w:szCs w:val="32"/>
          <w:rtl/>
          <w:lang w:bidi="ar-DZ"/>
        </w:rPr>
        <w:t xml:space="preserve">مفهوم </w:t>
      </w:r>
      <w:r w:rsidR="00D237D8">
        <w:rPr>
          <w:rFonts w:ascii="Sakkal Majalla" w:hAnsi="Sakkal Majalla" w:cs="Sakkal Majalla" w:hint="cs"/>
          <w:b/>
          <w:bCs/>
          <w:sz w:val="32"/>
          <w:szCs w:val="32"/>
          <w:rtl/>
          <w:lang w:bidi="ar-DZ"/>
        </w:rPr>
        <w:t>الاتصال</w:t>
      </w:r>
      <w:r w:rsidRPr="00C85666">
        <w:rPr>
          <w:rFonts w:ascii="Sakkal Majalla" w:hAnsi="Sakkal Majalla" w:cs="Sakkal Majalla" w:hint="cs"/>
          <w:b/>
          <w:bCs/>
          <w:sz w:val="32"/>
          <w:szCs w:val="32"/>
          <w:rtl/>
          <w:lang w:bidi="ar-DZ"/>
        </w:rPr>
        <w:t>:</w:t>
      </w:r>
    </w:p>
    <w:p w:rsidR="00CD0794" w:rsidRDefault="00CD0794" w:rsidP="00CD0794">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لغة: كلمة مشتقة من مصدر وصل، أي وَصَلْتُ الشيء وصلا وصلة والوصل ضد الهجران، والصل خلاف الفصل، واتصل الشيء بالشيء لم ينقطع</w:t>
      </w:r>
      <w:r w:rsidR="00930574">
        <w:rPr>
          <w:rStyle w:val="Appelnotedebasdep"/>
          <w:rFonts w:ascii="Sakkal Majalla" w:hAnsi="Sakkal Majalla" w:cs="Sakkal Majalla"/>
          <w:sz w:val="32"/>
          <w:szCs w:val="32"/>
          <w:rtl/>
          <w:lang w:bidi="ar-DZ"/>
        </w:rPr>
        <w:footnoteReference w:id="2"/>
      </w:r>
      <w:r w:rsidR="00C941E6">
        <w:rPr>
          <w:rFonts w:ascii="Sakkal Majalla" w:hAnsi="Sakkal Majalla" w:cs="Sakkal Majalla" w:hint="cs"/>
          <w:sz w:val="32"/>
          <w:szCs w:val="32"/>
          <w:rtl/>
          <w:lang w:bidi="ar-DZ"/>
        </w:rPr>
        <w:t>.</w:t>
      </w:r>
    </w:p>
    <w:p w:rsidR="00577E6D" w:rsidRDefault="00577E6D" w:rsidP="00577E6D">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bidi="ar-DZ"/>
        </w:rPr>
        <w:t>اصطلاحا: كلمة مشتقة من مصطلح لاتيني</w:t>
      </w:r>
      <w:r w:rsidR="00AD43C3">
        <w:rPr>
          <w:rFonts w:ascii="Sakkal Majalla" w:hAnsi="Sakkal Majalla" w:cs="Sakkal Majalla"/>
          <w:sz w:val="32"/>
          <w:szCs w:val="32"/>
          <w:lang w:val="en-US" w:bidi="ar-DZ"/>
        </w:rPr>
        <w:t>Communis</w:t>
      </w:r>
      <w:r w:rsidR="00AD43C3">
        <w:rPr>
          <w:rFonts w:ascii="Sakkal Majalla" w:hAnsi="Sakkal Majalla" w:cs="Sakkal Majalla" w:hint="cs"/>
          <w:sz w:val="32"/>
          <w:szCs w:val="32"/>
          <w:rtl/>
          <w:lang w:val="en-US" w:bidi="ar-DZ"/>
        </w:rPr>
        <w:t xml:space="preserve"> وتعني في اللغة الإنجليزية </w:t>
      </w:r>
      <w:r w:rsidR="00AD43C3">
        <w:rPr>
          <w:rFonts w:ascii="Sakkal Majalla" w:hAnsi="Sakkal Majalla" w:cs="Sakkal Majalla"/>
          <w:sz w:val="32"/>
          <w:szCs w:val="32"/>
          <w:lang w:val="en-US" w:bidi="ar-DZ"/>
        </w:rPr>
        <w:t>Comman</w:t>
      </w:r>
      <w:r w:rsidR="00AD43C3">
        <w:rPr>
          <w:rFonts w:ascii="Sakkal Majalla" w:hAnsi="Sakkal Majalla" w:cs="Sakkal Majalla" w:hint="cs"/>
          <w:sz w:val="32"/>
          <w:szCs w:val="32"/>
          <w:rtl/>
          <w:lang w:val="en-US" w:bidi="ar-DZ"/>
        </w:rPr>
        <w:t xml:space="preserve"> مشترك، والفعل المنبثق عنه هو </w:t>
      </w:r>
      <w:r w:rsidR="00AD43C3">
        <w:rPr>
          <w:rFonts w:ascii="Sakkal Majalla" w:hAnsi="Sakkal Majalla" w:cs="Sakkal Majalla"/>
          <w:sz w:val="32"/>
          <w:szCs w:val="32"/>
          <w:lang w:val="en-US" w:bidi="ar-DZ"/>
        </w:rPr>
        <w:t>Communicar</w:t>
      </w:r>
      <w:r w:rsidR="00AD43C3">
        <w:rPr>
          <w:rFonts w:ascii="Sakkal Majalla" w:hAnsi="Sakkal Majalla" w:cs="Sakkal Majalla" w:hint="cs"/>
          <w:sz w:val="32"/>
          <w:szCs w:val="32"/>
          <w:rtl/>
          <w:lang w:val="en-US" w:bidi="ar-DZ"/>
        </w:rPr>
        <w:t xml:space="preserve"> والتي تعني اشاعة المعلومة.</w:t>
      </w:r>
      <w:r w:rsidR="00AE4C11">
        <w:rPr>
          <w:rFonts w:ascii="Sakkal Majalla" w:hAnsi="Sakkal Majalla" w:cs="Sakkal Majalla" w:hint="cs"/>
          <w:sz w:val="32"/>
          <w:szCs w:val="32"/>
          <w:rtl/>
          <w:lang w:val="en-US" w:bidi="ar-DZ"/>
        </w:rPr>
        <w:t xml:space="preserve"> ومن هذا الفعل اشتق من اللاتينية والفرنسية نعت </w:t>
      </w:r>
      <w:r w:rsidR="00AE4C11">
        <w:rPr>
          <w:rFonts w:ascii="Sakkal Majalla" w:hAnsi="Sakkal Majalla" w:cs="Sakkal Majalla"/>
          <w:sz w:val="32"/>
          <w:szCs w:val="32"/>
          <w:lang w:val="en-US" w:bidi="ar-DZ"/>
        </w:rPr>
        <w:t xml:space="preserve">Communique </w:t>
      </w:r>
      <w:r w:rsidR="00AE4C11">
        <w:rPr>
          <w:rFonts w:ascii="Sakkal Majalla" w:hAnsi="Sakkal Majalla" w:cs="Sakkal Majalla" w:hint="cs"/>
          <w:sz w:val="32"/>
          <w:szCs w:val="32"/>
          <w:rtl/>
          <w:lang w:val="en-US" w:bidi="ar-DZ"/>
        </w:rPr>
        <w:t>الذي يعني بلاغ رسمي، أو بيان أو توضيح</w:t>
      </w:r>
      <w:r w:rsidR="00AE4C11">
        <w:rPr>
          <w:rStyle w:val="Appelnotedebasdep"/>
          <w:rFonts w:ascii="Sakkal Majalla" w:hAnsi="Sakkal Majalla" w:cs="Sakkal Majalla"/>
          <w:sz w:val="32"/>
          <w:szCs w:val="32"/>
          <w:rtl/>
          <w:lang w:val="en-US" w:bidi="ar-DZ"/>
        </w:rPr>
        <w:footnoteReference w:id="3"/>
      </w:r>
      <w:r w:rsidR="00AE4C11">
        <w:rPr>
          <w:rFonts w:ascii="Sakkal Majalla" w:hAnsi="Sakkal Majalla" w:cs="Sakkal Majalla" w:hint="cs"/>
          <w:sz w:val="32"/>
          <w:szCs w:val="32"/>
          <w:rtl/>
          <w:lang w:val="en-US" w:bidi="ar-DZ"/>
        </w:rPr>
        <w:t xml:space="preserve">. </w:t>
      </w:r>
    </w:p>
    <w:p w:rsidR="006854C6" w:rsidRDefault="006854C6" w:rsidP="006854C6">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تعني كلمة </w:t>
      </w:r>
      <w:r w:rsidR="00D237D8">
        <w:rPr>
          <w:rFonts w:ascii="Sakkal Majalla" w:hAnsi="Sakkal Majalla" w:cs="Sakkal Majalla" w:hint="cs"/>
          <w:sz w:val="32"/>
          <w:szCs w:val="32"/>
          <w:rtl/>
          <w:lang w:val="en-US" w:bidi="ar-DZ"/>
        </w:rPr>
        <w:t>الاتصال</w:t>
      </w:r>
      <w:r>
        <w:rPr>
          <w:rFonts w:ascii="Sakkal Majalla" w:hAnsi="Sakkal Majalla" w:cs="Sakkal Majalla" w:hint="cs"/>
          <w:sz w:val="32"/>
          <w:szCs w:val="32"/>
          <w:rtl/>
          <w:lang w:val="en-US" w:bidi="ar-DZ"/>
        </w:rPr>
        <w:t xml:space="preserve"> </w:t>
      </w:r>
      <w:r>
        <w:rPr>
          <w:rFonts w:ascii="Sakkal Majalla" w:hAnsi="Sakkal Majalla" w:cs="Sakkal Majalla"/>
          <w:sz w:val="32"/>
          <w:szCs w:val="32"/>
          <w:lang w:val="en-US" w:bidi="ar-DZ"/>
        </w:rPr>
        <w:t>Communication</w:t>
      </w:r>
      <w:r>
        <w:rPr>
          <w:rFonts w:ascii="Sakkal Majalla" w:hAnsi="Sakkal Majalla" w:cs="Sakkal Majalla" w:hint="cs"/>
          <w:sz w:val="32"/>
          <w:szCs w:val="32"/>
          <w:rtl/>
          <w:lang w:val="en-US" w:bidi="ar-DZ"/>
        </w:rPr>
        <w:t xml:space="preserve"> التعبير والتفاعل من خلال الرموز لتحقيق هدف معين.</w:t>
      </w:r>
    </w:p>
    <w:p w:rsidR="006854C6" w:rsidRDefault="00D237D8" w:rsidP="006854C6">
      <w:pPr>
        <w:bidi/>
        <w:spacing w:after="0" w:line="360" w:lineRule="auto"/>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lastRenderedPageBreak/>
        <w:t>الاتصال</w:t>
      </w:r>
      <w:r w:rsidR="006854C6" w:rsidRPr="006854C6">
        <w:rPr>
          <w:rFonts w:ascii="Sakkal Majalla" w:hAnsi="Sakkal Majalla" w:cs="Sakkal Majalla" w:hint="cs"/>
          <w:b/>
          <w:bCs/>
          <w:sz w:val="32"/>
          <w:szCs w:val="32"/>
          <w:rtl/>
          <w:lang w:val="en-US" w:bidi="ar-DZ"/>
        </w:rPr>
        <w:t xml:space="preserve"> الإداري: </w:t>
      </w:r>
    </w:p>
    <w:p w:rsidR="006854C6" w:rsidRDefault="006854C6" w:rsidP="006854C6">
      <w:pPr>
        <w:bidi/>
        <w:spacing w:after="0" w:line="360" w:lineRule="auto"/>
        <w:jc w:val="both"/>
        <w:rPr>
          <w:rFonts w:ascii="Sakkal Majalla" w:hAnsi="Sakkal Majalla" w:cs="Sakkal Majalla"/>
          <w:sz w:val="32"/>
          <w:szCs w:val="32"/>
          <w:rtl/>
          <w:lang w:val="en-US" w:bidi="ar-DZ"/>
        </w:rPr>
      </w:pPr>
      <w:r w:rsidRPr="006854C6">
        <w:rPr>
          <w:rFonts w:ascii="Sakkal Majalla" w:hAnsi="Sakkal Majalla" w:cs="Sakkal Majalla" w:hint="cs"/>
          <w:sz w:val="32"/>
          <w:szCs w:val="32"/>
          <w:rtl/>
          <w:lang w:val="en-US" w:bidi="ar-DZ"/>
        </w:rPr>
        <w:t xml:space="preserve">هو عملية مستمرة </w:t>
      </w:r>
      <w:r>
        <w:rPr>
          <w:rFonts w:ascii="Sakkal Majalla" w:hAnsi="Sakkal Majalla" w:cs="Sakkal Majalla" w:hint="cs"/>
          <w:sz w:val="32"/>
          <w:szCs w:val="32"/>
          <w:rtl/>
          <w:lang w:val="en-US" w:bidi="ar-DZ"/>
        </w:rPr>
        <w:t>تتضمن قيام أحد الأطراف يتحويل أفكار ومعلومات معينة إلى رسالة شفوية أو مكتوبة إلى طرف آخر.</w:t>
      </w:r>
    </w:p>
    <w:p w:rsidR="0090415A" w:rsidRDefault="006854C6" w:rsidP="006854C6">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أو هو نقل المعلومات بين الموظفين ورؤسائهم على مختلف الاتجاهات والمستويات الإدارية في المؤسسة.</w:t>
      </w:r>
    </w:p>
    <w:p w:rsidR="000024C0" w:rsidRDefault="00D237D8" w:rsidP="0090415A">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الاتصال</w:t>
      </w:r>
      <w:r w:rsidR="0090415A">
        <w:rPr>
          <w:rFonts w:ascii="Sakkal Majalla" w:hAnsi="Sakkal Majalla" w:cs="Sakkal Majalla" w:hint="cs"/>
          <w:sz w:val="32"/>
          <w:szCs w:val="32"/>
          <w:rtl/>
          <w:lang w:val="en-US" w:bidi="ar-DZ"/>
        </w:rPr>
        <w:t xml:space="preserve">ات الإدارية هي عملية تدفق المعلومات في المؤسسة </w:t>
      </w:r>
      <w:r w:rsidR="00DB6EB5">
        <w:rPr>
          <w:rFonts w:ascii="Sakkal Majalla" w:hAnsi="Sakkal Majalla" w:cs="Sakkal Majalla" w:hint="cs"/>
          <w:sz w:val="32"/>
          <w:szCs w:val="32"/>
          <w:rtl/>
          <w:lang w:val="en-US" w:bidi="ar-DZ"/>
        </w:rPr>
        <w:t>، وكذلك تبادل المعلومات بين فردين أو أكثرفي المؤسسة.</w:t>
      </w:r>
    </w:p>
    <w:p w:rsidR="006854C6" w:rsidRPr="00C85666" w:rsidRDefault="000024C0" w:rsidP="00C85666">
      <w:pPr>
        <w:pStyle w:val="Paragraphedeliste"/>
        <w:numPr>
          <w:ilvl w:val="0"/>
          <w:numId w:val="1"/>
        </w:numPr>
        <w:bidi/>
        <w:spacing w:after="0" w:line="360" w:lineRule="auto"/>
        <w:jc w:val="both"/>
        <w:rPr>
          <w:rFonts w:ascii="Sakkal Majalla" w:hAnsi="Sakkal Majalla" w:cs="Sakkal Majalla"/>
          <w:b/>
          <w:bCs/>
          <w:sz w:val="32"/>
          <w:szCs w:val="32"/>
          <w:rtl/>
          <w:lang w:val="en-US" w:bidi="ar-DZ"/>
        </w:rPr>
      </w:pPr>
      <w:r w:rsidRPr="00C85666">
        <w:rPr>
          <w:rFonts w:ascii="Sakkal Majalla" w:hAnsi="Sakkal Majalla" w:cs="Sakkal Majalla" w:hint="cs"/>
          <w:b/>
          <w:bCs/>
          <w:sz w:val="32"/>
          <w:szCs w:val="32"/>
          <w:rtl/>
          <w:lang w:val="en-US" w:bidi="ar-DZ"/>
        </w:rPr>
        <w:t xml:space="preserve">أهمية وأهداف </w:t>
      </w:r>
      <w:r w:rsidR="00D237D8">
        <w:rPr>
          <w:rFonts w:ascii="Sakkal Majalla" w:hAnsi="Sakkal Majalla" w:cs="Sakkal Majalla" w:hint="cs"/>
          <w:b/>
          <w:bCs/>
          <w:sz w:val="32"/>
          <w:szCs w:val="32"/>
          <w:rtl/>
          <w:lang w:val="en-US" w:bidi="ar-DZ"/>
        </w:rPr>
        <w:t>الاتصال</w:t>
      </w:r>
      <w:r w:rsidRPr="00C85666">
        <w:rPr>
          <w:rFonts w:ascii="Sakkal Majalla" w:hAnsi="Sakkal Majalla" w:cs="Sakkal Majalla" w:hint="cs"/>
          <w:b/>
          <w:bCs/>
          <w:sz w:val="32"/>
          <w:szCs w:val="32"/>
          <w:rtl/>
          <w:lang w:val="en-US" w:bidi="ar-DZ"/>
        </w:rPr>
        <w:t>:</w:t>
      </w:r>
    </w:p>
    <w:p w:rsidR="00BC393C" w:rsidRDefault="00C85666" w:rsidP="00BC393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2-1 </w:t>
      </w:r>
      <w:r w:rsidR="00BC393C">
        <w:rPr>
          <w:rFonts w:ascii="Sakkal Majalla" w:hAnsi="Sakkal Majalla" w:cs="Sakkal Majalla" w:hint="cs"/>
          <w:b/>
          <w:bCs/>
          <w:sz w:val="32"/>
          <w:szCs w:val="32"/>
          <w:rtl/>
          <w:lang w:val="en-US" w:bidi="ar-DZ"/>
        </w:rPr>
        <w:t xml:space="preserve">أهمية </w:t>
      </w:r>
      <w:r w:rsidR="00D237D8">
        <w:rPr>
          <w:rFonts w:ascii="Sakkal Majalla" w:hAnsi="Sakkal Majalla" w:cs="Sakkal Majalla" w:hint="cs"/>
          <w:b/>
          <w:bCs/>
          <w:sz w:val="32"/>
          <w:szCs w:val="32"/>
          <w:rtl/>
          <w:lang w:val="en-US" w:bidi="ar-DZ"/>
        </w:rPr>
        <w:t>الاتصال</w:t>
      </w:r>
      <w:r w:rsidR="00BC393C">
        <w:rPr>
          <w:rFonts w:ascii="Sakkal Majalla" w:hAnsi="Sakkal Majalla" w:cs="Sakkal Majalla" w:hint="cs"/>
          <w:b/>
          <w:bCs/>
          <w:sz w:val="32"/>
          <w:szCs w:val="32"/>
          <w:rtl/>
          <w:lang w:val="en-US" w:bidi="ar-DZ"/>
        </w:rPr>
        <w:t xml:space="preserve">: </w:t>
      </w:r>
      <w:r w:rsidR="00BC393C" w:rsidRPr="00BC393C">
        <w:rPr>
          <w:rFonts w:ascii="Sakkal Majalla" w:hAnsi="Sakkal Majalla" w:cs="Sakkal Majalla" w:hint="cs"/>
          <w:sz w:val="32"/>
          <w:szCs w:val="32"/>
          <w:rtl/>
          <w:lang w:val="en-US" w:bidi="ar-DZ"/>
        </w:rPr>
        <w:t xml:space="preserve">تتمثل أهمية </w:t>
      </w:r>
      <w:r w:rsidR="00D237D8">
        <w:rPr>
          <w:rFonts w:ascii="Sakkal Majalla" w:hAnsi="Sakkal Majalla" w:cs="Sakkal Majalla" w:hint="cs"/>
          <w:sz w:val="32"/>
          <w:szCs w:val="32"/>
          <w:rtl/>
          <w:lang w:val="en-US" w:bidi="ar-DZ"/>
        </w:rPr>
        <w:t>الاتصال</w:t>
      </w:r>
      <w:r w:rsidR="00BC393C" w:rsidRPr="00BC393C">
        <w:rPr>
          <w:rFonts w:ascii="Sakkal Majalla" w:hAnsi="Sakkal Majalla" w:cs="Sakkal Majalla" w:hint="cs"/>
          <w:sz w:val="32"/>
          <w:szCs w:val="32"/>
          <w:rtl/>
          <w:lang w:val="en-US" w:bidi="ar-DZ"/>
        </w:rPr>
        <w:t xml:space="preserve"> في النقاط الآتية</w:t>
      </w:r>
      <w:r w:rsidR="00BC393C">
        <w:rPr>
          <w:rFonts w:ascii="Sakkal Majalla" w:hAnsi="Sakkal Majalla" w:cs="Sakkal Majalla" w:hint="cs"/>
          <w:sz w:val="32"/>
          <w:szCs w:val="32"/>
          <w:rtl/>
          <w:lang w:val="en-US" w:bidi="ar-DZ"/>
        </w:rPr>
        <w:t>:</w:t>
      </w:r>
    </w:p>
    <w:p w:rsidR="00BC393C" w:rsidRDefault="00BC393C" w:rsidP="00BC393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-يساهم </w:t>
      </w:r>
      <w:r w:rsidR="00D237D8">
        <w:rPr>
          <w:rFonts w:ascii="Sakkal Majalla" w:hAnsi="Sakkal Majalla" w:cs="Sakkal Majalla" w:hint="cs"/>
          <w:sz w:val="32"/>
          <w:szCs w:val="32"/>
          <w:rtl/>
          <w:lang w:val="en-US" w:bidi="ar-DZ"/>
        </w:rPr>
        <w:t>الاتصال</w:t>
      </w:r>
      <w:r>
        <w:rPr>
          <w:rFonts w:ascii="Sakkal Majalla" w:hAnsi="Sakkal Majalla" w:cs="Sakkal Majalla" w:hint="cs"/>
          <w:sz w:val="32"/>
          <w:szCs w:val="32"/>
          <w:rtl/>
          <w:lang w:val="en-US" w:bidi="ar-DZ"/>
        </w:rPr>
        <w:t xml:space="preserve"> في شرح وتوضيح سياسات وأهداف المؤسسة؛</w:t>
      </w:r>
    </w:p>
    <w:p w:rsidR="00BC393C" w:rsidRDefault="00BC393C" w:rsidP="00BC393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-يساعد </w:t>
      </w:r>
      <w:r w:rsidR="00D237D8">
        <w:rPr>
          <w:rFonts w:ascii="Sakkal Majalla" w:hAnsi="Sakkal Majalla" w:cs="Sakkal Majalla" w:hint="cs"/>
          <w:sz w:val="32"/>
          <w:szCs w:val="32"/>
          <w:rtl/>
          <w:lang w:val="en-US" w:bidi="ar-DZ"/>
        </w:rPr>
        <w:t>الاتصال</w:t>
      </w:r>
      <w:r>
        <w:rPr>
          <w:rFonts w:ascii="Sakkal Majalla" w:hAnsi="Sakkal Majalla" w:cs="Sakkal Majalla" w:hint="cs"/>
          <w:sz w:val="32"/>
          <w:szCs w:val="32"/>
          <w:rtl/>
          <w:lang w:val="en-US" w:bidi="ar-DZ"/>
        </w:rPr>
        <w:t xml:space="preserve"> في اشعار الموظفين بأهميتهم وضرورة الحصول على كافة المعلومات داخل المؤسسة؛</w:t>
      </w:r>
    </w:p>
    <w:p w:rsidR="003E0099" w:rsidRDefault="00BC393C" w:rsidP="00BC393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-ابلاغ كافة الموظفين باللوائح  والإجراء</w:t>
      </w:r>
      <w:r w:rsidR="003E0099">
        <w:rPr>
          <w:rFonts w:ascii="Sakkal Majalla" w:hAnsi="Sakkal Majalla" w:cs="Sakkal Majalla" w:hint="cs"/>
          <w:sz w:val="32"/>
          <w:szCs w:val="32"/>
          <w:rtl/>
          <w:lang w:val="en-US" w:bidi="ar-DZ"/>
        </w:rPr>
        <w:t>ات التظيمية والتعديلات المتوقعة؛</w:t>
      </w:r>
    </w:p>
    <w:p w:rsidR="00AD1A32" w:rsidRDefault="003E0099" w:rsidP="003E0099">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-تحقيق التناسق وتعزيز الثقة بين الإدارة والموظفين</w:t>
      </w:r>
      <w:r w:rsidR="00EE7ECF">
        <w:rPr>
          <w:rFonts w:ascii="Sakkal Majalla" w:hAnsi="Sakkal Majalla" w:cs="Sakkal Majalla" w:hint="cs"/>
          <w:sz w:val="32"/>
          <w:szCs w:val="32"/>
          <w:rtl/>
          <w:lang w:val="en-US" w:bidi="ar-DZ"/>
        </w:rPr>
        <w:t xml:space="preserve"> أو الرؤساء والمرؤوسين، مما يساهم في تدعيم العلاقات الإنسانية وزيادة الرضا الوظيفي؛</w:t>
      </w:r>
    </w:p>
    <w:p w:rsidR="00BC393C" w:rsidRPr="000024C0" w:rsidRDefault="00AD1A32" w:rsidP="00AD1A32">
      <w:pPr>
        <w:bidi/>
        <w:spacing w:after="0" w:line="360" w:lineRule="auto"/>
        <w:jc w:val="both"/>
        <w:rPr>
          <w:rFonts w:ascii="Sakkal Majalla" w:hAnsi="Sakkal Majalla" w:cs="Sakkal Majalla"/>
          <w:b/>
          <w:bCs/>
          <w:sz w:val="32"/>
          <w:szCs w:val="32"/>
          <w:rtl/>
          <w:lang w:val="en-US" w:bidi="ar-DZ"/>
        </w:rPr>
      </w:pPr>
      <w:r>
        <w:rPr>
          <w:rFonts w:ascii="Sakkal Majalla" w:hAnsi="Sakkal Majalla" w:cs="Sakkal Majalla" w:hint="cs"/>
          <w:sz w:val="32"/>
          <w:szCs w:val="32"/>
          <w:rtl/>
          <w:lang w:val="en-US" w:bidi="ar-DZ"/>
        </w:rPr>
        <w:t xml:space="preserve">-يعتبر </w:t>
      </w:r>
      <w:r w:rsidR="00D237D8">
        <w:rPr>
          <w:rFonts w:ascii="Sakkal Majalla" w:hAnsi="Sakkal Majalla" w:cs="Sakkal Majalla" w:hint="cs"/>
          <w:sz w:val="32"/>
          <w:szCs w:val="32"/>
          <w:rtl/>
          <w:lang w:val="en-US" w:bidi="ar-DZ"/>
        </w:rPr>
        <w:t>الاتصال</w:t>
      </w:r>
      <w:r>
        <w:rPr>
          <w:rFonts w:ascii="Sakkal Majalla" w:hAnsi="Sakkal Majalla" w:cs="Sakkal Majalla" w:hint="cs"/>
          <w:sz w:val="32"/>
          <w:szCs w:val="32"/>
          <w:rtl/>
          <w:lang w:val="en-US" w:bidi="ar-DZ"/>
        </w:rPr>
        <w:t xml:space="preserve"> وسيلة فعالة لعمل الإدارة، </w:t>
      </w:r>
      <w:r w:rsidR="00BA29F2">
        <w:rPr>
          <w:rFonts w:ascii="Sakkal Majalla" w:hAnsi="Sakkal Majalla" w:cs="Sakkal Majalla" w:hint="cs"/>
          <w:sz w:val="32"/>
          <w:szCs w:val="32"/>
          <w:rtl/>
          <w:lang w:val="en-US" w:bidi="ar-DZ"/>
        </w:rPr>
        <w:t>وهو يعكس مدى فعالية الإدارة في تحقيق أهدافها؛</w:t>
      </w:r>
    </w:p>
    <w:p w:rsidR="006854C6" w:rsidRDefault="00C85666" w:rsidP="006854C6">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2-2 </w:t>
      </w:r>
      <w:r w:rsidR="00C071EE" w:rsidRPr="00CE4395">
        <w:rPr>
          <w:rFonts w:ascii="Sakkal Majalla" w:hAnsi="Sakkal Majalla" w:cs="Sakkal Majalla" w:hint="cs"/>
          <w:b/>
          <w:bCs/>
          <w:sz w:val="32"/>
          <w:szCs w:val="32"/>
          <w:rtl/>
          <w:lang w:val="en-US" w:bidi="ar-DZ"/>
        </w:rPr>
        <w:t xml:space="preserve">أهداف </w:t>
      </w:r>
      <w:r w:rsidR="00D237D8">
        <w:rPr>
          <w:rFonts w:ascii="Sakkal Majalla" w:hAnsi="Sakkal Majalla" w:cs="Sakkal Majalla" w:hint="cs"/>
          <w:b/>
          <w:bCs/>
          <w:sz w:val="32"/>
          <w:szCs w:val="32"/>
          <w:rtl/>
          <w:lang w:val="en-US" w:bidi="ar-DZ"/>
        </w:rPr>
        <w:t>الاتصال</w:t>
      </w:r>
      <w:r w:rsidR="003B5BE0">
        <w:rPr>
          <w:rFonts w:ascii="Sakkal Majalla" w:hAnsi="Sakkal Majalla" w:cs="Sakkal Majalla" w:hint="cs"/>
          <w:b/>
          <w:bCs/>
          <w:sz w:val="32"/>
          <w:szCs w:val="32"/>
          <w:rtl/>
          <w:lang w:val="en-US" w:bidi="ar-DZ"/>
        </w:rPr>
        <w:t xml:space="preserve">: </w:t>
      </w:r>
      <w:r w:rsidR="003B5BE0">
        <w:rPr>
          <w:rFonts w:ascii="Sakkal Majalla" w:hAnsi="Sakkal Majalla" w:cs="Sakkal Majalla" w:hint="cs"/>
          <w:sz w:val="32"/>
          <w:szCs w:val="32"/>
          <w:rtl/>
          <w:lang w:val="en-US" w:bidi="ar-DZ"/>
        </w:rPr>
        <w:t xml:space="preserve">يرتبط </w:t>
      </w:r>
      <w:r w:rsidR="00D237D8">
        <w:rPr>
          <w:rFonts w:ascii="Sakkal Majalla" w:hAnsi="Sakkal Majalla" w:cs="Sakkal Majalla" w:hint="cs"/>
          <w:sz w:val="32"/>
          <w:szCs w:val="32"/>
          <w:rtl/>
          <w:lang w:val="en-US" w:bidi="ar-DZ"/>
        </w:rPr>
        <w:t>الاتصال</w:t>
      </w:r>
      <w:r w:rsidR="003B5BE0">
        <w:rPr>
          <w:rFonts w:ascii="Sakkal Majalla" w:hAnsi="Sakkal Majalla" w:cs="Sakkal Majalla" w:hint="cs"/>
          <w:sz w:val="32"/>
          <w:szCs w:val="32"/>
          <w:rtl/>
          <w:lang w:val="en-US" w:bidi="ar-DZ"/>
        </w:rPr>
        <w:t xml:space="preserve"> في المؤسسة بوجود هدف معين تسعى لتحقيقه، فيمكن أن نجد </w:t>
      </w:r>
      <w:r w:rsidR="00D237D8">
        <w:rPr>
          <w:rFonts w:ascii="Sakkal Majalla" w:hAnsi="Sakkal Majalla" w:cs="Sakkal Majalla" w:hint="cs"/>
          <w:sz w:val="32"/>
          <w:szCs w:val="32"/>
          <w:rtl/>
          <w:lang w:val="en-US" w:bidi="ar-DZ"/>
        </w:rPr>
        <w:t>الاتصال</w:t>
      </w:r>
      <w:r w:rsidR="003B5BE0">
        <w:rPr>
          <w:rFonts w:ascii="Sakkal Majalla" w:hAnsi="Sakkal Majalla" w:cs="Sakkal Majalla" w:hint="cs"/>
          <w:sz w:val="32"/>
          <w:szCs w:val="32"/>
          <w:rtl/>
          <w:lang w:val="en-US" w:bidi="ar-DZ"/>
        </w:rPr>
        <w:t xml:space="preserve"> من أجل جمع المعلومات، الرقابة والمتابعة .....، كما يمكن ان يكون </w:t>
      </w:r>
      <w:r w:rsidR="00D237D8">
        <w:rPr>
          <w:rFonts w:ascii="Sakkal Majalla" w:hAnsi="Sakkal Majalla" w:cs="Sakkal Majalla" w:hint="cs"/>
          <w:sz w:val="32"/>
          <w:szCs w:val="32"/>
          <w:rtl/>
          <w:lang w:val="en-US" w:bidi="ar-DZ"/>
        </w:rPr>
        <w:t>الاتصال</w:t>
      </w:r>
      <w:r w:rsidR="003B5BE0">
        <w:rPr>
          <w:rFonts w:ascii="Sakkal Majalla" w:hAnsi="Sakkal Majalla" w:cs="Sakkal Majalla" w:hint="cs"/>
          <w:sz w:val="32"/>
          <w:szCs w:val="32"/>
          <w:rtl/>
          <w:lang w:val="en-US" w:bidi="ar-DZ"/>
        </w:rPr>
        <w:t xml:space="preserve"> في بيئة المؤسسة الداخلية، أو الخارجية. ويهدف </w:t>
      </w:r>
      <w:r w:rsidR="00D237D8">
        <w:rPr>
          <w:rFonts w:ascii="Sakkal Majalla" w:hAnsi="Sakkal Majalla" w:cs="Sakkal Majalla" w:hint="cs"/>
          <w:sz w:val="32"/>
          <w:szCs w:val="32"/>
          <w:rtl/>
          <w:lang w:val="en-US" w:bidi="ar-DZ"/>
        </w:rPr>
        <w:t>الاتصال</w:t>
      </w:r>
      <w:r w:rsidR="003B5BE0">
        <w:rPr>
          <w:rFonts w:ascii="Sakkal Majalla" w:hAnsi="Sakkal Majalla" w:cs="Sakkal Majalla" w:hint="cs"/>
          <w:sz w:val="32"/>
          <w:szCs w:val="32"/>
          <w:rtl/>
          <w:lang w:val="en-US" w:bidi="ar-DZ"/>
        </w:rPr>
        <w:t xml:space="preserve"> الإداري إلى تحقيق عدة اهداف أهمها: </w:t>
      </w:r>
    </w:p>
    <w:p w:rsidR="007E6714" w:rsidRPr="007E6714" w:rsidRDefault="007E6714" w:rsidP="007E6714">
      <w:pPr>
        <w:bidi/>
        <w:spacing w:after="0" w:line="360" w:lineRule="auto"/>
        <w:jc w:val="both"/>
        <w:rPr>
          <w:rFonts w:ascii="Sakkal Majalla" w:hAnsi="Sakkal Majalla" w:cs="Sakkal Majalla"/>
          <w:b/>
          <w:bCs/>
          <w:sz w:val="32"/>
          <w:szCs w:val="32"/>
          <w:rtl/>
          <w:lang w:val="en-US" w:bidi="ar-DZ"/>
        </w:rPr>
      </w:pPr>
      <w:r w:rsidRPr="007E6714">
        <w:rPr>
          <w:rFonts w:ascii="Sakkal Majalla" w:hAnsi="Sakkal Majalla" w:cs="Sakkal Majalla"/>
          <w:b/>
          <w:bCs/>
          <w:sz w:val="32"/>
          <w:szCs w:val="32"/>
          <w:lang w:val="en-US" w:bidi="ar-DZ"/>
        </w:rPr>
        <w:t xml:space="preserve">- </w:t>
      </w:r>
      <w:r w:rsidRPr="007E6714">
        <w:rPr>
          <w:rFonts w:ascii="Sakkal Majalla" w:hAnsi="Sakkal Majalla" w:cs="Sakkal Majalla"/>
          <w:b/>
          <w:bCs/>
          <w:sz w:val="32"/>
          <w:szCs w:val="32"/>
          <w:rtl/>
          <w:lang w:val="en-US" w:bidi="ar-DZ"/>
        </w:rPr>
        <w:t>هدف توجيهي</w:t>
      </w:r>
      <w:r w:rsidRPr="007E6714">
        <w:rPr>
          <w:rFonts w:ascii="Sakkal Majalla" w:hAnsi="Sakkal Majalla" w:cs="Sakkal Majalla"/>
          <w:b/>
          <w:bCs/>
          <w:sz w:val="32"/>
          <w:szCs w:val="32"/>
          <w:lang w:val="en-US" w:bidi="ar-DZ"/>
        </w:rPr>
        <w:t>:</w:t>
      </w:r>
    </w:p>
    <w:p w:rsidR="007E6714" w:rsidRPr="007E6714" w:rsidRDefault="008277AC" w:rsidP="008277A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يهدف </w:t>
      </w:r>
      <w:r w:rsidR="00D237D8">
        <w:rPr>
          <w:rFonts w:ascii="Sakkal Majalla" w:hAnsi="Sakkal Majalla" w:cs="Sakkal Majalla" w:hint="cs"/>
          <w:sz w:val="32"/>
          <w:szCs w:val="32"/>
          <w:rtl/>
          <w:lang w:val="en-US" w:bidi="ar-DZ"/>
        </w:rPr>
        <w:t>الاتصال</w:t>
      </w:r>
      <w:r>
        <w:rPr>
          <w:rFonts w:ascii="Sakkal Majalla" w:hAnsi="Sakkal Majalla" w:cs="Sakkal Majalla" w:hint="cs"/>
          <w:sz w:val="32"/>
          <w:szCs w:val="32"/>
          <w:rtl/>
          <w:lang w:val="en-US" w:bidi="ar-DZ"/>
        </w:rPr>
        <w:t xml:space="preserve"> إلى اكساب المستقبل اتجاهات جديدة؛ أو إدخال تعديلات على توجيهات قديمة ، أو تثبت توجيهات سابقة، ويكون </w:t>
      </w:r>
      <w:r w:rsidR="007E6714" w:rsidRPr="007E6714">
        <w:rPr>
          <w:rFonts w:ascii="Sakkal Majalla" w:hAnsi="Sakkal Majalla" w:cs="Sakkal Majalla"/>
          <w:sz w:val="32"/>
          <w:szCs w:val="32"/>
          <w:rtl/>
          <w:lang w:val="en-US" w:bidi="ar-DZ"/>
        </w:rPr>
        <w:t xml:space="preserve"> </w:t>
      </w:r>
      <w:r w:rsidR="00D237D8">
        <w:rPr>
          <w:rFonts w:ascii="Sakkal Majalla" w:hAnsi="Sakkal Majalla" w:cs="Sakkal Majalla"/>
          <w:sz w:val="32"/>
          <w:szCs w:val="32"/>
          <w:rtl/>
          <w:lang w:val="en-US" w:bidi="ar-DZ"/>
        </w:rPr>
        <w:t>الاتصال</w:t>
      </w:r>
      <w:r w:rsidR="007E6714" w:rsidRPr="007E6714">
        <w:rPr>
          <w:rFonts w:ascii="Sakkal Majalla" w:hAnsi="Sakkal Majalla" w:cs="Sakkal Majalla"/>
          <w:sz w:val="32"/>
          <w:szCs w:val="32"/>
          <w:rtl/>
          <w:lang w:val="en-US" w:bidi="ar-DZ"/>
        </w:rPr>
        <w:t xml:space="preserve"> الشخصي </w:t>
      </w:r>
      <w:r>
        <w:rPr>
          <w:rFonts w:ascii="Sakkal Majalla" w:hAnsi="Sakkal Majalla" w:cs="Sakkal Majalla" w:hint="cs"/>
          <w:sz w:val="32"/>
          <w:szCs w:val="32"/>
          <w:rtl/>
          <w:lang w:val="en-US" w:bidi="ar-DZ"/>
        </w:rPr>
        <w:t>أكثر فعالية في</w:t>
      </w:r>
      <w:r w:rsidR="007E6714" w:rsidRPr="007E6714">
        <w:rPr>
          <w:rFonts w:ascii="Sakkal Majalla" w:hAnsi="Sakkal Majalla" w:cs="Sakkal Majalla"/>
          <w:sz w:val="32"/>
          <w:szCs w:val="32"/>
          <w:rtl/>
          <w:lang w:val="en-US" w:bidi="ar-DZ"/>
        </w:rPr>
        <w:t xml:space="preserve"> تحقيق هذا الهدف من </w:t>
      </w:r>
      <w:r w:rsidR="00D237D8">
        <w:rPr>
          <w:rFonts w:ascii="Sakkal Majalla" w:hAnsi="Sakkal Majalla" w:cs="Sakkal Majalla"/>
          <w:sz w:val="32"/>
          <w:szCs w:val="32"/>
          <w:rtl/>
          <w:lang w:val="en-US" w:bidi="ar-DZ"/>
        </w:rPr>
        <w:t>الاتصال</w:t>
      </w:r>
      <w:r w:rsidR="007E6714" w:rsidRPr="007E6714">
        <w:rPr>
          <w:rFonts w:ascii="Sakkal Majalla" w:hAnsi="Sakkal Majalla" w:cs="Sakkal Majalla"/>
          <w:sz w:val="32"/>
          <w:szCs w:val="32"/>
          <w:rtl/>
          <w:lang w:val="en-US" w:bidi="ar-DZ"/>
        </w:rPr>
        <w:t xml:space="preserve"> الجماهيري</w:t>
      </w:r>
      <w:r w:rsidR="007E6714" w:rsidRPr="007E6714">
        <w:rPr>
          <w:rFonts w:ascii="Sakkal Majalla" w:hAnsi="Sakkal Majalla" w:cs="Sakkal Majalla"/>
          <w:sz w:val="32"/>
          <w:szCs w:val="32"/>
          <w:lang w:val="en-US" w:bidi="ar-DZ"/>
        </w:rPr>
        <w:t>.</w:t>
      </w:r>
    </w:p>
    <w:p w:rsidR="007E6714" w:rsidRPr="002F6589" w:rsidRDefault="002F6589" w:rsidP="007E6714">
      <w:pPr>
        <w:bidi/>
        <w:spacing w:after="0" w:line="360" w:lineRule="auto"/>
        <w:jc w:val="both"/>
        <w:rPr>
          <w:rFonts w:ascii="Sakkal Majalla" w:hAnsi="Sakkal Majalla" w:cs="Sakkal Majalla"/>
          <w:b/>
          <w:bCs/>
          <w:sz w:val="32"/>
          <w:szCs w:val="32"/>
          <w:rtl/>
          <w:lang w:val="en-US" w:bidi="ar-DZ"/>
        </w:rPr>
      </w:pPr>
      <w:r w:rsidRPr="002F6589">
        <w:rPr>
          <w:rFonts w:ascii="Sakkal Majalla" w:hAnsi="Sakkal Majalla" w:cs="Sakkal Majalla" w:hint="cs"/>
          <w:b/>
          <w:bCs/>
          <w:sz w:val="32"/>
          <w:szCs w:val="32"/>
          <w:rtl/>
          <w:lang w:val="en-US" w:bidi="ar-DZ"/>
        </w:rPr>
        <w:lastRenderedPageBreak/>
        <w:t>-</w:t>
      </w:r>
      <w:r w:rsidR="007E6714" w:rsidRPr="002F6589">
        <w:rPr>
          <w:rFonts w:ascii="Sakkal Majalla" w:hAnsi="Sakkal Majalla" w:cs="Sakkal Majalla"/>
          <w:b/>
          <w:bCs/>
          <w:sz w:val="32"/>
          <w:szCs w:val="32"/>
          <w:rtl/>
          <w:lang w:val="en-US" w:bidi="ar-DZ"/>
        </w:rPr>
        <w:t>هدف تثقيفي</w:t>
      </w:r>
      <w:r w:rsidR="007E6714" w:rsidRPr="002F6589">
        <w:rPr>
          <w:rFonts w:ascii="Sakkal Majalla" w:hAnsi="Sakkal Majalla" w:cs="Sakkal Majalla"/>
          <w:b/>
          <w:bCs/>
          <w:sz w:val="32"/>
          <w:szCs w:val="32"/>
          <w:lang w:val="en-US" w:bidi="ar-DZ"/>
        </w:rPr>
        <w:t>:</w:t>
      </w:r>
    </w:p>
    <w:p w:rsidR="00F70B43" w:rsidRDefault="007E6714" w:rsidP="00F70B43">
      <w:pPr>
        <w:bidi/>
        <w:spacing w:after="0" w:line="360" w:lineRule="auto"/>
        <w:jc w:val="both"/>
        <w:rPr>
          <w:rFonts w:ascii="Sakkal Majalla" w:hAnsi="Sakkal Majalla" w:cs="Sakkal Majalla"/>
          <w:sz w:val="32"/>
          <w:szCs w:val="32"/>
          <w:rtl/>
          <w:lang w:val="en-US" w:bidi="ar-DZ"/>
        </w:rPr>
      </w:pPr>
      <w:r w:rsidRPr="007E6714">
        <w:rPr>
          <w:rFonts w:ascii="Sakkal Majalla" w:hAnsi="Sakkal Majalla" w:cs="Sakkal Majalla"/>
          <w:sz w:val="32"/>
          <w:szCs w:val="32"/>
          <w:rtl/>
          <w:lang w:val="en-US" w:bidi="ar-DZ"/>
        </w:rPr>
        <w:t>يتحقق هذا الهدف</w:t>
      </w:r>
      <w:r w:rsidR="00F70B43">
        <w:rPr>
          <w:rFonts w:ascii="Sakkal Majalla" w:hAnsi="Sakkal Majalla" w:cs="Sakkal Majalla" w:hint="cs"/>
          <w:sz w:val="32"/>
          <w:szCs w:val="32"/>
          <w:rtl/>
          <w:lang w:val="en-US" w:bidi="ar-DZ"/>
        </w:rPr>
        <w:t xml:space="preserve">حينما يكون </w:t>
      </w:r>
      <w:r w:rsidR="00D237D8">
        <w:rPr>
          <w:rFonts w:ascii="Sakkal Majalla" w:hAnsi="Sakkal Majalla" w:cs="Sakkal Majalla"/>
          <w:sz w:val="32"/>
          <w:szCs w:val="32"/>
          <w:rtl/>
          <w:lang w:val="en-US" w:bidi="ar-DZ"/>
        </w:rPr>
        <w:t>الاتصال</w:t>
      </w:r>
      <w:r w:rsidRPr="007E6714">
        <w:rPr>
          <w:rFonts w:ascii="Sakkal Majalla" w:hAnsi="Sakkal Majalla" w:cs="Sakkal Majalla"/>
          <w:sz w:val="32"/>
          <w:szCs w:val="32"/>
          <w:rtl/>
          <w:lang w:val="en-US" w:bidi="ar-DZ"/>
        </w:rPr>
        <w:t xml:space="preserve"> </w:t>
      </w:r>
      <w:r w:rsidR="00F70B43">
        <w:rPr>
          <w:rFonts w:ascii="Sakkal Majalla" w:hAnsi="Sakkal Majalla" w:cs="Sakkal Majalla" w:hint="cs"/>
          <w:sz w:val="32"/>
          <w:szCs w:val="32"/>
          <w:rtl/>
          <w:lang w:val="en-US" w:bidi="ar-DZ"/>
        </w:rPr>
        <w:t xml:space="preserve">وسيلة </w:t>
      </w:r>
      <w:r w:rsidR="00F70B43">
        <w:rPr>
          <w:rFonts w:ascii="Sakkal Majalla" w:hAnsi="Sakkal Majalla" w:cs="Sakkal Majalla"/>
          <w:sz w:val="32"/>
          <w:szCs w:val="32"/>
          <w:rtl/>
          <w:lang w:val="en-US" w:bidi="ar-DZ"/>
        </w:rPr>
        <w:t>نحو توعية الم</w:t>
      </w:r>
      <w:r w:rsidR="00F70B43">
        <w:rPr>
          <w:rFonts w:ascii="Sakkal Majalla" w:hAnsi="Sakkal Majalla" w:cs="Sakkal Majalla" w:hint="cs"/>
          <w:sz w:val="32"/>
          <w:szCs w:val="32"/>
          <w:rtl/>
          <w:lang w:val="en-US" w:bidi="ar-DZ"/>
        </w:rPr>
        <w:t xml:space="preserve">وظفين </w:t>
      </w:r>
      <w:r w:rsidRPr="007E6714">
        <w:rPr>
          <w:rFonts w:ascii="Sakkal Majalla" w:hAnsi="Sakkal Majalla" w:cs="Sakkal Majalla"/>
          <w:sz w:val="32"/>
          <w:szCs w:val="32"/>
          <w:rtl/>
          <w:lang w:val="en-US" w:bidi="ar-DZ"/>
        </w:rPr>
        <w:t xml:space="preserve">بأمور تهمهم </w:t>
      </w:r>
      <w:r w:rsidR="00F70B43">
        <w:rPr>
          <w:rFonts w:ascii="Sakkal Majalla" w:hAnsi="Sakkal Majalla" w:cs="Sakkal Majalla" w:hint="cs"/>
          <w:sz w:val="32"/>
          <w:szCs w:val="32"/>
          <w:rtl/>
          <w:lang w:val="en-US" w:bidi="ar-DZ"/>
        </w:rPr>
        <w:t>وتخص المؤسسة من أجل زيادة معارفهم وكل ما يحدث داخل محيط المؤسسة من أجل تحقيق أهدافها</w:t>
      </w:r>
    </w:p>
    <w:p w:rsidR="007E6714" w:rsidRPr="00F70B43" w:rsidRDefault="007E6714" w:rsidP="00F70B43">
      <w:pPr>
        <w:bidi/>
        <w:spacing w:after="0" w:line="360" w:lineRule="auto"/>
        <w:jc w:val="both"/>
        <w:rPr>
          <w:rFonts w:ascii="Sakkal Majalla" w:hAnsi="Sakkal Majalla" w:cs="Sakkal Majalla"/>
          <w:b/>
          <w:bCs/>
          <w:sz w:val="32"/>
          <w:szCs w:val="32"/>
          <w:rtl/>
          <w:lang w:val="en-US" w:bidi="ar-DZ"/>
        </w:rPr>
      </w:pPr>
      <w:r w:rsidRPr="00F70B43">
        <w:rPr>
          <w:rFonts w:ascii="Sakkal Majalla" w:hAnsi="Sakkal Majalla" w:cs="Sakkal Majalla"/>
          <w:b/>
          <w:bCs/>
          <w:sz w:val="32"/>
          <w:szCs w:val="32"/>
          <w:lang w:val="en-US" w:bidi="ar-DZ"/>
        </w:rPr>
        <w:t xml:space="preserve">- </w:t>
      </w:r>
      <w:r w:rsidRPr="00F70B43">
        <w:rPr>
          <w:rFonts w:ascii="Sakkal Majalla" w:hAnsi="Sakkal Majalla" w:cs="Sakkal Majalla"/>
          <w:b/>
          <w:bCs/>
          <w:sz w:val="32"/>
          <w:szCs w:val="32"/>
          <w:rtl/>
          <w:lang w:val="en-US" w:bidi="ar-DZ"/>
        </w:rPr>
        <w:t>هدف تعليمي</w:t>
      </w:r>
      <w:r w:rsidRPr="00F70B43">
        <w:rPr>
          <w:rFonts w:ascii="Sakkal Majalla" w:hAnsi="Sakkal Majalla" w:cs="Sakkal Majalla"/>
          <w:b/>
          <w:bCs/>
          <w:sz w:val="32"/>
          <w:szCs w:val="32"/>
          <w:lang w:val="en-US" w:bidi="ar-DZ"/>
        </w:rPr>
        <w:t>:</w:t>
      </w:r>
    </w:p>
    <w:p w:rsidR="007E6714" w:rsidRDefault="00F70B43" w:rsidP="00F70B43">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يعمل </w:t>
      </w:r>
      <w:r w:rsidR="00D237D8">
        <w:rPr>
          <w:rFonts w:ascii="Sakkal Majalla" w:hAnsi="Sakkal Majalla" w:cs="Sakkal Majalla" w:hint="cs"/>
          <w:sz w:val="32"/>
          <w:szCs w:val="32"/>
          <w:rtl/>
          <w:lang w:val="en-US" w:bidi="ar-DZ"/>
        </w:rPr>
        <w:t>الاتصال</w:t>
      </w:r>
      <w:r>
        <w:rPr>
          <w:rFonts w:ascii="Sakkal Majalla" w:hAnsi="Sakkal Majalla" w:cs="Sakkal Majalla" w:hint="cs"/>
          <w:sz w:val="32"/>
          <w:szCs w:val="32"/>
          <w:rtl/>
          <w:lang w:val="en-US" w:bidi="ar-DZ"/>
        </w:rPr>
        <w:t xml:space="preserve"> على اكساب المهارات والخبرات من خلال تبادل المعلومات والأفكار الجديدة فيما يخص مجالات الإدارة</w:t>
      </w:r>
    </w:p>
    <w:p w:rsidR="007E6714" w:rsidRPr="00F70B43" w:rsidRDefault="007E6714" w:rsidP="007E6714">
      <w:pPr>
        <w:bidi/>
        <w:spacing w:after="0" w:line="360" w:lineRule="auto"/>
        <w:jc w:val="both"/>
        <w:rPr>
          <w:rFonts w:ascii="Sakkal Majalla" w:hAnsi="Sakkal Majalla" w:cs="Sakkal Majalla"/>
          <w:b/>
          <w:bCs/>
          <w:sz w:val="32"/>
          <w:szCs w:val="32"/>
          <w:rtl/>
          <w:lang w:val="en-US" w:bidi="ar-DZ"/>
        </w:rPr>
      </w:pPr>
      <w:r w:rsidRPr="00F70B43">
        <w:rPr>
          <w:rFonts w:ascii="Sakkal Majalla" w:hAnsi="Sakkal Majalla" w:cs="Sakkal Majalla"/>
          <w:b/>
          <w:bCs/>
          <w:sz w:val="32"/>
          <w:szCs w:val="32"/>
          <w:lang w:val="en-US" w:bidi="ar-DZ"/>
        </w:rPr>
        <w:t xml:space="preserve">- </w:t>
      </w:r>
      <w:r w:rsidRPr="00F70B43">
        <w:rPr>
          <w:rFonts w:ascii="Sakkal Majalla" w:hAnsi="Sakkal Majalla" w:cs="Sakkal Majalla"/>
          <w:b/>
          <w:bCs/>
          <w:sz w:val="32"/>
          <w:szCs w:val="32"/>
          <w:rtl/>
          <w:lang w:val="en-US" w:bidi="ar-DZ"/>
        </w:rPr>
        <w:t>هدف إداري</w:t>
      </w:r>
      <w:r w:rsidRPr="00F70B43">
        <w:rPr>
          <w:rFonts w:ascii="Sakkal Majalla" w:hAnsi="Sakkal Majalla" w:cs="Sakkal Majalla"/>
          <w:b/>
          <w:bCs/>
          <w:sz w:val="32"/>
          <w:szCs w:val="32"/>
          <w:lang w:val="en-US" w:bidi="ar-DZ"/>
        </w:rPr>
        <w:t>:</w:t>
      </w:r>
    </w:p>
    <w:p w:rsidR="00577E6D" w:rsidRDefault="00F70B43" w:rsidP="00847D3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يهدف إلى تحسين ومتابعة سير العمل داخل المؤسسة واحترام تنفيذ المهام والمسؤوليات، كما يدعم التفاهم بين الموظفين ومرؤوسيهم، وذلك من أجل تحقيق ال</w:t>
      </w:r>
      <w:r w:rsidR="00847D37">
        <w:rPr>
          <w:rFonts w:ascii="Sakkal Majalla" w:hAnsi="Sakkal Majalla" w:cs="Sakkal Majalla" w:hint="cs"/>
          <w:sz w:val="32"/>
          <w:szCs w:val="32"/>
          <w:rtl/>
          <w:lang w:bidi="ar-DZ"/>
        </w:rPr>
        <w:t>أ</w:t>
      </w:r>
      <w:r>
        <w:rPr>
          <w:rFonts w:ascii="Sakkal Majalla" w:hAnsi="Sakkal Majalla" w:cs="Sakkal Majalla" w:hint="cs"/>
          <w:sz w:val="32"/>
          <w:szCs w:val="32"/>
          <w:rtl/>
          <w:lang w:bidi="ar-DZ"/>
        </w:rPr>
        <w:t>هداف والغايات التي تضعها المنظمة  أمامها وتحاول الوصول إليها</w:t>
      </w:r>
    </w:p>
    <w:p w:rsidR="00C85666" w:rsidRDefault="00C85666" w:rsidP="00C85666">
      <w:pPr>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w:t>
      </w:r>
      <w:r w:rsidRPr="00C85666">
        <w:rPr>
          <w:rFonts w:ascii="Sakkal Majalla" w:hAnsi="Sakkal Majalla" w:cs="Sakkal Majalla" w:hint="cs"/>
          <w:b/>
          <w:bCs/>
          <w:sz w:val="32"/>
          <w:szCs w:val="32"/>
          <w:rtl/>
          <w:lang w:bidi="ar-DZ"/>
        </w:rPr>
        <w:t xml:space="preserve">عناصر العملية </w:t>
      </w:r>
      <w:r w:rsidR="00D237D8">
        <w:rPr>
          <w:rFonts w:ascii="Sakkal Majalla" w:hAnsi="Sakkal Majalla" w:cs="Sakkal Majalla" w:hint="cs"/>
          <w:b/>
          <w:bCs/>
          <w:sz w:val="32"/>
          <w:szCs w:val="32"/>
          <w:rtl/>
          <w:lang w:bidi="ar-DZ"/>
        </w:rPr>
        <w:t>الاتصال</w:t>
      </w:r>
      <w:r w:rsidRPr="00C85666">
        <w:rPr>
          <w:rFonts w:ascii="Sakkal Majalla" w:hAnsi="Sakkal Majalla" w:cs="Sakkal Majalla" w:hint="cs"/>
          <w:b/>
          <w:bCs/>
          <w:sz w:val="32"/>
          <w:szCs w:val="32"/>
          <w:rtl/>
          <w:lang w:bidi="ar-DZ"/>
        </w:rPr>
        <w:t>ية</w:t>
      </w:r>
      <w:r>
        <w:rPr>
          <w:rFonts w:ascii="Sakkal Majalla" w:hAnsi="Sakkal Majalla" w:cs="Sakkal Majalla" w:hint="cs"/>
          <w:b/>
          <w:bCs/>
          <w:sz w:val="32"/>
          <w:szCs w:val="32"/>
          <w:rtl/>
          <w:lang w:bidi="ar-DZ"/>
        </w:rPr>
        <w:t xml:space="preserve">: </w:t>
      </w:r>
      <w:bookmarkStart w:id="0" w:name="_GoBack"/>
      <w:bookmarkEnd w:id="0"/>
    </w:p>
    <w:p w:rsidR="00C85666" w:rsidRDefault="00D237D8" w:rsidP="00C8566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الاتصال</w:t>
      </w:r>
      <w:r w:rsidR="00C85666">
        <w:rPr>
          <w:rFonts w:ascii="Sakkal Majalla" w:hAnsi="Sakkal Majalla" w:cs="Sakkal Majalla" w:hint="cs"/>
          <w:sz w:val="32"/>
          <w:szCs w:val="32"/>
          <w:rtl/>
          <w:lang w:bidi="ar-DZ"/>
        </w:rPr>
        <w:t xml:space="preserve"> عملية يستطيع من خلالها طرفان أن يتشاركا في فكرة أو مفهوم أو احساس أو اتجاه أو عمل معين، بمعنى أن أحد الطرفين لديه معلومات أو مهارات أو أفكار أو آراء معينة؛ يريد أن ينقلها إلى الطرف الأخر، واهم عناصر العملية </w:t>
      </w:r>
      <w:r>
        <w:rPr>
          <w:rFonts w:ascii="Sakkal Majalla" w:hAnsi="Sakkal Majalla" w:cs="Sakkal Majalla" w:hint="cs"/>
          <w:sz w:val="32"/>
          <w:szCs w:val="32"/>
          <w:rtl/>
          <w:lang w:bidi="ar-DZ"/>
        </w:rPr>
        <w:t>الاتصال</w:t>
      </w:r>
      <w:r w:rsidR="00C85666">
        <w:rPr>
          <w:rFonts w:ascii="Sakkal Majalla" w:hAnsi="Sakkal Majalla" w:cs="Sakkal Majalla" w:hint="cs"/>
          <w:sz w:val="32"/>
          <w:szCs w:val="32"/>
          <w:rtl/>
          <w:lang w:bidi="ar-DZ"/>
        </w:rPr>
        <w:t xml:space="preserve">ية ما يأتي: </w:t>
      </w:r>
    </w:p>
    <w:p w:rsidR="00C85666" w:rsidRDefault="00C85666" w:rsidP="00C85666">
      <w:pPr>
        <w:bidi/>
        <w:spacing w:after="0" w:line="360" w:lineRule="auto"/>
        <w:jc w:val="both"/>
        <w:rPr>
          <w:rFonts w:ascii="Sakkal Majalla" w:hAnsi="Sakkal Majalla" w:cs="Sakkal Majalla"/>
          <w:sz w:val="32"/>
          <w:szCs w:val="32"/>
          <w:rtl/>
          <w:lang w:bidi="ar-DZ"/>
        </w:rPr>
      </w:pPr>
      <w:r w:rsidRPr="00C85666">
        <w:rPr>
          <w:rFonts w:ascii="Sakkal Majalla" w:hAnsi="Sakkal Majalla" w:cs="Sakkal Majalla" w:hint="cs"/>
          <w:b/>
          <w:bCs/>
          <w:sz w:val="32"/>
          <w:szCs w:val="32"/>
          <w:rtl/>
          <w:lang w:bidi="ar-DZ"/>
        </w:rPr>
        <w:t xml:space="preserve">3-1 المصدر (المرسل): </w:t>
      </w:r>
      <w:r>
        <w:rPr>
          <w:rFonts w:ascii="Sakkal Majalla" w:hAnsi="Sakkal Majalla" w:cs="Sakkal Majalla" w:hint="cs"/>
          <w:sz w:val="32"/>
          <w:szCs w:val="32"/>
          <w:rtl/>
          <w:lang w:bidi="ar-DZ"/>
        </w:rPr>
        <w:t xml:space="preserve">هو المسؤول عن إعداد وتوجيه المعلومات والمفاهيم والآراء، وهو المؤثر في الآخرين بشكل أو بآخر، ويسمى بالمصدر حيث تتوقف عملية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على شخصية المرسل ومهاراته وقدراته على ايصال الرسالة ، وهو العنصر الرئيسي في عملية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w:t>
      </w:r>
    </w:p>
    <w:p w:rsidR="00C85666" w:rsidRDefault="00C85666" w:rsidP="00C35632">
      <w:pPr>
        <w:bidi/>
        <w:spacing w:after="0" w:line="360" w:lineRule="auto"/>
        <w:jc w:val="both"/>
        <w:rPr>
          <w:rFonts w:ascii="Sakkal Majalla" w:hAnsi="Sakkal Majalla" w:cs="Sakkal Majalla"/>
          <w:b/>
          <w:bCs/>
          <w:sz w:val="32"/>
          <w:szCs w:val="32"/>
          <w:rtl/>
          <w:lang w:bidi="ar-DZ"/>
        </w:rPr>
      </w:pPr>
      <w:r w:rsidRPr="00C85666">
        <w:rPr>
          <w:rFonts w:ascii="Sakkal Majalla" w:hAnsi="Sakkal Majalla" w:cs="Sakkal Majalla" w:hint="cs"/>
          <w:b/>
          <w:bCs/>
          <w:sz w:val="32"/>
          <w:szCs w:val="32"/>
          <w:rtl/>
          <w:lang w:bidi="ar-DZ"/>
        </w:rPr>
        <w:t xml:space="preserve">3-2 الرسالة: </w:t>
      </w:r>
      <w:r w:rsidR="00C35632">
        <w:rPr>
          <w:rFonts w:ascii="Sakkal Majalla" w:hAnsi="Sakkal Majalla" w:cs="Sakkal Majalla" w:hint="cs"/>
          <w:b/>
          <w:bCs/>
          <w:sz w:val="32"/>
          <w:szCs w:val="32"/>
          <w:rtl/>
          <w:lang w:bidi="ar-DZ"/>
        </w:rPr>
        <w:t>وهي</w:t>
      </w:r>
      <w:r w:rsidR="00160B2D">
        <w:rPr>
          <w:rFonts w:ascii="Sakkal Majalla" w:hAnsi="Sakkal Majalla" w:cs="Sakkal Majalla" w:hint="cs"/>
          <w:b/>
          <w:bCs/>
          <w:sz w:val="32"/>
          <w:szCs w:val="32"/>
          <w:rtl/>
          <w:lang w:bidi="ar-DZ"/>
        </w:rPr>
        <w:t xml:space="preserve"> مجموع الكلمات و</w:t>
      </w:r>
      <w:r w:rsidR="00C35632">
        <w:rPr>
          <w:rFonts w:ascii="Sakkal Majalla" w:hAnsi="Sakkal Majalla" w:cs="Sakkal Majalla" w:hint="cs"/>
          <w:b/>
          <w:bCs/>
          <w:sz w:val="32"/>
          <w:szCs w:val="32"/>
          <w:rtl/>
          <w:lang w:bidi="ar-DZ"/>
        </w:rPr>
        <w:t>المعلومات والآراء والأفكار التي يسعى الطرف المرسل نقلها للطرف المستقبل، ويمكن أن تكون خبرا، أو معلومة أو أمرا أوطلبا......إلخ، ومن سماتها البساطة والوضوح لتحقيق الهدف المرجو منها.</w:t>
      </w:r>
    </w:p>
    <w:p w:rsidR="00C35632" w:rsidRDefault="00C35632" w:rsidP="00C35632">
      <w:pPr>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3-3 وسيلة </w:t>
      </w:r>
      <w:r w:rsidR="00D237D8">
        <w:rPr>
          <w:rFonts w:ascii="Sakkal Majalla" w:hAnsi="Sakkal Majalla" w:cs="Sakkal Majalla" w:hint="cs"/>
          <w:b/>
          <w:bCs/>
          <w:sz w:val="32"/>
          <w:szCs w:val="32"/>
          <w:rtl/>
          <w:lang w:bidi="ar-DZ"/>
        </w:rPr>
        <w:t>الاتصال</w:t>
      </w:r>
      <w:r>
        <w:rPr>
          <w:rFonts w:ascii="Sakkal Majalla" w:hAnsi="Sakkal Majalla" w:cs="Sakkal Majalla" w:hint="cs"/>
          <w:b/>
          <w:bCs/>
          <w:sz w:val="32"/>
          <w:szCs w:val="32"/>
          <w:rtl/>
          <w:lang w:bidi="ar-DZ"/>
        </w:rPr>
        <w:t xml:space="preserve">: </w:t>
      </w:r>
      <w:r w:rsidRPr="00C35632">
        <w:rPr>
          <w:rFonts w:ascii="Sakkal Majalla" w:hAnsi="Sakkal Majalla" w:cs="Sakkal Majalla" w:hint="cs"/>
          <w:sz w:val="32"/>
          <w:szCs w:val="32"/>
          <w:rtl/>
          <w:lang w:bidi="ar-DZ"/>
        </w:rPr>
        <w:t xml:space="preserve">وهي القناة أو القنوات التي تمر من خلالها الرسالة بين المرسل والمستقبل؛ فهي باختصار عبارة عن قنوات للإتصال ونقل للمعرفة، وقد تكون ملصق اعلامي، أو شريط سينمائي، أمواج الأثير، أو في كتاب أو غير ذلك من وسائل </w:t>
      </w:r>
      <w:r w:rsidR="00D237D8">
        <w:rPr>
          <w:rFonts w:ascii="Sakkal Majalla" w:hAnsi="Sakkal Majalla" w:cs="Sakkal Majalla" w:hint="cs"/>
          <w:sz w:val="32"/>
          <w:szCs w:val="32"/>
          <w:rtl/>
          <w:lang w:bidi="ar-DZ"/>
        </w:rPr>
        <w:t>الاتصال</w:t>
      </w:r>
      <w:r w:rsidRPr="00C35632">
        <w:rPr>
          <w:rFonts w:ascii="Sakkal Majalla" w:hAnsi="Sakkal Majalla" w:cs="Sakkal Majalla" w:hint="cs"/>
          <w:sz w:val="32"/>
          <w:szCs w:val="32"/>
          <w:rtl/>
          <w:lang w:bidi="ar-DZ"/>
        </w:rPr>
        <w:t xml:space="preserve"> الأخرى.</w:t>
      </w:r>
    </w:p>
    <w:p w:rsidR="00C35632" w:rsidRDefault="00C35632" w:rsidP="00C35632">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3-4 المستقبل: </w:t>
      </w:r>
      <w:r>
        <w:rPr>
          <w:rFonts w:ascii="Sakkal Majalla" w:hAnsi="Sakkal Majalla" w:cs="Sakkal Majalla" w:hint="cs"/>
          <w:sz w:val="32"/>
          <w:szCs w:val="32"/>
          <w:rtl/>
          <w:lang w:bidi="ar-DZ"/>
        </w:rPr>
        <w:t xml:space="preserve">يعتبر المتلقي هو الهدف من عملية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الذي توجه إليه الرسالة ويقوم بترجمتها إلى معنى معين</w:t>
      </w:r>
    </w:p>
    <w:p w:rsidR="00160B2D" w:rsidRDefault="00160B2D" w:rsidP="00160B2D">
      <w:pPr>
        <w:bidi/>
        <w:spacing w:after="0" w:line="360" w:lineRule="auto"/>
        <w:jc w:val="both"/>
        <w:rPr>
          <w:rFonts w:ascii="Sakkal Majalla" w:hAnsi="Sakkal Majalla" w:cs="Sakkal Majalla"/>
          <w:sz w:val="32"/>
          <w:szCs w:val="32"/>
          <w:rtl/>
          <w:lang w:bidi="ar-DZ"/>
        </w:rPr>
      </w:pPr>
      <w:r w:rsidRPr="00160B2D">
        <w:rPr>
          <w:rFonts w:ascii="Sakkal Majalla" w:hAnsi="Sakkal Majalla" w:cs="Sakkal Majalla" w:hint="cs"/>
          <w:b/>
          <w:bCs/>
          <w:sz w:val="32"/>
          <w:szCs w:val="32"/>
          <w:rtl/>
          <w:lang w:bidi="ar-DZ"/>
        </w:rPr>
        <w:t xml:space="preserve">3-5 فك الرموز: </w:t>
      </w:r>
      <w:r w:rsidR="00563092">
        <w:rPr>
          <w:rFonts w:ascii="Sakkal Majalla" w:hAnsi="Sakkal Majalla" w:cs="Sakkal Majalla" w:hint="cs"/>
          <w:sz w:val="32"/>
          <w:szCs w:val="32"/>
          <w:rtl/>
          <w:lang w:bidi="ar-DZ"/>
        </w:rPr>
        <w:t>يجب على المستقبل فك ترجمة الرسالة أو فك رموزها، بمعمى محاولة فهم أو تفسير الرسالة، ثم يقوم باتخاذ القرار المناسب والذي يتوقف على خبراته السابقة، وإدراكاته نحو المرسل.</w:t>
      </w:r>
    </w:p>
    <w:p w:rsidR="00563092" w:rsidRDefault="00563092" w:rsidP="00563092">
      <w:pPr>
        <w:bidi/>
        <w:spacing w:after="0" w:line="360" w:lineRule="auto"/>
        <w:jc w:val="both"/>
        <w:rPr>
          <w:rFonts w:ascii="Sakkal Majalla" w:hAnsi="Sakkal Majalla" w:cs="Sakkal Majalla"/>
          <w:sz w:val="32"/>
          <w:szCs w:val="32"/>
          <w:rtl/>
          <w:lang w:bidi="ar-DZ"/>
        </w:rPr>
      </w:pPr>
      <w:r w:rsidRPr="00563092">
        <w:rPr>
          <w:rFonts w:ascii="Sakkal Majalla" w:hAnsi="Sakkal Majalla" w:cs="Sakkal Majalla" w:hint="cs"/>
          <w:b/>
          <w:bCs/>
          <w:sz w:val="32"/>
          <w:szCs w:val="32"/>
          <w:rtl/>
          <w:lang w:bidi="ar-DZ"/>
        </w:rPr>
        <w:t>3-6 الرسالة العكسية:</w:t>
      </w:r>
      <w:r w:rsidRPr="00563092">
        <w:rPr>
          <w:rFonts w:ascii="Sakkal Majalla" w:hAnsi="Sakkal Majalla" w:cs="Sakkal Majalla" w:hint="cs"/>
          <w:sz w:val="32"/>
          <w:szCs w:val="32"/>
          <w:rtl/>
          <w:lang w:bidi="ar-DZ"/>
        </w:rPr>
        <w:t xml:space="preserve"> ويقصد بها الجواب </w:t>
      </w:r>
      <w:r>
        <w:rPr>
          <w:rFonts w:ascii="Sakkal Majalla" w:hAnsi="Sakkal Majalla" w:cs="Sakkal Majalla" w:hint="cs"/>
          <w:sz w:val="32"/>
          <w:szCs w:val="32"/>
          <w:rtl/>
          <w:lang w:bidi="ar-DZ"/>
        </w:rPr>
        <w:t>عن الرسالة الصادرة من الجهة المرسلة، ومن خلال محتوى الرد؛ يمكن أن نفهم مدى نجاح الجهة المرسلة في تبليغ الرسالة واختيار التوقيت المناسب لها.</w:t>
      </w:r>
    </w:p>
    <w:p w:rsidR="00B46DF1" w:rsidRDefault="00B46DF1" w:rsidP="00B46DF1">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4-أنواع </w:t>
      </w:r>
      <w:r w:rsidR="00D237D8">
        <w:rPr>
          <w:rFonts w:ascii="Sakkal Majalla" w:hAnsi="Sakkal Majalla" w:cs="Sakkal Majalla" w:hint="cs"/>
          <w:b/>
          <w:bCs/>
          <w:sz w:val="32"/>
          <w:szCs w:val="32"/>
          <w:rtl/>
          <w:lang w:bidi="ar-DZ"/>
        </w:rPr>
        <w:t>الاتصال</w:t>
      </w:r>
      <w:r>
        <w:rPr>
          <w:rFonts w:ascii="Sakkal Majalla" w:hAnsi="Sakkal Majalla" w:cs="Sakkal Majalla" w:hint="cs"/>
          <w:b/>
          <w:bCs/>
          <w:sz w:val="32"/>
          <w:szCs w:val="32"/>
          <w:rtl/>
          <w:lang w:bidi="ar-DZ"/>
        </w:rPr>
        <w:t xml:space="preserve">: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هو تفاعل بين شخصين أو أكثر تتم من خلاله </w:t>
      </w:r>
      <w:r w:rsidR="005E411F">
        <w:rPr>
          <w:rFonts w:ascii="Sakkal Majalla" w:hAnsi="Sakkal Majalla" w:cs="Sakkal Majalla" w:hint="cs"/>
          <w:sz w:val="32"/>
          <w:szCs w:val="32"/>
          <w:rtl/>
          <w:lang w:bidi="ar-DZ"/>
        </w:rPr>
        <w:t xml:space="preserve">تبادل المعلومات والآراء والأفكار وهناك عدة أنواع </w:t>
      </w:r>
      <w:r w:rsidR="00954F9C">
        <w:rPr>
          <w:rFonts w:ascii="Sakkal Majalla" w:hAnsi="Sakkal Majalla" w:cs="Sakkal Majalla" w:hint="cs"/>
          <w:sz w:val="32"/>
          <w:szCs w:val="32"/>
          <w:rtl/>
          <w:lang w:bidi="ar-DZ"/>
        </w:rPr>
        <w:t>للاتصال</w:t>
      </w:r>
      <w:r w:rsidR="005E411F">
        <w:rPr>
          <w:rFonts w:ascii="Sakkal Majalla" w:hAnsi="Sakkal Majalla" w:cs="Sakkal Majalla" w:hint="cs"/>
          <w:sz w:val="32"/>
          <w:szCs w:val="32"/>
          <w:rtl/>
          <w:lang w:bidi="ar-DZ"/>
        </w:rPr>
        <w:t xml:space="preserve">: </w:t>
      </w:r>
    </w:p>
    <w:p w:rsidR="005E411F" w:rsidRDefault="005E411F" w:rsidP="005E411F">
      <w:pPr>
        <w:bidi/>
        <w:spacing w:after="0" w:line="360" w:lineRule="auto"/>
        <w:jc w:val="both"/>
        <w:rPr>
          <w:rFonts w:ascii="Sakkal Majalla" w:hAnsi="Sakkal Majalla" w:cs="Sakkal Majalla"/>
          <w:b/>
          <w:bCs/>
          <w:sz w:val="32"/>
          <w:szCs w:val="32"/>
          <w:rtl/>
          <w:lang w:bidi="ar-DZ"/>
        </w:rPr>
      </w:pPr>
      <w:r w:rsidRPr="005E411F">
        <w:rPr>
          <w:rFonts w:ascii="Sakkal Majalla" w:hAnsi="Sakkal Majalla" w:cs="Sakkal Majalla" w:hint="cs"/>
          <w:b/>
          <w:bCs/>
          <w:sz w:val="32"/>
          <w:szCs w:val="32"/>
          <w:rtl/>
          <w:lang w:bidi="ar-DZ"/>
        </w:rPr>
        <w:t xml:space="preserve">4-1 </w:t>
      </w:r>
      <w:r w:rsidR="00D237D8">
        <w:rPr>
          <w:rFonts w:ascii="Sakkal Majalla" w:hAnsi="Sakkal Majalla" w:cs="Sakkal Majalla" w:hint="cs"/>
          <w:b/>
          <w:bCs/>
          <w:sz w:val="32"/>
          <w:szCs w:val="32"/>
          <w:rtl/>
          <w:lang w:bidi="ar-DZ"/>
        </w:rPr>
        <w:t>الاتصال</w:t>
      </w:r>
      <w:r w:rsidRPr="005E411F">
        <w:rPr>
          <w:rFonts w:ascii="Sakkal Majalla" w:hAnsi="Sakkal Majalla" w:cs="Sakkal Majalla" w:hint="cs"/>
          <w:b/>
          <w:bCs/>
          <w:sz w:val="32"/>
          <w:szCs w:val="32"/>
          <w:rtl/>
          <w:lang w:bidi="ar-DZ"/>
        </w:rPr>
        <w:t xml:space="preserve"> الرسمي:</w:t>
      </w:r>
    </w:p>
    <w:p w:rsidR="005E411F" w:rsidRDefault="005E411F" w:rsidP="005E411F">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وهو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الذي يتم من خلال القنوات الرسمية التي تحددها المؤسسة بين مرسل الرسالة والمستقبل لها، ويتم هذا النوع في إطار القواعد التي تحكم المؤسسة، ويتبع المسارات التي يحددها البناء التنظيمي الرسمي.</w:t>
      </w:r>
      <w:r w:rsidR="00B15AFB">
        <w:rPr>
          <w:rFonts w:ascii="Sakkal Majalla" w:hAnsi="Sakkal Majalla" w:cs="Sakkal Majalla" w:hint="cs"/>
          <w:sz w:val="32"/>
          <w:szCs w:val="32"/>
          <w:rtl/>
          <w:lang w:bidi="ar-DZ"/>
        </w:rPr>
        <w:t xml:space="preserve"> وتنقسم إلى:</w:t>
      </w:r>
    </w:p>
    <w:p w:rsidR="005E411F" w:rsidRPr="000F7444" w:rsidRDefault="00D237D8" w:rsidP="00B15AFB">
      <w:pPr>
        <w:pStyle w:val="Paragraphedeliste"/>
        <w:numPr>
          <w:ilvl w:val="0"/>
          <w:numId w:val="2"/>
        </w:num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الاتصال</w:t>
      </w:r>
      <w:r w:rsidR="00B15AFB" w:rsidRPr="000F7444">
        <w:rPr>
          <w:rFonts w:ascii="Sakkal Majalla" w:hAnsi="Sakkal Majalla" w:cs="Sakkal Majalla" w:hint="cs"/>
          <w:b/>
          <w:bCs/>
          <w:sz w:val="32"/>
          <w:szCs w:val="32"/>
          <w:rtl/>
          <w:lang w:bidi="ar-DZ"/>
        </w:rPr>
        <w:t>ات</w:t>
      </w:r>
      <w:r w:rsidR="00A923C8" w:rsidRPr="000F7444">
        <w:rPr>
          <w:rFonts w:ascii="Sakkal Majalla" w:hAnsi="Sakkal Majalla" w:cs="Sakkal Majalla" w:hint="cs"/>
          <w:b/>
          <w:bCs/>
          <w:sz w:val="32"/>
          <w:szCs w:val="32"/>
          <w:rtl/>
          <w:lang w:bidi="ar-DZ"/>
        </w:rPr>
        <w:t xml:space="preserve"> النازلة(</w:t>
      </w:r>
      <w:r w:rsidR="00B15AFB" w:rsidRPr="000F7444">
        <w:rPr>
          <w:rFonts w:ascii="Sakkal Majalla" w:hAnsi="Sakkal Majalla" w:cs="Sakkal Majalla" w:hint="cs"/>
          <w:b/>
          <w:bCs/>
          <w:sz w:val="32"/>
          <w:szCs w:val="32"/>
          <w:rtl/>
          <w:lang w:bidi="ar-DZ"/>
        </w:rPr>
        <w:t>الهابطة</w:t>
      </w:r>
      <w:r w:rsidR="00A923C8" w:rsidRPr="000F7444">
        <w:rPr>
          <w:rFonts w:ascii="Sakkal Majalla" w:hAnsi="Sakkal Majalla" w:cs="Sakkal Majalla" w:hint="cs"/>
          <w:b/>
          <w:bCs/>
          <w:sz w:val="32"/>
          <w:szCs w:val="32"/>
          <w:rtl/>
          <w:lang w:bidi="ar-DZ"/>
        </w:rPr>
        <w:t>)</w:t>
      </w:r>
      <w:r w:rsidR="00B15AFB" w:rsidRPr="000F7444">
        <w:rPr>
          <w:rFonts w:ascii="Sakkal Majalla" w:hAnsi="Sakkal Majalla" w:cs="Sakkal Majalla" w:hint="cs"/>
          <w:b/>
          <w:bCs/>
          <w:sz w:val="32"/>
          <w:szCs w:val="32"/>
          <w:rtl/>
          <w:lang w:bidi="ar-DZ"/>
        </w:rPr>
        <w:t xml:space="preserve">: </w:t>
      </w:r>
    </w:p>
    <w:p w:rsidR="00A923C8" w:rsidRDefault="00A923C8" w:rsidP="00A923C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وهي الرسائل التي تصدر من الجهة العليا وتنتقل للأسف عبر الهيكل التنظيمي، حيث تنتقل فيه المعلومة عبر سلسلة التدرج الرسمي، سواء في شكل قرار أو توجيه أو في شكل مطالب من الرئيس إلى المرؤوس ويعد هذا النوع من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الأكثر انتشارا.</w:t>
      </w:r>
    </w:p>
    <w:p w:rsidR="00D20918" w:rsidRDefault="00D20918" w:rsidP="00D2091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ويُقَسِمْ كاتز وكاهن</w:t>
      </w:r>
      <w:r>
        <w:rPr>
          <w:rFonts w:ascii="Sakkal Majalla" w:hAnsi="Sakkal Majalla" w:cs="Sakkal Majalla"/>
          <w:sz w:val="32"/>
          <w:szCs w:val="32"/>
          <w:lang w:bidi="ar-DZ"/>
        </w:rPr>
        <w:t>(</w:t>
      </w:r>
      <w:r w:rsidRPr="00D20918">
        <w:rPr>
          <w:rFonts w:ascii="Sakkal Majalla" w:hAnsi="Sakkal Majalla" w:cs="Sakkal Majalla"/>
          <w:sz w:val="32"/>
          <w:szCs w:val="32"/>
          <w:lang w:bidi="ar-DZ"/>
        </w:rPr>
        <w:t>R.KAHN et D.KATZ</w:t>
      </w:r>
      <w:r>
        <w:rPr>
          <w:rFonts w:ascii="Sakkal Majalla" w:hAnsi="Sakkal Majalla" w:cs="Sakkal Majalla"/>
          <w:sz w:val="32"/>
          <w:szCs w:val="32"/>
          <w:lang w:bidi="ar-DZ"/>
        </w:rPr>
        <w:t>)</w:t>
      </w:r>
      <w:r>
        <w:rPr>
          <w:rFonts w:ascii="Sakkal Majalla" w:hAnsi="Sakkal Majalla" w:cs="Sakkal Majalla" w:hint="cs"/>
          <w:sz w:val="32"/>
          <w:szCs w:val="32"/>
          <w:rtl/>
          <w:lang w:bidi="ar-DZ"/>
        </w:rPr>
        <w:t xml:space="preserve"> العناصر التي تعبر عن رسائل هذا النوع من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إلى: </w:t>
      </w:r>
    </w:p>
    <w:p w:rsidR="00D20918" w:rsidRDefault="00D20918" w:rsidP="00D20918">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تعليمات وظيفية: وتتضمن التوجيهات الخاصة والدقيقة للعمل وتعطي الأولوية لهذا النوع من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ات في المؤسسات الصناعية والعسكرية </w:t>
      </w:r>
      <w:r w:rsidR="00C73113">
        <w:rPr>
          <w:rFonts w:ascii="Sakkal Majalla" w:hAnsi="Sakkal Majalla" w:cs="Sakkal Majalla" w:hint="cs"/>
          <w:sz w:val="32"/>
          <w:szCs w:val="32"/>
          <w:rtl/>
          <w:lang w:bidi="ar-DZ"/>
        </w:rPr>
        <w:t>والاستشفائي</w:t>
      </w:r>
      <w:r w:rsidR="00C73113">
        <w:rPr>
          <w:rFonts w:ascii="Sakkal Majalla" w:hAnsi="Sakkal Majalla" w:cs="Sakkal Majalla" w:hint="eastAsia"/>
          <w:sz w:val="32"/>
          <w:szCs w:val="32"/>
          <w:rtl/>
          <w:lang w:bidi="ar-DZ"/>
        </w:rPr>
        <w:t>ة</w:t>
      </w:r>
      <w:r>
        <w:rPr>
          <w:rFonts w:ascii="Sakkal Majalla" w:hAnsi="Sakkal Majalla" w:cs="Sakkal Majalla" w:hint="cs"/>
          <w:sz w:val="32"/>
          <w:szCs w:val="32"/>
          <w:rtl/>
          <w:lang w:bidi="ar-DZ"/>
        </w:rPr>
        <w:t>.</w:t>
      </w:r>
    </w:p>
    <w:p w:rsidR="00C67D4F" w:rsidRDefault="00C67D4F" w:rsidP="00C67D4F">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ترشيد العمل: وتشتمل على المعلومات الموجهة نحو تَفَهُم المهام وعلاقتها بالمهام التنظيمية الأخرى</w:t>
      </w:r>
      <w:r w:rsidR="00E43705">
        <w:rPr>
          <w:rFonts w:ascii="Sakkal Majalla" w:hAnsi="Sakkal Majalla" w:cs="Sakkal Majalla" w:hint="cs"/>
          <w:sz w:val="32"/>
          <w:szCs w:val="32"/>
          <w:rtl/>
          <w:lang w:bidi="ar-DZ"/>
        </w:rPr>
        <w:t>، كشرح المسؤولين الهدف من مزاولة أنشطة مرؤوسيهم ، وتحسيس الفرد بدى أهميته في المؤسسة.</w:t>
      </w:r>
    </w:p>
    <w:p w:rsidR="00D20918" w:rsidRDefault="00E43705" w:rsidP="00191C80">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الايديولوجية:</w:t>
      </w:r>
      <w:r w:rsidR="00191C80" w:rsidRPr="00191C80">
        <w:rPr>
          <w:rFonts w:ascii="Sakkal Majalla" w:hAnsi="Sakkal Majalla" w:cs="Sakkal Majalla"/>
          <w:sz w:val="32"/>
          <w:szCs w:val="32"/>
          <w:rtl/>
          <w:lang w:bidi="ar-DZ"/>
        </w:rPr>
        <w:t>و هي إظهار أهداف و اتجاهات المؤسسة و فلسفتها و تفسير تصرفات الرؤساء اتجاه المرؤوسين بما يعود بالفائدة على الروح المعنوية لهؤل</w:t>
      </w:r>
      <w:r w:rsidR="00191C80">
        <w:rPr>
          <w:rFonts w:ascii="Sakkal Majalla" w:hAnsi="Sakkal Majalla" w:cs="Sakkal Majalla" w:hint="cs"/>
          <w:sz w:val="32"/>
          <w:szCs w:val="32"/>
          <w:rtl/>
          <w:lang w:bidi="ar-DZ"/>
        </w:rPr>
        <w:t>اء</w:t>
      </w:r>
      <w:r w:rsidR="00033F7C">
        <w:rPr>
          <w:rFonts w:ascii="Sakkal Majalla" w:hAnsi="Sakkal Majalla" w:cs="Sakkal Majalla" w:hint="cs"/>
          <w:sz w:val="32"/>
          <w:szCs w:val="32"/>
          <w:rtl/>
          <w:lang w:bidi="ar-DZ"/>
        </w:rPr>
        <w:t>.</w:t>
      </w:r>
    </w:p>
    <w:p w:rsidR="00033F7C" w:rsidRDefault="00033F7C" w:rsidP="00B94087">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الاجراءات والممارسات التنظيمية:</w:t>
      </w:r>
      <w:r w:rsidR="00B94087">
        <w:rPr>
          <w:rFonts w:ascii="Sakkal Majalla" w:hAnsi="Sakkal Majalla" w:cs="Sakkal Majalla"/>
          <w:sz w:val="32"/>
          <w:szCs w:val="32"/>
          <w:rtl/>
          <w:lang w:bidi="ar-DZ"/>
        </w:rPr>
        <w:t>و</w:t>
      </w:r>
      <w:r w:rsidR="00B94087" w:rsidRPr="00B94087">
        <w:rPr>
          <w:rFonts w:ascii="Sakkal Majalla" w:hAnsi="Sakkal Majalla" w:cs="Sakkal Majalla"/>
          <w:sz w:val="32"/>
          <w:szCs w:val="32"/>
          <w:rtl/>
          <w:lang w:bidi="ar-DZ"/>
        </w:rPr>
        <w:t xml:space="preserve">هي كل ما يتعلق بالتعرف على سياسات المؤسسة و إستراتيجيتها و احتمالات نموها و واجبات العمال </w:t>
      </w:r>
      <w:r w:rsidR="00B94087">
        <w:rPr>
          <w:rFonts w:ascii="Sakkal Majalla" w:hAnsi="Sakkal Majalla" w:cs="Sakkal Majalla"/>
          <w:sz w:val="32"/>
          <w:szCs w:val="32"/>
          <w:rtl/>
          <w:lang w:bidi="ar-DZ"/>
        </w:rPr>
        <w:t>و غيرها</w:t>
      </w:r>
      <w:r w:rsidR="00B94087">
        <w:rPr>
          <w:rFonts w:ascii="Sakkal Majalla" w:hAnsi="Sakkal Majalla" w:cs="Sakkal Majalla" w:hint="cs"/>
          <w:sz w:val="32"/>
          <w:szCs w:val="32"/>
          <w:rtl/>
          <w:lang w:bidi="ar-DZ"/>
        </w:rPr>
        <w:t>.</w:t>
      </w:r>
    </w:p>
    <w:p w:rsidR="00B94087" w:rsidRPr="00D20918" w:rsidRDefault="00B94087" w:rsidP="00B94087">
      <w:pPr>
        <w:pStyle w:val="Paragraphedeliste"/>
        <w:numPr>
          <w:ilvl w:val="0"/>
          <w:numId w:val="3"/>
        </w:num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ارجاع الصدى حول أداء المرؤوسين.</w:t>
      </w:r>
    </w:p>
    <w:p w:rsidR="00D20918" w:rsidRPr="000F7444" w:rsidRDefault="00D237D8" w:rsidP="00D20918">
      <w:pPr>
        <w:pStyle w:val="Paragraphedeliste"/>
        <w:numPr>
          <w:ilvl w:val="0"/>
          <w:numId w:val="2"/>
        </w:num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الاتصال</w:t>
      </w:r>
      <w:r w:rsidR="00D20918" w:rsidRPr="000F7444">
        <w:rPr>
          <w:rFonts w:ascii="Sakkal Majalla" w:hAnsi="Sakkal Majalla" w:cs="Sakkal Majalla" w:hint="cs"/>
          <w:b/>
          <w:bCs/>
          <w:sz w:val="32"/>
          <w:szCs w:val="32"/>
          <w:rtl/>
          <w:lang w:bidi="ar-DZ"/>
        </w:rPr>
        <w:t xml:space="preserve">ات الصاعدة: </w:t>
      </w:r>
    </w:p>
    <w:p w:rsidR="00C0676D" w:rsidRDefault="00D20918" w:rsidP="00C0676D">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وهي الرسائل </w:t>
      </w:r>
      <w:r w:rsidR="006E09D5">
        <w:rPr>
          <w:rFonts w:ascii="Sakkal Majalla" w:hAnsi="Sakkal Majalla" w:cs="Sakkal Majalla" w:hint="cs"/>
          <w:sz w:val="32"/>
          <w:szCs w:val="32"/>
          <w:rtl/>
          <w:lang w:bidi="ar-DZ"/>
        </w:rPr>
        <w:t xml:space="preserve">القادمة من مستويات التنظيم الدنيا إلى المستويات العليا، </w:t>
      </w:r>
      <w:r w:rsidR="00A17ACA">
        <w:rPr>
          <w:rFonts w:ascii="Sakkal Majalla" w:hAnsi="Sakkal Majalla" w:cs="Sakkal Majalla" w:hint="cs"/>
          <w:sz w:val="32"/>
          <w:szCs w:val="32"/>
          <w:rtl/>
          <w:lang w:bidi="ar-DZ"/>
        </w:rPr>
        <w:t xml:space="preserve">وذلك لحاجتها إلى البيانات والمعلومات لمعرفة مستوى الإنجاز المتحقق، </w:t>
      </w:r>
      <w:r w:rsidR="006E09D5">
        <w:rPr>
          <w:rFonts w:ascii="Sakkal Majalla" w:hAnsi="Sakkal Majalla" w:cs="Sakkal Majalla" w:hint="cs"/>
          <w:sz w:val="32"/>
          <w:szCs w:val="32"/>
          <w:rtl/>
          <w:lang w:bidi="ar-DZ"/>
        </w:rPr>
        <w:t xml:space="preserve">ويعد هذا </w:t>
      </w:r>
      <w:r w:rsidR="00D237D8">
        <w:rPr>
          <w:rFonts w:ascii="Sakkal Majalla" w:hAnsi="Sakkal Majalla" w:cs="Sakkal Majalla" w:hint="cs"/>
          <w:sz w:val="32"/>
          <w:szCs w:val="32"/>
          <w:rtl/>
          <w:lang w:bidi="ar-DZ"/>
        </w:rPr>
        <w:t>الاتصال</w:t>
      </w:r>
      <w:r w:rsidR="006E09D5">
        <w:rPr>
          <w:rFonts w:ascii="Sakkal Majalla" w:hAnsi="Sakkal Majalla" w:cs="Sakkal Majalla" w:hint="cs"/>
          <w:sz w:val="32"/>
          <w:szCs w:val="32"/>
          <w:rtl/>
          <w:lang w:bidi="ar-DZ"/>
        </w:rPr>
        <w:t xml:space="preserve"> حاسما ومهما لنمو وتطوير التنظيم، ويمكن تلخيص محتوى هذا ا</w:t>
      </w:r>
      <w:r w:rsidR="00A17ACA">
        <w:rPr>
          <w:rFonts w:ascii="Sakkal Majalla" w:hAnsi="Sakkal Majalla" w:cs="Sakkal Majalla" w:hint="cs"/>
          <w:sz w:val="32"/>
          <w:szCs w:val="32"/>
          <w:rtl/>
          <w:lang w:bidi="ar-DZ"/>
        </w:rPr>
        <w:t xml:space="preserve">لنوع من </w:t>
      </w:r>
      <w:r w:rsidR="00D237D8">
        <w:rPr>
          <w:rFonts w:ascii="Sakkal Majalla" w:hAnsi="Sakkal Majalla" w:cs="Sakkal Majalla" w:hint="cs"/>
          <w:sz w:val="32"/>
          <w:szCs w:val="32"/>
          <w:rtl/>
          <w:lang w:bidi="ar-DZ"/>
        </w:rPr>
        <w:t>الاتصال</w:t>
      </w:r>
      <w:r w:rsidR="00A17ACA">
        <w:rPr>
          <w:rFonts w:ascii="Sakkal Majalla" w:hAnsi="Sakkal Majalla" w:cs="Sakkal Majalla" w:hint="cs"/>
          <w:sz w:val="32"/>
          <w:szCs w:val="32"/>
          <w:rtl/>
          <w:lang w:bidi="ar-DZ"/>
        </w:rPr>
        <w:t xml:space="preserve"> حسب ما جاء به كل</w:t>
      </w:r>
      <w:r w:rsidR="006E09D5">
        <w:rPr>
          <w:rFonts w:ascii="Sakkal Majalla" w:hAnsi="Sakkal Majalla" w:cs="Sakkal Majalla" w:hint="cs"/>
          <w:sz w:val="32"/>
          <w:szCs w:val="32"/>
          <w:rtl/>
          <w:lang w:bidi="ar-DZ"/>
        </w:rPr>
        <w:t xml:space="preserve"> من </w:t>
      </w:r>
      <w:r w:rsidR="00C0676D">
        <w:rPr>
          <w:rFonts w:ascii="Sakkal Majalla" w:hAnsi="Sakkal Majalla" w:cs="Sakkal Majalla" w:hint="cs"/>
          <w:sz w:val="32"/>
          <w:szCs w:val="32"/>
          <w:rtl/>
          <w:lang w:bidi="ar-DZ"/>
        </w:rPr>
        <w:t>ليسلي وليود، في أربعة نقاط هي:</w:t>
      </w:r>
    </w:p>
    <w:p w:rsidR="0093488A" w:rsidRDefault="0093488A" w:rsidP="0093488A">
      <w:pPr>
        <w:pStyle w:val="Paragraphedeliste"/>
        <w:numPr>
          <w:ilvl w:val="0"/>
          <w:numId w:val="4"/>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معلومات حول أداء المرؤوس ومدى تقدمه وخططه المستقبلية.</w:t>
      </w:r>
    </w:p>
    <w:p w:rsidR="0093488A" w:rsidRDefault="0093488A" w:rsidP="0093488A">
      <w:pPr>
        <w:pStyle w:val="Paragraphedeliste"/>
        <w:numPr>
          <w:ilvl w:val="0"/>
          <w:numId w:val="4"/>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مشكلات العمل التي تحتاج وقفة من المدير، والتي تتضمن جملة من الشكاوي والمشاكل التي يعاني منها المرؤوسين.</w:t>
      </w:r>
    </w:p>
    <w:p w:rsidR="00354402" w:rsidRDefault="00354402" w:rsidP="00354402">
      <w:pPr>
        <w:pStyle w:val="Paragraphedeliste"/>
        <w:numPr>
          <w:ilvl w:val="0"/>
          <w:numId w:val="4"/>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أفكار حول تحسين سبل العمل لطلب توضيحات وتفسيرات عن بعض النقاط الغامضة في سياسة التنظيم أو في أداء عملها.</w:t>
      </w:r>
    </w:p>
    <w:p w:rsidR="00354402" w:rsidRDefault="00354402" w:rsidP="00354402">
      <w:pPr>
        <w:pStyle w:val="Paragraphedeliste"/>
        <w:numPr>
          <w:ilvl w:val="0"/>
          <w:numId w:val="4"/>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معلومات حول مشاعر العاملين نحو جوانب العمل المختلفة.</w:t>
      </w:r>
    </w:p>
    <w:p w:rsidR="00D20918" w:rsidRPr="000F7444" w:rsidRDefault="00354402" w:rsidP="00D20918">
      <w:pPr>
        <w:bidi/>
        <w:spacing w:after="0" w:line="360" w:lineRule="auto"/>
        <w:jc w:val="both"/>
        <w:rPr>
          <w:rFonts w:ascii="Sakkal Majalla" w:hAnsi="Sakkal Majalla" w:cs="Sakkal Majalla"/>
          <w:b/>
          <w:bCs/>
          <w:sz w:val="32"/>
          <w:szCs w:val="32"/>
          <w:rtl/>
          <w:lang w:bidi="ar-DZ"/>
        </w:rPr>
      </w:pPr>
      <w:r w:rsidRPr="000F7444">
        <w:rPr>
          <w:rFonts w:ascii="Sakkal Majalla" w:hAnsi="Sakkal Majalla" w:cs="Sakkal Majalla" w:hint="cs"/>
          <w:b/>
          <w:bCs/>
          <w:sz w:val="32"/>
          <w:szCs w:val="32"/>
          <w:rtl/>
          <w:lang w:bidi="ar-DZ"/>
        </w:rPr>
        <w:t>-</w:t>
      </w:r>
      <w:r w:rsidR="00D237D8">
        <w:rPr>
          <w:rFonts w:ascii="Sakkal Majalla" w:hAnsi="Sakkal Majalla" w:cs="Sakkal Majalla" w:hint="cs"/>
          <w:b/>
          <w:bCs/>
          <w:sz w:val="32"/>
          <w:szCs w:val="32"/>
          <w:rtl/>
          <w:lang w:bidi="ar-DZ"/>
        </w:rPr>
        <w:t>الاتصال</w:t>
      </w:r>
      <w:r w:rsidRPr="000F7444">
        <w:rPr>
          <w:rFonts w:ascii="Sakkal Majalla" w:hAnsi="Sakkal Majalla" w:cs="Sakkal Majalla" w:hint="cs"/>
          <w:b/>
          <w:bCs/>
          <w:sz w:val="32"/>
          <w:szCs w:val="32"/>
          <w:rtl/>
          <w:lang w:bidi="ar-DZ"/>
        </w:rPr>
        <w:t xml:space="preserve"> الافقي: </w:t>
      </w:r>
    </w:p>
    <w:p w:rsidR="00354402" w:rsidRDefault="00354402" w:rsidP="00354402">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يتم هذا النوع من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ات بين مختلف الإدارات والأقسام والأفراد الواقعون في نفس المستوى التنظيمي</w:t>
      </w:r>
      <w:r w:rsidR="007B1333">
        <w:rPr>
          <w:rFonts w:ascii="Sakkal Majalla" w:hAnsi="Sakkal Majalla" w:cs="Sakkal Majalla" w:hint="cs"/>
          <w:sz w:val="32"/>
          <w:szCs w:val="32"/>
          <w:rtl/>
          <w:lang w:bidi="ar-DZ"/>
        </w:rPr>
        <w:t xml:space="preserve">، وتعتبر </w:t>
      </w:r>
      <w:r w:rsidR="00D237D8">
        <w:rPr>
          <w:rFonts w:ascii="Sakkal Majalla" w:hAnsi="Sakkal Majalla" w:cs="Sakkal Majalla" w:hint="cs"/>
          <w:sz w:val="32"/>
          <w:szCs w:val="32"/>
          <w:rtl/>
          <w:lang w:bidi="ar-DZ"/>
        </w:rPr>
        <w:t>الاتصال</w:t>
      </w:r>
      <w:r w:rsidR="007B1333">
        <w:rPr>
          <w:rFonts w:ascii="Sakkal Majalla" w:hAnsi="Sakkal Majalla" w:cs="Sakkal Majalla" w:hint="cs"/>
          <w:sz w:val="32"/>
          <w:szCs w:val="32"/>
          <w:rtl/>
          <w:lang w:bidi="ar-DZ"/>
        </w:rPr>
        <w:t>ات الأفقية ضرورية لإحداث التنسيق المطلوب والانسجام بين الادرارات والأقسام.</w:t>
      </w:r>
    </w:p>
    <w:p w:rsidR="00A923C8" w:rsidRPr="000F7444" w:rsidRDefault="00E45205" w:rsidP="00E45205">
      <w:pPr>
        <w:bidi/>
        <w:spacing w:after="0" w:line="360" w:lineRule="auto"/>
        <w:jc w:val="both"/>
        <w:rPr>
          <w:rFonts w:ascii="Sakkal Majalla" w:hAnsi="Sakkal Majalla" w:cs="Sakkal Majalla"/>
          <w:b/>
          <w:bCs/>
          <w:sz w:val="32"/>
          <w:szCs w:val="32"/>
          <w:rtl/>
          <w:lang w:bidi="ar-DZ"/>
        </w:rPr>
      </w:pPr>
      <w:r w:rsidRPr="000F7444">
        <w:rPr>
          <w:rFonts w:ascii="Sakkal Majalla" w:hAnsi="Sakkal Majalla" w:cs="Sakkal Majalla" w:hint="cs"/>
          <w:b/>
          <w:bCs/>
          <w:sz w:val="32"/>
          <w:szCs w:val="32"/>
          <w:rtl/>
          <w:lang w:bidi="ar-DZ"/>
        </w:rPr>
        <w:t xml:space="preserve">4-2   </w:t>
      </w:r>
      <w:r w:rsidR="00D237D8">
        <w:rPr>
          <w:rFonts w:ascii="Sakkal Majalla" w:hAnsi="Sakkal Majalla" w:cs="Sakkal Majalla" w:hint="cs"/>
          <w:b/>
          <w:bCs/>
          <w:sz w:val="32"/>
          <w:szCs w:val="32"/>
          <w:rtl/>
          <w:lang w:bidi="ar-DZ"/>
        </w:rPr>
        <w:t>الاتصال</w:t>
      </w:r>
      <w:r w:rsidRPr="000F7444">
        <w:rPr>
          <w:rFonts w:ascii="Sakkal Majalla" w:hAnsi="Sakkal Majalla" w:cs="Sakkal Majalla" w:hint="cs"/>
          <w:b/>
          <w:bCs/>
          <w:sz w:val="32"/>
          <w:szCs w:val="32"/>
          <w:rtl/>
          <w:lang w:bidi="ar-DZ"/>
        </w:rPr>
        <w:t xml:space="preserve"> غير الرسمي:</w:t>
      </w:r>
    </w:p>
    <w:p w:rsidR="00E45205" w:rsidRDefault="00E45205" w:rsidP="00E4520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وهو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الذي يتم بين الأفراد والجماعات، ويكون عادة بدون قواعد محددة وواضحة، ويتميز بسرعته قياسا ب</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الرسمي، وتتم بوسائل غير رسمية لا يقرها التنظيم ولا يتطلبها. وإنما تنشأ نتيجة وجود صلات شخصية وعلاقات اجتماعية بين العاملين في التنظيم، وقد يأخذ هذا النوع من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عادة أحد الإتجاهات التي تقرها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ات الرسمية ( النازلة ، الصاعدة، الأفقية) </w:t>
      </w:r>
    </w:p>
    <w:p w:rsidR="00003B75" w:rsidRDefault="00003B75" w:rsidP="00003B75">
      <w:pPr>
        <w:bidi/>
        <w:spacing w:after="0" w:line="360" w:lineRule="auto"/>
        <w:jc w:val="both"/>
        <w:rPr>
          <w:rFonts w:ascii="Sakkal Majalla" w:hAnsi="Sakkal Majalla" w:cs="Sakkal Majalla"/>
          <w:b/>
          <w:bCs/>
          <w:sz w:val="32"/>
          <w:szCs w:val="32"/>
          <w:rtl/>
          <w:lang w:bidi="ar-DZ"/>
        </w:rPr>
      </w:pPr>
      <w:r w:rsidRPr="00003B75">
        <w:rPr>
          <w:rFonts w:ascii="Sakkal Majalla" w:hAnsi="Sakkal Majalla" w:cs="Sakkal Majalla" w:hint="cs"/>
          <w:b/>
          <w:bCs/>
          <w:sz w:val="32"/>
          <w:szCs w:val="32"/>
          <w:rtl/>
          <w:lang w:bidi="ar-DZ"/>
        </w:rPr>
        <w:t xml:space="preserve">5-طرق </w:t>
      </w:r>
      <w:r w:rsidR="00D237D8">
        <w:rPr>
          <w:rFonts w:ascii="Sakkal Majalla" w:hAnsi="Sakkal Majalla" w:cs="Sakkal Majalla" w:hint="cs"/>
          <w:b/>
          <w:bCs/>
          <w:sz w:val="32"/>
          <w:szCs w:val="32"/>
          <w:rtl/>
          <w:lang w:bidi="ar-DZ"/>
        </w:rPr>
        <w:t>الاتصال</w:t>
      </w:r>
      <w:r w:rsidRPr="00003B75">
        <w:rPr>
          <w:rFonts w:ascii="Sakkal Majalla" w:hAnsi="Sakkal Majalla" w:cs="Sakkal Majalla" w:hint="cs"/>
          <w:b/>
          <w:bCs/>
          <w:sz w:val="32"/>
          <w:szCs w:val="32"/>
          <w:rtl/>
          <w:lang w:bidi="ar-DZ"/>
        </w:rPr>
        <w:t>:</w:t>
      </w:r>
    </w:p>
    <w:p w:rsidR="008C7608" w:rsidRDefault="008C7608" w:rsidP="008C7608">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5-1 </w:t>
      </w:r>
      <w:r w:rsidR="00D237D8">
        <w:rPr>
          <w:rFonts w:ascii="Sakkal Majalla" w:hAnsi="Sakkal Majalla" w:cs="Sakkal Majalla" w:hint="cs"/>
          <w:b/>
          <w:bCs/>
          <w:sz w:val="32"/>
          <w:szCs w:val="32"/>
          <w:rtl/>
          <w:lang w:bidi="ar-DZ"/>
        </w:rPr>
        <w:t>الاتصال</w:t>
      </w:r>
      <w:r>
        <w:rPr>
          <w:rFonts w:ascii="Sakkal Majalla" w:hAnsi="Sakkal Majalla" w:cs="Sakkal Majalla" w:hint="cs"/>
          <w:b/>
          <w:bCs/>
          <w:sz w:val="32"/>
          <w:szCs w:val="32"/>
          <w:rtl/>
          <w:lang w:bidi="ar-DZ"/>
        </w:rPr>
        <w:t>ات المكتوبة:</w:t>
      </w:r>
      <w:r w:rsidRPr="008C7608">
        <w:rPr>
          <w:rFonts w:ascii="Sakkal Majalla" w:hAnsi="Sakkal Majalla" w:cs="Sakkal Majalla" w:hint="cs"/>
          <w:sz w:val="32"/>
          <w:szCs w:val="32"/>
          <w:rtl/>
          <w:lang w:bidi="ar-DZ"/>
        </w:rPr>
        <w:t xml:space="preserve"> تتميز بأنها مسجلة </w:t>
      </w:r>
      <w:r>
        <w:rPr>
          <w:rFonts w:ascii="Sakkal Majalla" w:hAnsi="Sakkal Majalla" w:cs="Sakkal Majalla" w:hint="cs"/>
          <w:sz w:val="32"/>
          <w:szCs w:val="32"/>
          <w:rtl/>
          <w:lang w:bidi="ar-DZ"/>
        </w:rPr>
        <w:t>ومدونة ويمكن استخدامها كوسيلة اثبات</w:t>
      </w:r>
      <w:r w:rsidR="00CD4B2E">
        <w:rPr>
          <w:rFonts w:ascii="Sakkal Majalla" w:hAnsi="Sakkal Majalla" w:cs="Sakkal Majalla" w:hint="cs"/>
          <w:sz w:val="32"/>
          <w:szCs w:val="32"/>
          <w:rtl/>
          <w:lang w:bidi="ar-DZ"/>
        </w:rPr>
        <w:t xml:space="preserve"> قانونية ، كما أنه تُبْذل مجهودات كبيرة في إعدادها وصياغتها حتى تكون واضحة وجيدة، ويمكن حفظها كسجلات رسمية أو كمراجع </w:t>
      </w:r>
      <w:r w:rsidR="001D0353">
        <w:rPr>
          <w:rFonts w:ascii="Sakkal Majalla" w:hAnsi="Sakkal Majalla" w:cs="Sakkal Majalla" w:hint="cs"/>
          <w:sz w:val="32"/>
          <w:szCs w:val="32"/>
          <w:rtl/>
          <w:lang w:bidi="ar-DZ"/>
        </w:rPr>
        <w:t xml:space="preserve">للاستفادة منها مستقبلا، ومن أهم عيوب هذه الطريقة تراكم الوثائق المحفوظة إضافة إلى ذلك أن صياغتها تأخذ وقتا كبيرا، ومن أهم </w:t>
      </w:r>
      <w:r w:rsidR="00D237D8">
        <w:rPr>
          <w:rFonts w:ascii="Sakkal Majalla" w:hAnsi="Sakkal Majalla" w:cs="Sakkal Majalla" w:hint="cs"/>
          <w:sz w:val="32"/>
          <w:szCs w:val="32"/>
          <w:rtl/>
          <w:lang w:bidi="ar-DZ"/>
        </w:rPr>
        <w:t>الاتصال</w:t>
      </w:r>
      <w:r w:rsidR="001D0353">
        <w:rPr>
          <w:rFonts w:ascii="Sakkal Majalla" w:hAnsi="Sakkal Majalla" w:cs="Sakkal Majalla" w:hint="cs"/>
          <w:sz w:val="32"/>
          <w:szCs w:val="32"/>
          <w:rtl/>
          <w:lang w:bidi="ar-DZ"/>
        </w:rPr>
        <w:t>ات المكتوبة نجد التقارير، النشرات، الأوامر الرسمية والقرارات الإدارية وغيرها.</w:t>
      </w:r>
    </w:p>
    <w:p w:rsidR="001D0353" w:rsidRDefault="001D0353" w:rsidP="001D0353">
      <w:pPr>
        <w:bidi/>
        <w:spacing w:after="0" w:line="360" w:lineRule="auto"/>
        <w:jc w:val="both"/>
        <w:rPr>
          <w:rFonts w:ascii="Sakkal Majalla" w:hAnsi="Sakkal Majalla" w:cs="Sakkal Majalla"/>
          <w:sz w:val="32"/>
          <w:szCs w:val="32"/>
          <w:rtl/>
          <w:lang w:bidi="ar-DZ"/>
        </w:rPr>
      </w:pPr>
      <w:r w:rsidRPr="001D0353">
        <w:rPr>
          <w:rFonts w:ascii="Sakkal Majalla" w:hAnsi="Sakkal Majalla" w:cs="Sakkal Majalla" w:hint="cs"/>
          <w:b/>
          <w:bCs/>
          <w:sz w:val="32"/>
          <w:szCs w:val="32"/>
          <w:rtl/>
          <w:lang w:bidi="ar-DZ"/>
        </w:rPr>
        <w:t>5-2</w:t>
      </w:r>
      <w:r w:rsidR="00D237D8">
        <w:rPr>
          <w:rFonts w:ascii="Sakkal Majalla" w:hAnsi="Sakkal Majalla" w:cs="Sakkal Majalla" w:hint="cs"/>
          <w:b/>
          <w:bCs/>
          <w:sz w:val="32"/>
          <w:szCs w:val="32"/>
          <w:rtl/>
          <w:lang w:bidi="ar-DZ"/>
        </w:rPr>
        <w:t>الاتصال</w:t>
      </w:r>
      <w:r w:rsidRPr="001D0353">
        <w:rPr>
          <w:rFonts w:ascii="Sakkal Majalla" w:hAnsi="Sakkal Majalla" w:cs="Sakkal Majalla" w:hint="cs"/>
          <w:b/>
          <w:bCs/>
          <w:sz w:val="32"/>
          <w:szCs w:val="32"/>
          <w:rtl/>
          <w:lang w:bidi="ar-DZ"/>
        </w:rPr>
        <w:t xml:space="preserve">ات الشفهية: </w:t>
      </w:r>
      <w:r>
        <w:rPr>
          <w:rFonts w:ascii="Sakkal Majalla" w:hAnsi="Sakkal Majalla" w:cs="Sakkal Majalla" w:hint="cs"/>
          <w:sz w:val="32"/>
          <w:szCs w:val="32"/>
          <w:rtl/>
          <w:lang w:bidi="ar-DZ"/>
        </w:rPr>
        <w:t>وتتم ب</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المباشر بين المرسل والمستقبل، إما وجها لوجه أو من خلال الاجتماعات أو القاء خطاب أمام الجمهور، ونجد هذا النوع من </w:t>
      </w:r>
      <w:r w:rsidR="00D237D8">
        <w:rPr>
          <w:rFonts w:ascii="Sakkal Majalla" w:hAnsi="Sakkal Majalla" w:cs="Sakkal Majalla" w:hint="cs"/>
          <w:sz w:val="32"/>
          <w:szCs w:val="32"/>
          <w:rtl/>
          <w:lang w:bidi="ar-DZ"/>
        </w:rPr>
        <w:t>الاتصال</w:t>
      </w:r>
      <w:r>
        <w:rPr>
          <w:rFonts w:ascii="Sakkal Majalla" w:hAnsi="Sakkal Majalla" w:cs="Sakkal Majalla" w:hint="cs"/>
          <w:sz w:val="32"/>
          <w:szCs w:val="32"/>
          <w:rtl/>
          <w:lang w:bidi="ar-DZ"/>
        </w:rPr>
        <w:t xml:space="preserve"> </w:t>
      </w:r>
      <w:r w:rsidR="00125FF3">
        <w:rPr>
          <w:rFonts w:ascii="Sakkal Majalla" w:hAnsi="Sakkal Majalla" w:cs="Sakkal Majalla" w:hint="cs"/>
          <w:sz w:val="32"/>
          <w:szCs w:val="32"/>
          <w:rtl/>
          <w:lang w:bidi="ar-DZ"/>
        </w:rPr>
        <w:t xml:space="preserve">في المواقف التي تتسم بالمواجهة </w:t>
      </w:r>
      <w:r>
        <w:rPr>
          <w:rFonts w:ascii="Sakkal Majalla" w:hAnsi="Sakkal Majalla" w:cs="Sakkal Majalla" w:hint="cs"/>
          <w:sz w:val="32"/>
          <w:szCs w:val="32"/>
          <w:rtl/>
          <w:lang w:bidi="ar-DZ"/>
        </w:rPr>
        <w:t>هو أفضل ال</w:t>
      </w:r>
      <w:r w:rsidR="00125FF3">
        <w:rPr>
          <w:rFonts w:ascii="Sakkal Majalla" w:hAnsi="Sakkal Majalla" w:cs="Sakkal Majalla" w:hint="cs"/>
          <w:sz w:val="32"/>
          <w:szCs w:val="32"/>
          <w:rtl/>
          <w:lang w:bidi="ar-DZ"/>
        </w:rPr>
        <w:t xml:space="preserve">طرق لإرسال المعلومات، وذلك للأسباب الآتية: </w:t>
      </w:r>
    </w:p>
    <w:p w:rsidR="00125FF3" w:rsidRDefault="00125FF3" w:rsidP="00125FF3">
      <w:pPr>
        <w:pStyle w:val="Paragraphedeliste"/>
        <w:numPr>
          <w:ilvl w:val="0"/>
          <w:numId w:val="5"/>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أنها طريقة رسمية </w:t>
      </w:r>
      <w:r w:rsidR="00C73113">
        <w:rPr>
          <w:rFonts w:ascii="Sakkal Majalla" w:hAnsi="Sakkal Majalla" w:cs="Sakkal Majalla" w:hint="cs"/>
          <w:sz w:val="32"/>
          <w:szCs w:val="32"/>
          <w:rtl/>
          <w:lang w:bidi="ar-DZ"/>
        </w:rPr>
        <w:t>لإشعار</w:t>
      </w:r>
      <w:r>
        <w:rPr>
          <w:rFonts w:ascii="Sakkal Majalla" w:hAnsi="Sakkal Majalla" w:cs="Sakkal Majalla" w:hint="cs"/>
          <w:sz w:val="32"/>
          <w:szCs w:val="32"/>
          <w:rtl/>
          <w:lang w:bidi="ar-DZ"/>
        </w:rPr>
        <w:t xml:space="preserve"> المستقبل بأهميته الذاتية؛</w:t>
      </w:r>
    </w:p>
    <w:p w:rsidR="00125FF3" w:rsidRDefault="00125FF3" w:rsidP="00125FF3">
      <w:pPr>
        <w:pStyle w:val="Paragraphedeliste"/>
        <w:numPr>
          <w:ilvl w:val="0"/>
          <w:numId w:val="5"/>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تسمح للمرسل فرصة إرسال رسالته التي يريدها والتأكد من استيعاب المستقبل وقبوله له أيضا؛</w:t>
      </w:r>
    </w:p>
    <w:p w:rsidR="00C767B1" w:rsidRDefault="00C767B1" w:rsidP="00C767B1">
      <w:pPr>
        <w:pStyle w:val="Paragraphedeliste"/>
        <w:numPr>
          <w:ilvl w:val="0"/>
          <w:numId w:val="5"/>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هي أسرع وسيلة للإتصال وتعطي لكل من المرسل والمستقبل فرصة المشاركة الفورية وإبداء الرأي حول مضمون الرسالة؛</w:t>
      </w:r>
    </w:p>
    <w:p w:rsidR="00C767B1" w:rsidRDefault="00C767B1" w:rsidP="00C767B1">
      <w:pPr>
        <w:bidi/>
        <w:spacing w:after="0" w:line="360" w:lineRule="auto"/>
        <w:jc w:val="both"/>
        <w:rPr>
          <w:rFonts w:ascii="Sakkal Majalla" w:hAnsi="Sakkal Majalla" w:cs="Sakkal Majalla"/>
          <w:sz w:val="32"/>
          <w:szCs w:val="32"/>
          <w:rtl/>
          <w:lang w:bidi="ar-DZ"/>
        </w:rPr>
      </w:pPr>
      <w:r w:rsidRPr="000F7444">
        <w:rPr>
          <w:rFonts w:ascii="Sakkal Majalla" w:hAnsi="Sakkal Majalla" w:cs="Sakkal Majalla" w:hint="cs"/>
          <w:b/>
          <w:bCs/>
          <w:sz w:val="32"/>
          <w:szCs w:val="32"/>
          <w:rtl/>
          <w:lang w:bidi="ar-DZ"/>
        </w:rPr>
        <w:t xml:space="preserve">5-3 </w:t>
      </w:r>
      <w:r w:rsidR="00D237D8">
        <w:rPr>
          <w:rFonts w:ascii="Sakkal Majalla" w:hAnsi="Sakkal Majalla" w:cs="Sakkal Majalla" w:hint="cs"/>
          <w:b/>
          <w:bCs/>
          <w:sz w:val="32"/>
          <w:szCs w:val="32"/>
          <w:rtl/>
          <w:lang w:bidi="ar-DZ"/>
        </w:rPr>
        <w:t>الاتصال</w:t>
      </w:r>
      <w:r w:rsidRPr="000F7444">
        <w:rPr>
          <w:rFonts w:ascii="Sakkal Majalla" w:hAnsi="Sakkal Majalla" w:cs="Sakkal Majalla" w:hint="cs"/>
          <w:b/>
          <w:bCs/>
          <w:sz w:val="32"/>
          <w:szCs w:val="32"/>
          <w:rtl/>
          <w:lang w:bidi="ar-DZ"/>
        </w:rPr>
        <w:t>ات غير اللفظية:</w:t>
      </w:r>
      <w:r>
        <w:rPr>
          <w:rFonts w:ascii="Sakkal Majalla" w:hAnsi="Sakkal Majalla" w:cs="Sakkal Majalla" w:hint="cs"/>
          <w:sz w:val="32"/>
          <w:szCs w:val="32"/>
          <w:rtl/>
          <w:lang w:bidi="ar-DZ"/>
        </w:rPr>
        <w:t xml:space="preserve"> وتتم عن طريق تعابير الوجه ولغة العيون وحركات الجسم، والوسائل البصرية </w:t>
      </w:r>
      <w:r w:rsidR="00C12A0D">
        <w:rPr>
          <w:rFonts w:ascii="Sakkal Majalla" w:hAnsi="Sakkal Majalla" w:cs="Sakkal Majalla" w:hint="cs"/>
          <w:sz w:val="32"/>
          <w:szCs w:val="32"/>
          <w:rtl/>
          <w:lang w:bidi="ar-DZ"/>
        </w:rPr>
        <w:t>والصور وأشرطة الفيديو وغيرها.</w:t>
      </w:r>
    </w:p>
    <w:p w:rsidR="00015BD2" w:rsidRPr="00C767B1" w:rsidRDefault="00015BD2" w:rsidP="00015BD2">
      <w:pPr>
        <w:bidi/>
        <w:spacing w:after="0" w:line="360" w:lineRule="auto"/>
        <w:rPr>
          <w:rFonts w:ascii="Sakkal Majalla" w:hAnsi="Sakkal Majalla" w:cs="Sakkal Majalla"/>
          <w:sz w:val="32"/>
          <w:szCs w:val="32"/>
          <w:lang w:bidi="ar-DZ"/>
        </w:rPr>
      </w:pPr>
      <w:r w:rsidRPr="000F7444">
        <w:rPr>
          <w:rFonts w:ascii="Sakkal Majalla" w:hAnsi="Sakkal Majalla" w:cs="Sakkal Majalla" w:hint="cs"/>
          <w:b/>
          <w:bCs/>
          <w:sz w:val="32"/>
          <w:szCs w:val="32"/>
          <w:rtl/>
          <w:lang w:bidi="ar-DZ"/>
        </w:rPr>
        <w:t xml:space="preserve">5-4 </w:t>
      </w:r>
      <w:r w:rsidRPr="000F7444">
        <w:rPr>
          <w:rFonts w:ascii="Sakkal Majalla" w:hAnsi="Sakkal Majalla" w:cs="Sakkal Majalla"/>
          <w:b/>
          <w:bCs/>
          <w:sz w:val="32"/>
          <w:szCs w:val="32"/>
          <w:rtl/>
          <w:lang w:bidi="ar-DZ"/>
        </w:rPr>
        <w:t xml:space="preserve"> </w:t>
      </w:r>
      <w:r w:rsidR="00D237D8">
        <w:rPr>
          <w:rFonts w:ascii="Sakkal Majalla" w:hAnsi="Sakkal Majalla" w:cs="Sakkal Majalla"/>
          <w:b/>
          <w:bCs/>
          <w:sz w:val="32"/>
          <w:szCs w:val="32"/>
          <w:rtl/>
          <w:lang w:bidi="ar-DZ"/>
        </w:rPr>
        <w:t>الاتصال</w:t>
      </w:r>
      <w:r w:rsidRPr="000F7444">
        <w:rPr>
          <w:rFonts w:ascii="Sakkal Majalla" w:hAnsi="Sakkal Majalla" w:cs="Sakkal Majalla"/>
          <w:b/>
          <w:bCs/>
          <w:sz w:val="32"/>
          <w:szCs w:val="32"/>
          <w:rtl/>
          <w:lang w:bidi="ar-DZ"/>
        </w:rPr>
        <w:t xml:space="preserve"> الإلكتروني</w:t>
      </w:r>
      <w:r>
        <w:rPr>
          <w:rFonts w:ascii="Sakkal Majalla" w:hAnsi="Sakkal Majalla" w:cs="Sakkal Majalla" w:hint="cs"/>
          <w:sz w:val="32"/>
          <w:szCs w:val="32"/>
          <w:rtl/>
          <w:lang w:bidi="ar-DZ"/>
        </w:rPr>
        <w:t xml:space="preserve">: هو </w:t>
      </w:r>
      <w:r w:rsidR="00D237D8">
        <w:rPr>
          <w:rFonts w:ascii="Sakkal Majalla" w:hAnsi="Sakkal Majalla" w:cs="Sakkal Majalla"/>
          <w:sz w:val="32"/>
          <w:szCs w:val="32"/>
          <w:rtl/>
          <w:lang w:bidi="ar-DZ"/>
        </w:rPr>
        <w:t>الاتصال</w:t>
      </w:r>
      <w:r w:rsidRPr="00015BD2">
        <w:rPr>
          <w:rFonts w:ascii="Sakkal Majalla" w:hAnsi="Sakkal Majalla" w:cs="Sakkal Majalla"/>
          <w:sz w:val="32"/>
          <w:szCs w:val="32"/>
          <w:rtl/>
          <w:lang w:bidi="ar-DZ"/>
        </w:rPr>
        <w:t xml:space="preserve"> الذي يستخدم الوسائط الإلكترونية لنقل البيانات مثل؛ الصور، والرسومات البيانية، وملفات الصوت، والخرائط، والبرمجيات، أو الرسائل، باستخدام الحواسيب، أو الهواتف، أو البريد الإلكتروني، أو ال</w:t>
      </w:r>
      <w:r>
        <w:rPr>
          <w:rFonts w:ascii="Sakkal Majalla" w:hAnsi="Sakkal Majalla" w:cs="Sakkal Majalla"/>
          <w:sz w:val="32"/>
          <w:szCs w:val="32"/>
          <w:rtl/>
          <w:lang w:bidi="ar-DZ"/>
        </w:rPr>
        <w:t>مكالمات الصوتية والمرئية، أو</w:t>
      </w:r>
      <w:r w:rsidRPr="00015BD2">
        <w:rPr>
          <w:rFonts w:ascii="Sakkal Majalla" w:hAnsi="Sakkal Majalla" w:cs="Sakkal Majalla"/>
          <w:sz w:val="32"/>
          <w:szCs w:val="32"/>
          <w:rtl/>
          <w:lang w:bidi="ar-DZ"/>
        </w:rPr>
        <w:t xml:space="preserve"> الفاكس</w:t>
      </w:r>
      <w:r>
        <w:rPr>
          <w:rFonts w:ascii="Sakkal Majalla" w:hAnsi="Sakkal Majalla" w:cs="Sakkal Majalla" w:hint="cs"/>
          <w:sz w:val="32"/>
          <w:szCs w:val="32"/>
          <w:rtl/>
          <w:lang w:bidi="ar-DZ"/>
        </w:rPr>
        <w:t>.</w:t>
      </w:r>
    </w:p>
    <w:sectPr w:rsidR="00015BD2" w:rsidRPr="00C767B1" w:rsidSect="00987F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68" w:rsidRDefault="005C6B68" w:rsidP="00487862">
      <w:pPr>
        <w:spacing w:after="0" w:line="240" w:lineRule="auto"/>
      </w:pPr>
      <w:r>
        <w:separator/>
      </w:r>
    </w:p>
  </w:endnote>
  <w:endnote w:type="continuationSeparator" w:id="1">
    <w:p w:rsidR="005C6B68" w:rsidRDefault="005C6B68" w:rsidP="00487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73" w:rsidRDefault="0091197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57116"/>
      <w:docPartObj>
        <w:docPartGallery w:val="Page Numbers (Bottom of Page)"/>
        <w:docPartUnique/>
      </w:docPartObj>
    </w:sdtPr>
    <w:sdtContent>
      <w:p w:rsidR="00C73113" w:rsidRDefault="006226F7">
        <w:pPr>
          <w:pStyle w:val="Pieddepage"/>
          <w:jc w:val="center"/>
        </w:pPr>
        <w:r>
          <w:fldChar w:fldCharType="begin"/>
        </w:r>
        <w:r w:rsidR="00C73113">
          <w:instrText>PAGE   \* MERGEFORMAT</w:instrText>
        </w:r>
        <w:r>
          <w:fldChar w:fldCharType="separate"/>
        </w:r>
        <w:r w:rsidR="009E00B8">
          <w:rPr>
            <w:noProof/>
          </w:rPr>
          <w:t>1</w:t>
        </w:r>
        <w:r>
          <w:fldChar w:fldCharType="end"/>
        </w:r>
      </w:p>
    </w:sdtContent>
  </w:sdt>
  <w:p w:rsidR="00C73113" w:rsidRDefault="00C7311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73" w:rsidRDefault="009119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68" w:rsidRDefault="005C6B68" w:rsidP="00930574">
      <w:pPr>
        <w:bidi/>
        <w:spacing w:after="0" w:line="240" w:lineRule="auto"/>
      </w:pPr>
      <w:r>
        <w:separator/>
      </w:r>
    </w:p>
  </w:footnote>
  <w:footnote w:type="continuationSeparator" w:id="1">
    <w:p w:rsidR="005C6B68" w:rsidRDefault="005C6B68" w:rsidP="00487862">
      <w:pPr>
        <w:spacing w:after="0" w:line="240" w:lineRule="auto"/>
      </w:pPr>
      <w:r>
        <w:continuationSeparator/>
      </w:r>
    </w:p>
  </w:footnote>
  <w:footnote w:id="2">
    <w:p w:rsidR="00930574" w:rsidRDefault="00930574" w:rsidP="00930574">
      <w:pPr>
        <w:pStyle w:val="Notedebasdepage"/>
        <w:bidi/>
        <w:rPr>
          <w:rtl/>
          <w:lang w:bidi="ar-DZ"/>
        </w:rPr>
      </w:pPr>
      <w:r>
        <w:rPr>
          <w:rStyle w:val="Appelnotedebasdep"/>
        </w:rPr>
        <w:footnoteRef/>
      </w:r>
      <w:r w:rsidR="00D37B48">
        <w:rPr>
          <w:rFonts w:hint="cs"/>
          <w:rtl/>
        </w:rPr>
        <w:t>محمد بن مكرم ابن منظور، لسان العرب، دار صادر، بيروت، ج11، دت ن، ص 726.</w:t>
      </w:r>
    </w:p>
  </w:footnote>
  <w:footnote w:id="3">
    <w:p w:rsidR="00AE4C11" w:rsidRDefault="00AE4C11" w:rsidP="00AE4C11">
      <w:pPr>
        <w:pStyle w:val="Notedebasdepage"/>
        <w:bidi/>
        <w:rPr>
          <w:rtl/>
          <w:lang w:bidi="ar-DZ"/>
        </w:rPr>
      </w:pPr>
      <w:r>
        <w:rPr>
          <w:rStyle w:val="Appelnotedebasdep"/>
        </w:rPr>
        <w:footnoteRef/>
      </w:r>
      <w:r>
        <w:rPr>
          <w:rFonts w:hint="cs"/>
          <w:rtl/>
          <w:lang w:bidi="ar-DZ"/>
        </w:rPr>
        <w:t xml:space="preserve">لزهر حسناوي، الواضح في المراسلات الإدارية، نوميديا للنشر والتوزيع، </w:t>
      </w:r>
      <w:r w:rsidR="00D12BDC">
        <w:rPr>
          <w:rFonts w:hint="cs"/>
          <w:rtl/>
          <w:lang w:bidi="ar-DZ"/>
        </w:rPr>
        <w:t>قسنطينة، 2010، ص9.</w:t>
      </w:r>
    </w:p>
    <w:p w:rsidR="006854C6" w:rsidRDefault="006854C6" w:rsidP="006854C6">
      <w:pPr>
        <w:pStyle w:val="Notedebasdepage"/>
        <w:bidi/>
        <w:rPr>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73" w:rsidRDefault="0091197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tblCellMar>
        <w:top w:w="72" w:type="dxa"/>
        <w:left w:w="115" w:type="dxa"/>
        <w:bottom w:w="72" w:type="dxa"/>
        <w:right w:w="115" w:type="dxa"/>
      </w:tblCellMar>
      <w:tblLook w:val="04A0"/>
    </w:tblPr>
    <w:tblGrid>
      <w:gridCol w:w="6292"/>
      <w:gridCol w:w="2697"/>
    </w:tblGrid>
    <w:tr w:rsidR="00487862" w:rsidTr="00AB652F">
      <w:trPr>
        <w:trHeight w:val="252"/>
      </w:trPr>
      <w:tc>
        <w:tcPr>
          <w:tcW w:w="3500" w:type="pct"/>
          <w:tcBorders>
            <w:bottom w:val="single" w:sz="4" w:space="0" w:color="auto"/>
          </w:tcBorders>
          <w:shd w:val="clear" w:color="auto" w:fill="FFFFFF" w:themeFill="background1"/>
          <w:vAlign w:val="bottom"/>
        </w:tcPr>
        <w:p w:rsidR="00487862" w:rsidRPr="002F2DE9" w:rsidRDefault="006226F7" w:rsidP="00911973">
          <w:pPr>
            <w:pStyle w:val="En-tte"/>
            <w:jc w:val="right"/>
            <w:rPr>
              <w:rFonts w:ascii="Sakkal Majalla" w:hAnsi="Sakkal Majalla" w:cs="Sakkal Majalla"/>
              <w:color w:val="76923C" w:themeColor="accent3" w:themeShade="BF"/>
              <w:sz w:val="28"/>
              <w:szCs w:val="28"/>
            </w:rPr>
          </w:pPr>
          <w:sdt>
            <w:sdtPr>
              <w:rPr>
                <w:rFonts w:ascii="Sakkal Majalla" w:hAnsi="Sakkal Majalla" w:cs="Sakkal Majalla"/>
                <w:b/>
                <w:bCs/>
                <w:caps/>
                <w:sz w:val="28"/>
                <w:szCs w:val="28"/>
              </w:rPr>
              <w:alias w:val="Titre"/>
              <w:id w:val="77677295"/>
              <w:placeholder>
                <w:docPart w:val="D6948BE98794485C877EC39CD1716730"/>
              </w:placeholder>
              <w:dataBinding w:prefixMappings="xmlns:ns0='http://schemas.openxmlformats.org/package/2006/metadata/core-properties' xmlns:ns1='http://purl.org/dc/elements/1.1/'" w:xpath="/ns0:coreProperties[1]/ns1:title[1]" w:storeItemID="{6C3C8BC8-F283-45AE-878A-BAB7291924A1}"/>
              <w:text/>
            </w:sdtPr>
            <w:sdtContent>
              <w:r w:rsidR="00911973">
                <w:rPr>
                  <w:rFonts w:ascii="Sakkal Majalla" w:hAnsi="Sakkal Majalla" w:cs="Sakkal Majalla" w:hint="cs"/>
                  <w:b/>
                  <w:bCs/>
                  <w:caps/>
                  <w:sz w:val="28"/>
                  <w:szCs w:val="28"/>
                  <w:rtl/>
                </w:rPr>
                <w:t xml:space="preserve">الاتصال والتحرير </w:t>
              </w:r>
              <w:r w:rsidR="00911973" w:rsidRPr="002F2DE9">
                <w:rPr>
                  <w:rFonts w:ascii="Sakkal Majalla" w:hAnsi="Sakkal Majalla" w:cs="Sakkal Majalla"/>
                  <w:b/>
                  <w:bCs/>
                  <w:caps/>
                  <w:sz w:val="28"/>
                  <w:szCs w:val="28"/>
                  <w:rtl/>
                </w:rPr>
                <w:t xml:space="preserve"> الإداري</w:t>
              </w:r>
            </w:sdtContent>
          </w:sdt>
          <w:r w:rsidR="00D237D8">
            <w:rPr>
              <w:rFonts w:ascii="Sakkal Majalla" w:hAnsi="Sakkal Majalla" w:cs="Sakkal Majalla" w:hint="cs"/>
              <w:b/>
              <w:bCs/>
              <w:color w:val="76923C" w:themeColor="accent3" w:themeShade="BF"/>
              <w:sz w:val="28"/>
              <w:szCs w:val="28"/>
              <w:rtl/>
            </w:rPr>
            <w:t xml:space="preserve">                                                    </w:t>
          </w:r>
          <w:r w:rsidR="00911973">
            <w:rPr>
              <w:rFonts w:ascii="Sakkal Majalla" w:hAnsi="Sakkal Majalla" w:cs="Sakkal Majalla" w:hint="cs"/>
              <w:b/>
              <w:bCs/>
              <w:color w:val="76923C" w:themeColor="accent3" w:themeShade="BF"/>
              <w:sz w:val="28"/>
              <w:szCs w:val="28"/>
              <w:rtl/>
            </w:rPr>
            <w:t xml:space="preserve">   </w:t>
          </w:r>
          <w:r w:rsidR="00D237D8">
            <w:rPr>
              <w:rFonts w:ascii="Sakkal Majalla" w:hAnsi="Sakkal Majalla" w:cs="Sakkal Majalla" w:hint="cs"/>
              <w:b/>
              <w:bCs/>
              <w:color w:val="76923C" w:themeColor="accent3" w:themeShade="BF"/>
              <w:sz w:val="28"/>
              <w:szCs w:val="28"/>
              <w:rtl/>
            </w:rPr>
            <w:t xml:space="preserve"> </w:t>
          </w:r>
          <w:r w:rsidR="00D237D8" w:rsidRPr="00D237D8">
            <w:rPr>
              <w:rFonts w:ascii="Sakkal Majalla" w:hAnsi="Sakkal Majalla" w:cs="Sakkal Majalla" w:hint="cs"/>
              <w:b/>
              <w:bCs/>
              <w:caps/>
              <w:sz w:val="28"/>
              <w:szCs w:val="28"/>
              <w:rtl/>
            </w:rPr>
            <w:t>د</w:t>
          </w:r>
          <w:r w:rsidR="00D237D8">
            <w:rPr>
              <w:rFonts w:ascii="Sakkal Majalla" w:hAnsi="Sakkal Majalla" w:cs="Sakkal Majalla" w:hint="cs"/>
              <w:b/>
              <w:bCs/>
              <w:caps/>
              <w:sz w:val="28"/>
              <w:szCs w:val="28"/>
              <w:rtl/>
            </w:rPr>
            <w:t>. عبد المجيد ماجي</w:t>
          </w:r>
          <w:r w:rsidR="00911973">
            <w:rPr>
              <w:rFonts w:ascii="Sakkal Majalla" w:hAnsi="Sakkal Majalla" w:cs="Sakkal Majalla" w:hint="cs"/>
              <w:b/>
              <w:bCs/>
              <w:color w:val="76923C" w:themeColor="accent3" w:themeShade="BF"/>
              <w:sz w:val="28"/>
              <w:szCs w:val="28"/>
              <w:rtl/>
            </w:rPr>
            <w:t xml:space="preserve"> </w:t>
          </w:r>
        </w:p>
      </w:tc>
      <w:sdt>
        <w:sdtPr>
          <w:rPr>
            <w:rFonts w:ascii="Sakkal Majalla" w:hAnsi="Sakkal Majalla" w:cs="Sakkal Majalla"/>
            <w:color w:val="FFFFFF" w:themeColor="background1"/>
            <w:sz w:val="24"/>
            <w:szCs w:val="24"/>
            <w:rtl/>
          </w:rPr>
          <w:alias w:val="Date"/>
          <w:id w:val="77677290"/>
          <w:placeholder>
            <w:docPart w:val="75070583AFB1477497323B5040C3434C"/>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87862" w:rsidRPr="00487862" w:rsidRDefault="00487862" w:rsidP="003837EC">
              <w:pPr>
                <w:pStyle w:val="En-tte"/>
                <w:bidi/>
                <w:rPr>
                  <w:rFonts w:ascii="Sakkal Majalla" w:hAnsi="Sakkal Majalla" w:cs="Sakkal Majalla"/>
                  <w:color w:val="FFFFFF" w:themeColor="background1"/>
                  <w:sz w:val="28"/>
                  <w:szCs w:val="28"/>
                </w:rPr>
              </w:pPr>
              <w:r w:rsidRPr="00AB652F">
                <w:rPr>
                  <w:rFonts w:ascii="Sakkal Majalla" w:hAnsi="Sakkal Majalla" w:cs="Sakkal Majalla"/>
                  <w:color w:val="FFFFFF" w:themeColor="background1"/>
                  <w:sz w:val="24"/>
                  <w:szCs w:val="24"/>
                  <w:rtl/>
                </w:rPr>
                <w:t>المحاضرة الأولى</w:t>
              </w:r>
              <w:r w:rsidR="003837EC" w:rsidRPr="00AB652F">
                <w:rPr>
                  <w:rFonts w:ascii="Sakkal Majalla" w:hAnsi="Sakkal Majalla" w:cs="Sakkal Majalla" w:hint="cs"/>
                  <w:color w:val="FFFFFF" w:themeColor="background1"/>
                  <w:sz w:val="24"/>
                  <w:szCs w:val="24"/>
                  <w:rtl/>
                </w:rPr>
                <w:t xml:space="preserve"> 2023/2024</w:t>
              </w:r>
            </w:p>
          </w:tc>
        </w:sdtContent>
      </w:sdt>
    </w:tr>
  </w:tbl>
  <w:p w:rsidR="00487862" w:rsidRDefault="0048786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73" w:rsidRDefault="0091197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62A9"/>
    <w:multiLevelType w:val="hybridMultilevel"/>
    <w:tmpl w:val="6BCC1162"/>
    <w:lvl w:ilvl="0" w:tplc="8B84C210">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C041F6"/>
    <w:multiLevelType w:val="hybridMultilevel"/>
    <w:tmpl w:val="46CEBE00"/>
    <w:lvl w:ilvl="0" w:tplc="31784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AB7DEA"/>
    <w:multiLevelType w:val="hybridMultilevel"/>
    <w:tmpl w:val="A9C8E6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2544BB"/>
    <w:multiLevelType w:val="hybridMultilevel"/>
    <w:tmpl w:val="E1BEC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9A33B9"/>
    <w:multiLevelType w:val="hybridMultilevel"/>
    <w:tmpl w:val="0CDE2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76732"/>
    <w:rsid w:val="000024C0"/>
    <w:rsid w:val="00003B75"/>
    <w:rsid w:val="00015BD2"/>
    <w:rsid w:val="00016F69"/>
    <w:rsid w:val="00033F7C"/>
    <w:rsid w:val="000F2821"/>
    <w:rsid w:val="000F7444"/>
    <w:rsid w:val="00125FF3"/>
    <w:rsid w:val="00160B2D"/>
    <w:rsid w:val="00191C80"/>
    <w:rsid w:val="001D0353"/>
    <w:rsid w:val="00216DA7"/>
    <w:rsid w:val="0023304B"/>
    <w:rsid w:val="00253990"/>
    <w:rsid w:val="0029457E"/>
    <w:rsid w:val="002F2DE9"/>
    <w:rsid w:val="002F6589"/>
    <w:rsid w:val="00354402"/>
    <w:rsid w:val="00376732"/>
    <w:rsid w:val="003837EC"/>
    <w:rsid w:val="003B5BE0"/>
    <w:rsid w:val="003E0099"/>
    <w:rsid w:val="00487862"/>
    <w:rsid w:val="004B3053"/>
    <w:rsid w:val="00563092"/>
    <w:rsid w:val="00577E6D"/>
    <w:rsid w:val="005C6B68"/>
    <w:rsid w:val="005E411F"/>
    <w:rsid w:val="005F7D7F"/>
    <w:rsid w:val="006226F7"/>
    <w:rsid w:val="006518A8"/>
    <w:rsid w:val="006854C6"/>
    <w:rsid w:val="006E09D5"/>
    <w:rsid w:val="00724195"/>
    <w:rsid w:val="007B1333"/>
    <w:rsid w:val="007E6714"/>
    <w:rsid w:val="008277AC"/>
    <w:rsid w:val="00847D37"/>
    <w:rsid w:val="0086798A"/>
    <w:rsid w:val="008951A5"/>
    <w:rsid w:val="008C7608"/>
    <w:rsid w:val="008D479F"/>
    <w:rsid w:val="0090415A"/>
    <w:rsid w:val="00911973"/>
    <w:rsid w:val="00930574"/>
    <w:rsid w:val="0093488A"/>
    <w:rsid w:val="00954F9C"/>
    <w:rsid w:val="00987F17"/>
    <w:rsid w:val="009A72CD"/>
    <w:rsid w:val="009E00B8"/>
    <w:rsid w:val="00A17ACA"/>
    <w:rsid w:val="00A34952"/>
    <w:rsid w:val="00A923C8"/>
    <w:rsid w:val="00AA0959"/>
    <w:rsid w:val="00AA57BB"/>
    <w:rsid w:val="00AB652F"/>
    <w:rsid w:val="00AD1A32"/>
    <w:rsid w:val="00AD43C3"/>
    <w:rsid w:val="00AE4C11"/>
    <w:rsid w:val="00B15AFB"/>
    <w:rsid w:val="00B46DF1"/>
    <w:rsid w:val="00B94087"/>
    <w:rsid w:val="00BA29F2"/>
    <w:rsid w:val="00BC393C"/>
    <w:rsid w:val="00C0676D"/>
    <w:rsid w:val="00C071EE"/>
    <w:rsid w:val="00C12A0D"/>
    <w:rsid w:val="00C35632"/>
    <w:rsid w:val="00C4003A"/>
    <w:rsid w:val="00C67D4F"/>
    <w:rsid w:val="00C73113"/>
    <w:rsid w:val="00C767B1"/>
    <w:rsid w:val="00C85666"/>
    <w:rsid w:val="00C941E6"/>
    <w:rsid w:val="00CD0794"/>
    <w:rsid w:val="00CD4B2E"/>
    <w:rsid w:val="00CE4395"/>
    <w:rsid w:val="00D12BDC"/>
    <w:rsid w:val="00D20918"/>
    <w:rsid w:val="00D237D8"/>
    <w:rsid w:val="00D37B48"/>
    <w:rsid w:val="00DB6EB5"/>
    <w:rsid w:val="00E43705"/>
    <w:rsid w:val="00E45205"/>
    <w:rsid w:val="00E77FB1"/>
    <w:rsid w:val="00EE7ECF"/>
    <w:rsid w:val="00F70B43"/>
    <w:rsid w:val="00FD706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862"/>
    <w:pPr>
      <w:tabs>
        <w:tab w:val="center" w:pos="4513"/>
        <w:tab w:val="right" w:pos="9026"/>
      </w:tabs>
      <w:spacing w:after="0" w:line="240" w:lineRule="auto"/>
    </w:pPr>
  </w:style>
  <w:style w:type="character" w:customStyle="1" w:styleId="En-tteCar">
    <w:name w:val="En-tête Car"/>
    <w:basedOn w:val="Policepardfaut"/>
    <w:link w:val="En-tte"/>
    <w:uiPriority w:val="99"/>
    <w:rsid w:val="00487862"/>
  </w:style>
  <w:style w:type="paragraph" w:styleId="Pieddepage">
    <w:name w:val="footer"/>
    <w:basedOn w:val="Normal"/>
    <w:link w:val="PieddepageCar"/>
    <w:uiPriority w:val="99"/>
    <w:unhideWhenUsed/>
    <w:rsid w:val="0048786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87862"/>
  </w:style>
  <w:style w:type="paragraph" w:styleId="Textedebulles">
    <w:name w:val="Balloon Text"/>
    <w:basedOn w:val="Normal"/>
    <w:link w:val="TextedebullesCar"/>
    <w:uiPriority w:val="99"/>
    <w:semiHidden/>
    <w:unhideWhenUsed/>
    <w:rsid w:val="00487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862"/>
    <w:rPr>
      <w:rFonts w:ascii="Tahoma" w:hAnsi="Tahoma" w:cs="Tahoma"/>
      <w:sz w:val="16"/>
      <w:szCs w:val="16"/>
    </w:rPr>
  </w:style>
  <w:style w:type="paragraph" w:styleId="Notedebasdepage">
    <w:name w:val="footnote text"/>
    <w:basedOn w:val="Normal"/>
    <w:link w:val="NotedebasdepageCar"/>
    <w:uiPriority w:val="99"/>
    <w:semiHidden/>
    <w:unhideWhenUsed/>
    <w:rsid w:val="009305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574"/>
    <w:rPr>
      <w:sz w:val="20"/>
      <w:szCs w:val="20"/>
    </w:rPr>
  </w:style>
  <w:style w:type="character" w:styleId="Appelnotedebasdep">
    <w:name w:val="footnote reference"/>
    <w:basedOn w:val="Policepardfaut"/>
    <w:uiPriority w:val="99"/>
    <w:semiHidden/>
    <w:unhideWhenUsed/>
    <w:rsid w:val="00930574"/>
    <w:rPr>
      <w:vertAlign w:val="superscript"/>
    </w:rPr>
  </w:style>
  <w:style w:type="paragraph" w:styleId="Paragraphedeliste">
    <w:name w:val="List Paragraph"/>
    <w:basedOn w:val="Normal"/>
    <w:uiPriority w:val="34"/>
    <w:qFormat/>
    <w:rsid w:val="00C85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862"/>
    <w:pPr>
      <w:tabs>
        <w:tab w:val="center" w:pos="4513"/>
        <w:tab w:val="right" w:pos="9026"/>
      </w:tabs>
      <w:spacing w:after="0" w:line="240" w:lineRule="auto"/>
    </w:pPr>
  </w:style>
  <w:style w:type="character" w:customStyle="1" w:styleId="En-tteCar">
    <w:name w:val="En-tête Car"/>
    <w:basedOn w:val="Policepardfaut"/>
    <w:link w:val="En-tte"/>
    <w:uiPriority w:val="99"/>
    <w:rsid w:val="00487862"/>
  </w:style>
  <w:style w:type="paragraph" w:styleId="Pieddepage">
    <w:name w:val="footer"/>
    <w:basedOn w:val="Normal"/>
    <w:link w:val="PieddepageCar"/>
    <w:uiPriority w:val="99"/>
    <w:unhideWhenUsed/>
    <w:rsid w:val="0048786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87862"/>
  </w:style>
  <w:style w:type="paragraph" w:styleId="Textedebulles">
    <w:name w:val="Balloon Text"/>
    <w:basedOn w:val="Normal"/>
    <w:link w:val="TextedebullesCar"/>
    <w:uiPriority w:val="99"/>
    <w:semiHidden/>
    <w:unhideWhenUsed/>
    <w:rsid w:val="00487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862"/>
    <w:rPr>
      <w:rFonts w:ascii="Tahoma" w:hAnsi="Tahoma" w:cs="Tahoma"/>
      <w:sz w:val="16"/>
      <w:szCs w:val="16"/>
    </w:rPr>
  </w:style>
  <w:style w:type="paragraph" w:styleId="Notedebasdepage">
    <w:name w:val="footnote text"/>
    <w:basedOn w:val="Normal"/>
    <w:link w:val="NotedebasdepageCar"/>
    <w:uiPriority w:val="99"/>
    <w:semiHidden/>
    <w:unhideWhenUsed/>
    <w:rsid w:val="009305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574"/>
    <w:rPr>
      <w:sz w:val="20"/>
      <w:szCs w:val="20"/>
    </w:rPr>
  </w:style>
  <w:style w:type="character" w:styleId="Appelnotedebasdep">
    <w:name w:val="footnote reference"/>
    <w:basedOn w:val="Policepardfaut"/>
    <w:uiPriority w:val="99"/>
    <w:semiHidden/>
    <w:unhideWhenUsed/>
    <w:rsid w:val="00930574"/>
    <w:rPr>
      <w:vertAlign w:val="superscript"/>
    </w:rPr>
  </w:style>
  <w:style w:type="paragraph" w:styleId="Paragraphedeliste">
    <w:name w:val="List Paragraph"/>
    <w:basedOn w:val="Normal"/>
    <w:uiPriority w:val="34"/>
    <w:qFormat/>
    <w:rsid w:val="00C85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070583AFB1477497323B5040C3434C"/>
        <w:category>
          <w:name w:val="Général"/>
          <w:gallery w:val="placeholder"/>
        </w:category>
        <w:types>
          <w:type w:val="bbPlcHdr"/>
        </w:types>
        <w:behaviors>
          <w:behavior w:val="content"/>
        </w:behaviors>
        <w:guid w:val="{9B6EBE59-D781-4414-879E-D57B4B14BFD2}"/>
      </w:docPartPr>
      <w:docPartBody>
        <w:p w:rsidR="00863C35" w:rsidRDefault="009D1789" w:rsidP="009D1789">
          <w:pPr>
            <w:pStyle w:val="75070583AFB1477497323B5040C3434C"/>
          </w:pPr>
          <w:r>
            <w:rPr>
              <w:color w:val="FFFFFF" w:themeColor="background1"/>
            </w:rPr>
            <w:t>[Choisir la date]</w:t>
          </w:r>
        </w:p>
      </w:docPartBody>
    </w:docPart>
    <w:docPart>
      <w:docPartPr>
        <w:name w:val="D6948BE98794485C877EC39CD1716730"/>
        <w:category>
          <w:name w:val="Général"/>
          <w:gallery w:val="placeholder"/>
        </w:category>
        <w:types>
          <w:type w:val="bbPlcHdr"/>
        </w:types>
        <w:behaviors>
          <w:behavior w:val="content"/>
        </w:behaviors>
        <w:guid w:val="{D6500F1D-37E9-4FB4-B443-28FD3FB70497}"/>
      </w:docPartPr>
      <w:docPartBody>
        <w:p w:rsidR="004316CC" w:rsidRDefault="004E0D78" w:rsidP="004E0D78">
          <w:pPr>
            <w:pStyle w:val="D6948BE98794485C877EC39CD1716730"/>
          </w:pPr>
          <w:r>
            <w:rPr>
              <w:b/>
              <w:bCs/>
              <w:caps/>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1789"/>
    <w:rsid w:val="004316CC"/>
    <w:rsid w:val="004C558E"/>
    <w:rsid w:val="004E0D78"/>
    <w:rsid w:val="00777C40"/>
    <w:rsid w:val="00863C35"/>
    <w:rsid w:val="009D1789"/>
    <w:rsid w:val="00A87062"/>
    <w:rsid w:val="00B84629"/>
    <w:rsid w:val="00C60C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B3471D853645F39EF021412996DE66">
    <w:name w:val="E7B3471D853645F39EF021412996DE66"/>
    <w:rsid w:val="009D1789"/>
  </w:style>
  <w:style w:type="paragraph" w:customStyle="1" w:styleId="C410AD945ABE4E38A8CDFC95D534491F">
    <w:name w:val="C410AD945ABE4E38A8CDFC95D534491F"/>
    <w:rsid w:val="009D1789"/>
  </w:style>
  <w:style w:type="paragraph" w:customStyle="1" w:styleId="ADB301D09AC5442F898E21F841692860">
    <w:name w:val="ADB301D09AC5442F898E21F841692860"/>
    <w:rsid w:val="009D1789"/>
  </w:style>
  <w:style w:type="paragraph" w:customStyle="1" w:styleId="02ED06ED2D314D9AA6F83E14A5B4373F">
    <w:name w:val="02ED06ED2D314D9AA6F83E14A5B4373F"/>
    <w:rsid w:val="009D1789"/>
  </w:style>
  <w:style w:type="paragraph" w:customStyle="1" w:styleId="6C0C7BA79B17445090C9C2636BA08A95">
    <w:name w:val="6C0C7BA79B17445090C9C2636BA08A95"/>
    <w:rsid w:val="009D1789"/>
  </w:style>
  <w:style w:type="paragraph" w:customStyle="1" w:styleId="75070583AFB1477497323B5040C3434C">
    <w:name w:val="75070583AFB1477497323B5040C3434C"/>
    <w:rsid w:val="009D1789"/>
  </w:style>
  <w:style w:type="paragraph" w:customStyle="1" w:styleId="D6948BE98794485C877EC39CD1716730">
    <w:name w:val="D6948BE98794485C877EC39CD1716730"/>
    <w:rsid w:val="004E0D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المحاضرة الأولى 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A66EF1-D7F1-4FA4-8028-C99334F3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1270</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الإتصال والتحرير  الإداري</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الاتصال والتحرير  الإداري</dc:title>
  <dc:creator>NGC-2022</dc:creator>
  <cp:lastModifiedBy>cw</cp:lastModifiedBy>
  <cp:revision>78</cp:revision>
  <cp:lastPrinted>2024-01-08T19:30:00Z</cp:lastPrinted>
  <dcterms:created xsi:type="dcterms:W3CDTF">2023-11-21T15:02:00Z</dcterms:created>
  <dcterms:modified xsi:type="dcterms:W3CDTF">2024-01-17T19:03:00Z</dcterms:modified>
</cp:coreProperties>
</file>