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761" w:rsidRDefault="00637986" w:rsidP="0001604E">
      <w:pPr>
        <w:bidi/>
        <w:jc w:val="both"/>
        <w:rPr>
          <w:rFonts w:ascii="Sakkal Majalla" w:hAnsi="Sakkal Majalla" w:cs="Sakkal Majalla"/>
          <w:b/>
          <w:bCs/>
          <w:sz w:val="32"/>
          <w:szCs w:val="32"/>
          <w:rtl/>
          <w:lang w:bidi="ar-DZ"/>
        </w:rPr>
      </w:pPr>
      <w:r w:rsidRPr="00637986">
        <w:rPr>
          <w:rFonts w:ascii="Sakkal Majalla" w:hAnsi="Sakkal Majalla" w:cs="Sakkal Majalla"/>
          <w:b/>
          <w:bCs/>
          <w:sz w:val="32"/>
          <w:szCs w:val="32"/>
          <w:rtl/>
          <w:lang w:bidi="ar-DZ"/>
        </w:rPr>
        <w:t>وسائل الاتصال الداخلي</w:t>
      </w:r>
    </w:p>
    <w:p w:rsidR="00A00908" w:rsidRDefault="005330E6" w:rsidP="00A00908">
      <w:pPr>
        <w:bidi/>
        <w:spacing w:after="0" w:line="360" w:lineRule="auto"/>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أولا: المذكرة</w:t>
      </w:r>
    </w:p>
    <w:p w:rsidR="00A00908" w:rsidRDefault="00A00908" w:rsidP="00A00908">
      <w:pPr>
        <w:bidi/>
        <w:spacing w:after="0" w:line="360" w:lineRule="auto"/>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 xml:space="preserve">1-تعريف المذكرة: </w:t>
      </w:r>
      <w:r>
        <w:rPr>
          <w:rFonts w:ascii="Sakkal Majalla" w:hAnsi="Sakkal Majalla" w:cs="Sakkal Majalla" w:hint="cs"/>
          <w:sz w:val="32"/>
          <w:szCs w:val="32"/>
          <w:rtl/>
          <w:lang w:bidi="ar-DZ"/>
        </w:rPr>
        <w:t>هي وثيقة إدارية يتم تداولها داخل الإدارة؛ لنقل أوامر أو تعليمات أو توجيهات</w:t>
      </w:r>
      <w:r w:rsidR="00BE5600">
        <w:rPr>
          <w:rFonts w:ascii="Sakkal Majalla" w:hAnsi="Sakkal Majalla" w:cs="Sakkal Majalla" w:hint="cs"/>
          <w:sz w:val="32"/>
          <w:szCs w:val="32"/>
          <w:rtl/>
          <w:lang w:bidi="ar-DZ"/>
        </w:rPr>
        <w:t>، من الرئيس الإداري إلى مرؤوسيه، ولا تستعمل مع الأشخاص الأجانب  عن الإدارة، وتكون داخلية ومؤقتة تنتهي صلاحيتها بانتهاء العمل الذي صدرت من أجله.</w:t>
      </w:r>
    </w:p>
    <w:p w:rsidR="00BE5600" w:rsidRDefault="00BE5600" w:rsidP="00BE5600">
      <w:pPr>
        <w:bidi/>
        <w:spacing w:after="0"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2-خصائص المذكرة: تتميز المذكرة بمجموعة من الخصائص نذكر منها الآتي:</w:t>
      </w:r>
    </w:p>
    <w:p w:rsidR="00492D2C" w:rsidRDefault="00492D2C" w:rsidP="00E66CDA">
      <w:pPr>
        <w:bidi/>
        <w:spacing w:after="0"/>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-داخلية </w:t>
      </w:r>
    </w:p>
    <w:p w:rsidR="00492D2C" w:rsidRDefault="00492D2C" w:rsidP="00E66CDA">
      <w:pPr>
        <w:bidi/>
        <w:spacing w:after="0"/>
        <w:jc w:val="both"/>
        <w:rPr>
          <w:rFonts w:ascii="Sakkal Majalla" w:hAnsi="Sakkal Majalla" w:cs="Sakkal Majalla"/>
          <w:sz w:val="32"/>
          <w:szCs w:val="32"/>
          <w:rtl/>
          <w:lang w:bidi="ar-DZ"/>
        </w:rPr>
      </w:pPr>
      <w:r>
        <w:rPr>
          <w:rFonts w:ascii="Sakkal Majalla" w:hAnsi="Sakkal Majalla" w:cs="Sakkal Majalla" w:hint="cs"/>
          <w:sz w:val="32"/>
          <w:szCs w:val="32"/>
          <w:rtl/>
          <w:lang w:bidi="ar-DZ"/>
        </w:rPr>
        <w:t>-مؤقتة</w:t>
      </w:r>
    </w:p>
    <w:p w:rsidR="00492D2C" w:rsidRDefault="00492D2C" w:rsidP="00E66CDA">
      <w:pPr>
        <w:bidi/>
        <w:spacing w:after="0"/>
        <w:jc w:val="both"/>
        <w:rPr>
          <w:rFonts w:ascii="Sakkal Majalla" w:hAnsi="Sakkal Majalla" w:cs="Sakkal Majalla"/>
          <w:sz w:val="32"/>
          <w:szCs w:val="32"/>
          <w:rtl/>
          <w:lang w:bidi="ar-DZ"/>
        </w:rPr>
      </w:pPr>
      <w:r>
        <w:rPr>
          <w:rFonts w:ascii="Sakkal Majalla" w:hAnsi="Sakkal Majalla" w:cs="Sakkal Majalla" w:hint="cs"/>
          <w:sz w:val="32"/>
          <w:szCs w:val="32"/>
          <w:rtl/>
          <w:lang w:bidi="ar-DZ"/>
        </w:rPr>
        <w:t>-إعلامية</w:t>
      </w:r>
    </w:p>
    <w:p w:rsidR="00492D2C" w:rsidRDefault="00492D2C" w:rsidP="00E66CDA">
      <w:pPr>
        <w:bidi/>
        <w:spacing w:after="0"/>
        <w:jc w:val="both"/>
        <w:rPr>
          <w:rFonts w:ascii="Sakkal Majalla" w:hAnsi="Sakkal Majalla" w:cs="Sakkal Majalla"/>
          <w:sz w:val="32"/>
          <w:szCs w:val="32"/>
          <w:rtl/>
          <w:lang w:bidi="ar-DZ"/>
        </w:rPr>
      </w:pPr>
      <w:r>
        <w:rPr>
          <w:rFonts w:ascii="Sakkal Majalla" w:hAnsi="Sakkal Majalla" w:cs="Sakkal Majalla" w:hint="cs"/>
          <w:sz w:val="32"/>
          <w:szCs w:val="32"/>
          <w:rtl/>
          <w:lang w:bidi="ar-DZ"/>
        </w:rPr>
        <w:t>-واضحة ودقيقة</w:t>
      </w:r>
    </w:p>
    <w:p w:rsidR="00492D2C" w:rsidRDefault="00492D2C" w:rsidP="00E66CDA">
      <w:pPr>
        <w:bidi/>
        <w:spacing w:after="0"/>
        <w:jc w:val="both"/>
        <w:rPr>
          <w:rFonts w:ascii="Sakkal Majalla" w:hAnsi="Sakkal Majalla" w:cs="Sakkal Majalla"/>
          <w:sz w:val="32"/>
          <w:szCs w:val="32"/>
          <w:rtl/>
          <w:lang w:bidi="ar-DZ"/>
        </w:rPr>
      </w:pPr>
      <w:r>
        <w:rPr>
          <w:rFonts w:ascii="Sakkal Majalla" w:hAnsi="Sakkal Majalla" w:cs="Sakkal Majalla" w:hint="cs"/>
          <w:sz w:val="32"/>
          <w:szCs w:val="32"/>
          <w:rtl/>
          <w:lang w:bidi="ar-DZ"/>
        </w:rPr>
        <w:t>-لا تحتوي على عبارات المجاملة وعبارات الافتتاح، وعبارات النداء والتحية والختام.</w:t>
      </w:r>
    </w:p>
    <w:p w:rsidR="00492D2C" w:rsidRDefault="00492D2C" w:rsidP="00E66CDA">
      <w:pPr>
        <w:bidi/>
        <w:spacing w:after="0"/>
        <w:jc w:val="both"/>
        <w:rPr>
          <w:rFonts w:ascii="Sakkal Majalla" w:hAnsi="Sakkal Majalla" w:cs="Sakkal Majalla"/>
          <w:sz w:val="32"/>
          <w:szCs w:val="32"/>
          <w:rtl/>
          <w:lang w:bidi="ar-DZ"/>
        </w:rPr>
      </w:pPr>
      <w:r>
        <w:rPr>
          <w:rFonts w:ascii="Sakkal Majalla" w:hAnsi="Sakkal Majalla" w:cs="Sakkal Majalla" w:hint="cs"/>
          <w:sz w:val="32"/>
          <w:szCs w:val="32"/>
          <w:rtl/>
          <w:lang w:bidi="ar-DZ"/>
        </w:rPr>
        <w:t>-أداة اتصال فعالة</w:t>
      </w:r>
    </w:p>
    <w:p w:rsidR="00813023" w:rsidRDefault="00813023" w:rsidP="00E66CDA">
      <w:pPr>
        <w:bidi/>
        <w:spacing w:after="0"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-إلزامية</w:t>
      </w:r>
    </w:p>
    <w:p w:rsidR="005C1F81" w:rsidRDefault="007E3C41" w:rsidP="00E66CDA">
      <w:pPr>
        <w:bidi/>
        <w:spacing w:after="0" w:line="360" w:lineRule="auto"/>
        <w:jc w:val="both"/>
        <w:rPr>
          <w:rFonts w:ascii="Sakkal Majalla" w:hAnsi="Sakkal Majalla" w:cs="Sakkal Majalla"/>
          <w:b/>
          <w:bCs/>
          <w:sz w:val="32"/>
          <w:szCs w:val="32"/>
          <w:rtl/>
          <w:lang w:bidi="ar-DZ"/>
        </w:rPr>
      </w:pPr>
      <w:r w:rsidRPr="007048DB">
        <w:rPr>
          <w:rFonts w:ascii="Sakkal Majalla" w:hAnsi="Sakkal Majalla" w:cs="Sakkal Majalla" w:hint="cs"/>
          <w:b/>
          <w:bCs/>
          <w:sz w:val="32"/>
          <w:szCs w:val="32"/>
          <w:rtl/>
          <w:lang w:bidi="ar-DZ"/>
        </w:rPr>
        <w:t>3-أنواع</w:t>
      </w:r>
      <w:r w:rsidR="005C1F81" w:rsidRPr="007048DB">
        <w:rPr>
          <w:rFonts w:ascii="Sakkal Majalla" w:hAnsi="Sakkal Majalla" w:cs="Sakkal Majalla" w:hint="cs"/>
          <w:b/>
          <w:bCs/>
          <w:sz w:val="32"/>
          <w:szCs w:val="32"/>
          <w:rtl/>
          <w:lang w:bidi="ar-DZ"/>
        </w:rPr>
        <w:t>المذكرة</w:t>
      </w:r>
      <w:r w:rsidR="005237E9">
        <w:rPr>
          <w:rFonts w:ascii="Sakkal Majalla" w:hAnsi="Sakkal Majalla" w:cs="Sakkal Majalla" w:hint="cs"/>
          <w:b/>
          <w:bCs/>
          <w:sz w:val="32"/>
          <w:szCs w:val="32"/>
          <w:rtl/>
          <w:lang w:bidi="ar-DZ"/>
        </w:rPr>
        <w:t>:</w:t>
      </w:r>
    </w:p>
    <w:p w:rsidR="005237E9" w:rsidRDefault="005237E9" w:rsidP="005237E9">
      <w:pPr>
        <w:bidi/>
        <w:spacing w:after="0" w:line="360" w:lineRule="auto"/>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 xml:space="preserve">3-1 مذكرة توجيهية: </w:t>
      </w:r>
      <w:r>
        <w:rPr>
          <w:rFonts w:ascii="Sakkal Majalla" w:hAnsi="Sakkal Majalla" w:cs="Sakkal Majalla" w:hint="cs"/>
          <w:sz w:val="32"/>
          <w:szCs w:val="32"/>
          <w:rtl/>
          <w:lang w:bidi="ar-DZ"/>
        </w:rPr>
        <w:t>تصدر من الرئيس إلى مرؤوسيه قصد توجيه وتحسين طرق العمل بالإدارة أو المصلحة.</w:t>
      </w:r>
    </w:p>
    <w:p w:rsidR="005237E9" w:rsidRDefault="005237E9" w:rsidP="005237E9">
      <w:pPr>
        <w:bidi/>
        <w:spacing w:after="0" w:line="360" w:lineRule="auto"/>
        <w:jc w:val="both"/>
        <w:rPr>
          <w:rFonts w:ascii="Sakkal Majalla" w:hAnsi="Sakkal Majalla" w:cs="Sakkal Majalla"/>
          <w:sz w:val="32"/>
          <w:szCs w:val="32"/>
          <w:rtl/>
          <w:lang w:bidi="ar-DZ"/>
        </w:rPr>
      </w:pPr>
      <w:r w:rsidRPr="005237E9">
        <w:rPr>
          <w:rFonts w:ascii="Sakkal Majalla" w:hAnsi="Sakkal Majalla" w:cs="Sakkal Majalla" w:hint="cs"/>
          <w:b/>
          <w:bCs/>
          <w:sz w:val="32"/>
          <w:szCs w:val="32"/>
          <w:rtl/>
          <w:lang w:bidi="ar-DZ"/>
        </w:rPr>
        <w:t xml:space="preserve">3-2 مذكرة إعلامية: </w:t>
      </w:r>
      <w:r>
        <w:rPr>
          <w:rFonts w:ascii="Sakkal Majalla" w:hAnsi="Sakkal Majalla" w:cs="Sakkal Majalla" w:hint="cs"/>
          <w:sz w:val="32"/>
          <w:szCs w:val="32"/>
          <w:rtl/>
          <w:lang w:bidi="ar-DZ"/>
        </w:rPr>
        <w:t>وهي عبارة عن إعلان للأفراد الزائرين للمؤسسة تحدد مواعيد الاستقبال</w:t>
      </w:r>
      <w:r w:rsidR="00045880">
        <w:rPr>
          <w:rFonts w:ascii="Sakkal Majalla" w:hAnsi="Sakkal Majalla" w:cs="Sakkal Majalla" w:hint="cs"/>
          <w:sz w:val="32"/>
          <w:szCs w:val="32"/>
          <w:rtl/>
          <w:lang w:bidi="ar-DZ"/>
        </w:rPr>
        <w:t>، ويتم إصدارها من طرف الرئيس الإداري، كما يصدرها المرؤوس من أجل إعلام رئيسه بواقعة كعينة.</w:t>
      </w:r>
    </w:p>
    <w:p w:rsidR="00045880" w:rsidRDefault="00045880" w:rsidP="00045880">
      <w:pPr>
        <w:bidi/>
        <w:spacing w:after="0" w:line="360" w:lineRule="auto"/>
        <w:jc w:val="both"/>
        <w:rPr>
          <w:rFonts w:ascii="Sakkal Majalla" w:hAnsi="Sakkal Majalla" w:cs="Sakkal Majalla"/>
          <w:sz w:val="32"/>
          <w:szCs w:val="32"/>
          <w:rtl/>
          <w:lang w:bidi="ar-DZ"/>
        </w:rPr>
      </w:pPr>
      <w:r w:rsidRPr="00045880">
        <w:rPr>
          <w:rFonts w:ascii="Sakkal Majalla" w:hAnsi="Sakkal Majalla" w:cs="Sakkal Majalla" w:hint="cs"/>
          <w:b/>
          <w:bCs/>
          <w:sz w:val="32"/>
          <w:szCs w:val="32"/>
          <w:rtl/>
          <w:lang w:bidi="ar-DZ"/>
        </w:rPr>
        <w:t>3-3 مذكرة مصلحية:</w:t>
      </w:r>
      <w:r w:rsidR="003C2D21">
        <w:rPr>
          <w:rFonts w:ascii="Sakkal Majalla" w:hAnsi="Sakkal Majalla" w:cs="Sakkal Majalla" w:hint="cs"/>
          <w:sz w:val="32"/>
          <w:szCs w:val="32"/>
          <w:rtl/>
          <w:lang w:bidi="ar-DZ"/>
        </w:rPr>
        <w:t>يصدرها الرئيس الإداري لمرؤوسيه في شكل إعلان يحدد فيه أوامر وتعليمات محددة، كتحديد أيام الاستقبال للمواطنين، أو تحديد أوقات العمل......إلخ.</w:t>
      </w:r>
    </w:p>
    <w:p w:rsidR="00955926" w:rsidRDefault="00955926" w:rsidP="00955926">
      <w:pPr>
        <w:bidi/>
        <w:spacing w:after="0" w:line="360" w:lineRule="auto"/>
        <w:jc w:val="both"/>
        <w:rPr>
          <w:rFonts w:ascii="Sakkal Majalla" w:hAnsi="Sakkal Majalla" w:cs="Sakkal Majalla"/>
          <w:sz w:val="32"/>
          <w:szCs w:val="32"/>
          <w:rtl/>
          <w:lang w:bidi="ar-DZ"/>
        </w:rPr>
      </w:pPr>
      <w:r w:rsidRPr="00955926">
        <w:rPr>
          <w:rFonts w:ascii="Sakkal Majalla" w:hAnsi="Sakkal Majalla" w:cs="Sakkal Majalla" w:hint="cs"/>
          <w:b/>
          <w:bCs/>
          <w:sz w:val="32"/>
          <w:szCs w:val="32"/>
          <w:rtl/>
          <w:lang w:bidi="ar-DZ"/>
        </w:rPr>
        <w:t>4- عناصر المذكرة:</w:t>
      </w:r>
      <w:r>
        <w:rPr>
          <w:rFonts w:ascii="Sakkal Majalla" w:hAnsi="Sakkal Majalla" w:cs="Sakkal Majalla" w:hint="cs"/>
          <w:sz w:val="32"/>
          <w:szCs w:val="32"/>
          <w:rtl/>
          <w:lang w:bidi="ar-DZ"/>
        </w:rPr>
        <w:t>تخضع المذكرة لجميع عناصر التقديم المادي التي تطبق في الوثائق الإدارية وهي:</w:t>
      </w:r>
    </w:p>
    <w:p w:rsidR="00955926" w:rsidRDefault="00955926" w:rsidP="00955926">
      <w:pPr>
        <w:bidi/>
        <w:spacing w:after="0"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-الدمغة</w:t>
      </w:r>
    </w:p>
    <w:p w:rsidR="00955926" w:rsidRDefault="00955926" w:rsidP="00955926">
      <w:pPr>
        <w:bidi/>
        <w:spacing w:after="0"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lastRenderedPageBreak/>
        <w:t>-رقم التسجيل</w:t>
      </w:r>
    </w:p>
    <w:p w:rsidR="00EA4427" w:rsidRDefault="00955926" w:rsidP="00955926">
      <w:pPr>
        <w:bidi/>
        <w:spacing w:after="0"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-بيان المرسل إليه إذا كانت المذكرة موجهة إلى شخص معين، ومثال ذلك مذكرة مرفوعة </w:t>
      </w:r>
      <w:r w:rsidR="00EA4427">
        <w:rPr>
          <w:rFonts w:ascii="Sakkal Majalla" w:hAnsi="Sakkal Majalla" w:cs="Sakkal Majalla" w:hint="cs"/>
          <w:sz w:val="32"/>
          <w:szCs w:val="32"/>
          <w:rtl/>
          <w:lang w:bidi="ar-DZ"/>
        </w:rPr>
        <w:t xml:space="preserve">من مرؤوس </w:t>
      </w:r>
      <w:r>
        <w:rPr>
          <w:rFonts w:ascii="Sakkal Majalla" w:hAnsi="Sakkal Majalla" w:cs="Sakkal Majalla" w:hint="cs"/>
          <w:sz w:val="32"/>
          <w:szCs w:val="32"/>
          <w:rtl/>
          <w:lang w:bidi="ar-DZ"/>
        </w:rPr>
        <w:t>إلى</w:t>
      </w:r>
      <w:r w:rsidR="00EA4427">
        <w:rPr>
          <w:rFonts w:ascii="Sakkal Majalla" w:hAnsi="Sakkal Majalla" w:cs="Sakkal Majalla" w:hint="cs"/>
          <w:sz w:val="32"/>
          <w:szCs w:val="32"/>
          <w:rtl/>
          <w:lang w:bidi="ar-DZ"/>
        </w:rPr>
        <w:t xml:space="preserve"> رئيسه، أما إذا كانت موجهة لمجموعة من الموظفين فنكتفي بكتابة مذكرة إدارية.</w:t>
      </w:r>
    </w:p>
    <w:p w:rsidR="00EA4427" w:rsidRDefault="00EA4427" w:rsidP="00EA4427">
      <w:pPr>
        <w:bidi/>
        <w:spacing w:after="0"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-الموضوع</w:t>
      </w:r>
    </w:p>
    <w:p w:rsidR="00EA4427" w:rsidRDefault="00EA4427" w:rsidP="00EA4427">
      <w:pPr>
        <w:bidi/>
        <w:spacing w:after="0"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-المرجع عند الاقتضاء </w:t>
      </w:r>
    </w:p>
    <w:p w:rsidR="00EA4427" w:rsidRDefault="00EA4427" w:rsidP="00EA4427">
      <w:pPr>
        <w:bidi/>
        <w:spacing w:after="0"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-نص المذكرة </w:t>
      </w:r>
    </w:p>
    <w:p w:rsidR="00EA4427" w:rsidRDefault="00EA4427" w:rsidP="00EA4427">
      <w:pPr>
        <w:bidi/>
        <w:spacing w:after="0"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-المكان والتاريخ</w:t>
      </w:r>
    </w:p>
    <w:p w:rsidR="00955926" w:rsidRDefault="00EA4427" w:rsidP="00EA4427">
      <w:pPr>
        <w:bidi/>
        <w:spacing w:after="0" w:line="360" w:lineRule="auto"/>
        <w:jc w:val="both"/>
        <w:rPr>
          <w:rFonts w:ascii="Sakkal Majalla" w:hAnsi="Sakkal Majalla" w:cs="Sakkal Majalla"/>
          <w:sz w:val="32"/>
          <w:szCs w:val="32"/>
          <w:lang w:bidi="ar-DZ"/>
        </w:rPr>
      </w:pPr>
      <w:r>
        <w:rPr>
          <w:rFonts w:ascii="Sakkal Majalla" w:hAnsi="Sakkal Majalla" w:cs="Sakkal Majalla" w:hint="cs"/>
          <w:sz w:val="32"/>
          <w:szCs w:val="32"/>
          <w:rtl/>
          <w:lang w:bidi="ar-DZ"/>
        </w:rPr>
        <w:t>-الإمضاء والتوقيع والختم.</w:t>
      </w:r>
    </w:p>
    <w:p w:rsidR="00B66E1C" w:rsidRDefault="00B66E1C" w:rsidP="00B66E1C">
      <w:pPr>
        <w:bidi/>
        <w:spacing w:after="0"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نموذج عن مذكرة</w:t>
      </w:r>
    </w:p>
    <w:p w:rsidR="001D1682" w:rsidRDefault="001D1682" w:rsidP="001D1682">
      <w:pPr>
        <w:bidi/>
        <w:spacing w:after="0"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5- استخدامات المذكرات الإدارية: تستخدم المذكرات الإدارية لعدة أغراض أهمها:</w:t>
      </w:r>
    </w:p>
    <w:p w:rsidR="003E382D" w:rsidRDefault="003E382D" w:rsidP="003E382D">
      <w:pPr>
        <w:pStyle w:val="Paragraphedeliste"/>
        <w:numPr>
          <w:ilvl w:val="0"/>
          <w:numId w:val="3"/>
        </w:numPr>
        <w:bidi/>
        <w:spacing w:after="0" w:line="360" w:lineRule="auto"/>
        <w:jc w:val="both"/>
        <w:rPr>
          <w:rFonts w:ascii="Sakkal Majalla" w:hAnsi="Sakkal Majalla" w:cs="Sakkal Majalla"/>
          <w:sz w:val="32"/>
          <w:szCs w:val="32"/>
          <w:lang w:bidi="ar-DZ"/>
        </w:rPr>
      </w:pPr>
      <w:r>
        <w:rPr>
          <w:rFonts w:ascii="Sakkal Majalla" w:hAnsi="Sakkal Majalla" w:cs="Sakkal Majalla" w:hint="cs"/>
          <w:sz w:val="32"/>
          <w:szCs w:val="32"/>
          <w:rtl/>
          <w:lang w:bidi="ar-DZ"/>
        </w:rPr>
        <w:t>اصدار التعليمات والأوامر:</w:t>
      </w:r>
    </w:p>
    <w:p w:rsidR="003E382D" w:rsidRDefault="003E382D" w:rsidP="003E382D">
      <w:pPr>
        <w:bidi/>
        <w:spacing w:after="0" w:line="360" w:lineRule="auto"/>
        <w:ind w:left="360"/>
        <w:jc w:val="both"/>
        <w:rPr>
          <w:rFonts w:ascii="Sakkal Majalla" w:hAnsi="Sakkal Majalla" w:cs="Sakkal Majalla"/>
          <w:sz w:val="32"/>
          <w:szCs w:val="32"/>
          <w:rtl/>
          <w:lang w:bidi="ar-DZ"/>
        </w:rPr>
      </w:pPr>
      <w:r>
        <w:rPr>
          <w:rFonts w:ascii="Sakkal Majalla" w:hAnsi="Sakkal Majalla" w:cs="Sakkal Majalla" w:hint="cs"/>
          <w:sz w:val="32"/>
          <w:szCs w:val="32"/>
          <w:rtl/>
          <w:lang w:bidi="ar-DZ"/>
        </w:rPr>
        <w:t>-الالتزام بمواقيت العمل</w:t>
      </w:r>
    </w:p>
    <w:p w:rsidR="003E382D" w:rsidRDefault="003E382D" w:rsidP="003E382D">
      <w:pPr>
        <w:bidi/>
        <w:spacing w:after="0" w:line="360" w:lineRule="auto"/>
        <w:ind w:left="360"/>
        <w:jc w:val="both"/>
        <w:rPr>
          <w:rFonts w:ascii="Sakkal Majalla" w:hAnsi="Sakkal Majalla" w:cs="Sakkal Majalla"/>
          <w:sz w:val="32"/>
          <w:szCs w:val="32"/>
          <w:rtl/>
          <w:lang w:bidi="ar-DZ"/>
        </w:rPr>
      </w:pPr>
      <w:r>
        <w:rPr>
          <w:rFonts w:ascii="Sakkal Majalla" w:hAnsi="Sakkal Majalla" w:cs="Sakkal Majalla" w:hint="cs"/>
          <w:sz w:val="32"/>
          <w:szCs w:val="32"/>
          <w:rtl/>
          <w:lang w:bidi="ar-DZ"/>
        </w:rPr>
        <w:t>-المحافظة على وسائل الإدارة</w:t>
      </w:r>
    </w:p>
    <w:p w:rsidR="003E382D" w:rsidRDefault="003E382D" w:rsidP="003E382D">
      <w:pPr>
        <w:bidi/>
        <w:spacing w:after="0" w:line="360" w:lineRule="auto"/>
        <w:ind w:left="360"/>
        <w:jc w:val="both"/>
        <w:rPr>
          <w:rFonts w:ascii="Sakkal Majalla" w:hAnsi="Sakkal Majalla" w:cs="Sakkal Majalla"/>
          <w:sz w:val="32"/>
          <w:szCs w:val="32"/>
          <w:rtl/>
          <w:lang w:bidi="ar-DZ"/>
        </w:rPr>
      </w:pPr>
      <w:r>
        <w:rPr>
          <w:rFonts w:ascii="Sakkal Majalla" w:hAnsi="Sakkal Majalla" w:cs="Sakkal Majalla" w:hint="cs"/>
          <w:sz w:val="32"/>
          <w:szCs w:val="32"/>
          <w:rtl/>
          <w:lang w:bidi="ar-DZ"/>
        </w:rPr>
        <w:t>-التحلي بأخلاقيات المهنة</w:t>
      </w:r>
    </w:p>
    <w:p w:rsidR="006E0F16" w:rsidRDefault="006E0F16" w:rsidP="006E0F16">
      <w:pPr>
        <w:pStyle w:val="Paragraphedeliste"/>
        <w:numPr>
          <w:ilvl w:val="0"/>
          <w:numId w:val="3"/>
        </w:numPr>
        <w:bidi/>
        <w:spacing w:after="0" w:line="360" w:lineRule="auto"/>
        <w:jc w:val="both"/>
        <w:rPr>
          <w:rFonts w:ascii="Sakkal Majalla" w:hAnsi="Sakkal Majalla" w:cs="Sakkal Majalla"/>
          <w:sz w:val="32"/>
          <w:szCs w:val="32"/>
          <w:lang w:bidi="ar-DZ"/>
        </w:rPr>
      </w:pPr>
      <w:r>
        <w:rPr>
          <w:rFonts w:ascii="Sakkal Majalla" w:hAnsi="Sakkal Majalla" w:cs="Sakkal Majalla" w:hint="cs"/>
          <w:sz w:val="32"/>
          <w:szCs w:val="32"/>
          <w:rtl/>
          <w:lang w:bidi="ar-DZ"/>
        </w:rPr>
        <w:t>اعطاء التوجيهات والنصائح</w:t>
      </w:r>
    </w:p>
    <w:p w:rsidR="006E0F16" w:rsidRDefault="006E0F16" w:rsidP="006E0F16">
      <w:pPr>
        <w:bidi/>
        <w:spacing w:after="0" w:line="360" w:lineRule="auto"/>
        <w:ind w:left="360"/>
        <w:jc w:val="both"/>
        <w:rPr>
          <w:rFonts w:ascii="Sakkal Majalla" w:hAnsi="Sakkal Majalla" w:cs="Sakkal Majalla"/>
          <w:sz w:val="32"/>
          <w:szCs w:val="32"/>
          <w:rtl/>
          <w:lang w:bidi="ar-DZ"/>
        </w:rPr>
      </w:pPr>
      <w:r>
        <w:rPr>
          <w:rFonts w:ascii="Sakkal Majalla" w:hAnsi="Sakkal Majalla" w:cs="Sakkal Majalla" w:hint="cs"/>
          <w:sz w:val="32"/>
          <w:szCs w:val="32"/>
          <w:rtl/>
          <w:lang w:bidi="ar-DZ"/>
        </w:rPr>
        <w:t>-الحرص على النظافة</w:t>
      </w:r>
    </w:p>
    <w:p w:rsidR="006E0F16" w:rsidRDefault="006E0F16" w:rsidP="006E0F16">
      <w:pPr>
        <w:bidi/>
        <w:spacing w:after="0" w:line="360" w:lineRule="auto"/>
        <w:ind w:left="360"/>
        <w:jc w:val="both"/>
        <w:rPr>
          <w:rFonts w:ascii="Sakkal Majalla" w:hAnsi="Sakkal Majalla" w:cs="Sakkal Majalla"/>
          <w:sz w:val="32"/>
          <w:szCs w:val="32"/>
          <w:rtl/>
          <w:lang w:bidi="ar-DZ"/>
        </w:rPr>
      </w:pPr>
      <w:r>
        <w:rPr>
          <w:rFonts w:ascii="Sakkal Majalla" w:hAnsi="Sakkal Majalla" w:cs="Sakkal Majalla" w:hint="cs"/>
          <w:sz w:val="32"/>
          <w:szCs w:val="32"/>
          <w:rtl/>
          <w:lang w:bidi="ar-DZ"/>
        </w:rPr>
        <w:t>-تدابير الوقاية والأمن</w:t>
      </w:r>
    </w:p>
    <w:p w:rsidR="006E0F16" w:rsidRDefault="006E0F16" w:rsidP="006E0F16">
      <w:pPr>
        <w:pStyle w:val="Paragraphedeliste"/>
        <w:numPr>
          <w:ilvl w:val="0"/>
          <w:numId w:val="3"/>
        </w:numPr>
        <w:bidi/>
        <w:spacing w:after="0" w:line="360" w:lineRule="auto"/>
        <w:jc w:val="both"/>
        <w:rPr>
          <w:rFonts w:ascii="Sakkal Majalla" w:hAnsi="Sakkal Majalla" w:cs="Sakkal Majalla"/>
          <w:sz w:val="32"/>
          <w:szCs w:val="32"/>
          <w:lang w:bidi="ar-DZ"/>
        </w:rPr>
      </w:pPr>
      <w:r>
        <w:rPr>
          <w:rFonts w:ascii="Sakkal Majalla" w:hAnsi="Sakkal Majalla" w:cs="Sakkal Majalla" w:hint="cs"/>
          <w:sz w:val="32"/>
          <w:szCs w:val="32"/>
          <w:rtl/>
          <w:lang w:bidi="ar-DZ"/>
        </w:rPr>
        <w:t>تبليغ المعلومات</w:t>
      </w:r>
    </w:p>
    <w:p w:rsidR="00F82187" w:rsidRDefault="00F82187" w:rsidP="00F82187">
      <w:pPr>
        <w:bidi/>
        <w:spacing w:after="0" w:line="360" w:lineRule="auto"/>
        <w:ind w:left="360"/>
        <w:jc w:val="both"/>
        <w:rPr>
          <w:rFonts w:ascii="Sakkal Majalla" w:hAnsi="Sakkal Majalla" w:cs="Sakkal Majalla"/>
          <w:sz w:val="32"/>
          <w:szCs w:val="32"/>
          <w:rtl/>
          <w:lang w:bidi="ar-DZ"/>
        </w:rPr>
      </w:pPr>
      <w:r>
        <w:rPr>
          <w:rFonts w:ascii="Sakkal Majalla" w:hAnsi="Sakkal Majalla" w:cs="Sakkal Majalla" w:hint="cs"/>
          <w:sz w:val="32"/>
          <w:szCs w:val="32"/>
          <w:rtl/>
          <w:lang w:bidi="ar-DZ"/>
        </w:rPr>
        <w:t>-تفسيرات تنظيمية طارئة</w:t>
      </w:r>
    </w:p>
    <w:p w:rsidR="00F82187" w:rsidRDefault="00F82187" w:rsidP="00F82187">
      <w:pPr>
        <w:bidi/>
        <w:spacing w:after="0" w:line="360" w:lineRule="auto"/>
        <w:ind w:left="360"/>
        <w:jc w:val="both"/>
        <w:rPr>
          <w:rFonts w:ascii="Sakkal Majalla" w:hAnsi="Sakkal Majalla" w:cs="Sakkal Majalla"/>
          <w:sz w:val="32"/>
          <w:szCs w:val="32"/>
          <w:rtl/>
          <w:lang w:bidi="ar-DZ"/>
        </w:rPr>
      </w:pPr>
      <w:r>
        <w:rPr>
          <w:rFonts w:ascii="Sakkal Majalla" w:hAnsi="Sakkal Majalla" w:cs="Sakkal Majalla" w:hint="cs"/>
          <w:sz w:val="32"/>
          <w:szCs w:val="32"/>
          <w:rtl/>
          <w:lang w:bidi="ar-DZ"/>
        </w:rPr>
        <w:t>-معلومات تخص المستخدمين</w:t>
      </w:r>
    </w:p>
    <w:p w:rsidR="00906D7E" w:rsidRPr="00F82187" w:rsidRDefault="00906D7E" w:rsidP="00906D7E">
      <w:pPr>
        <w:bidi/>
        <w:spacing w:after="0" w:line="360" w:lineRule="auto"/>
        <w:ind w:left="360"/>
        <w:jc w:val="both"/>
        <w:rPr>
          <w:rFonts w:ascii="Sakkal Majalla" w:hAnsi="Sakkal Majalla" w:cs="Sakkal Majalla"/>
          <w:sz w:val="32"/>
          <w:szCs w:val="32"/>
          <w:rtl/>
          <w:lang w:bidi="ar-DZ"/>
        </w:rPr>
      </w:pPr>
    </w:p>
    <w:p w:rsidR="00B66E1C" w:rsidRDefault="00B66E1C" w:rsidP="0006461C">
      <w:pPr>
        <w:bidi/>
        <w:spacing w:after="0"/>
        <w:jc w:val="center"/>
        <w:rPr>
          <w:rFonts w:ascii="Sakkal Majalla" w:hAnsi="Sakkal Majalla" w:cs="Sakkal Majalla"/>
          <w:sz w:val="32"/>
          <w:szCs w:val="32"/>
          <w:rtl/>
          <w:lang w:bidi="ar-DZ"/>
        </w:rPr>
      </w:pPr>
      <w:r>
        <w:rPr>
          <w:rFonts w:ascii="Sakkal Majalla" w:hAnsi="Sakkal Majalla" w:cs="Sakkal Majalla" w:hint="cs"/>
          <w:sz w:val="32"/>
          <w:szCs w:val="32"/>
          <w:rtl/>
          <w:lang w:bidi="ar-DZ"/>
        </w:rPr>
        <w:lastRenderedPageBreak/>
        <w:t>الجمهورية الجزائرية الديمقراطية الشعبية</w:t>
      </w:r>
    </w:p>
    <w:p w:rsidR="00B66E1C" w:rsidRDefault="00B66E1C" w:rsidP="0006461C">
      <w:pPr>
        <w:bidi/>
        <w:spacing w:after="0"/>
        <w:jc w:val="center"/>
        <w:rPr>
          <w:rFonts w:ascii="Sakkal Majalla" w:hAnsi="Sakkal Majalla" w:cs="Sakkal Majalla"/>
          <w:sz w:val="32"/>
          <w:szCs w:val="32"/>
          <w:rtl/>
          <w:lang w:bidi="ar-DZ"/>
        </w:rPr>
      </w:pPr>
      <w:r>
        <w:rPr>
          <w:rFonts w:ascii="Sakkal Majalla" w:hAnsi="Sakkal Majalla" w:cs="Sakkal Majalla" w:hint="cs"/>
          <w:sz w:val="32"/>
          <w:szCs w:val="32"/>
          <w:rtl/>
          <w:lang w:bidi="ar-DZ"/>
        </w:rPr>
        <w:t>وزارة التعليم العالي والبحث العلمي</w:t>
      </w:r>
    </w:p>
    <w:p w:rsidR="00B66E1C" w:rsidRPr="00955926" w:rsidRDefault="00B66E1C" w:rsidP="0006461C">
      <w:pPr>
        <w:bidi/>
        <w:spacing w:after="0"/>
        <w:jc w:val="both"/>
        <w:rPr>
          <w:rFonts w:ascii="Sakkal Majalla" w:hAnsi="Sakkal Majalla" w:cs="Sakkal Majalla"/>
          <w:sz w:val="32"/>
          <w:szCs w:val="32"/>
          <w:rtl/>
          <w:lang w:bidi="ar-DZ"/>
        </w:rPr>
      </w:pPr>
      <w:r>
        <w:rPr>
          <w:rFonts w:ascii="Sakkal Majalla" w:hAnsi="Sakkal Majalla" w:cs="Sakkal Majalla" w:hint="cs"/>
          <w:sz w:val="32"/>
          <w:szCs w:val="32"/>
          <w:rtl/>
          <w:lang w:bidi="ar-DZ"/>
        </w:rPr>
        <w:t>جامعة  زيان عاشور بالجلفة                                                                                الجلفة في:...........</w:t>
      </w:r>
    </w:p>
    <w:p w:rsidR="00B66E1C" w:rsidRDefault="00B66E1C" w:rsidP="0006461C">
      <w:pPr>
        <w:bidi/>
        <w:spacing w:after="0"/>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كلية العلوم الاقتصادية والتجارية وعلوم التسيير </w:t>
      </w:r>
    </w:p>
    <w:p w:rsidR="00B66E1C" w:rsidRDefault="00B66E1C" w:rsidP="0006461C">
      <w:pPr>
        <w:bidi/>
        <w:spacing w:after="0"/>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مصلحة المستخدمين</w:t>
      </w:r>
    </w:p>
    <w:p w:rsidR="00B66E1C" w:rsidRDefault="00B66E1C" w:rsidP="0006461C">
      <w:pPr>
        <w:bidi/>
        <w:spacing w:after="0"/>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رقم التسجيل:....../ م م/2022                                            إلى السادة/ نواب </w:t>
      </w:r>
      <w:r w:rsidR="0006461C">
        <w:rPr>
          <w:rFonts w:ascii="Sakkal Majalla" w:hAnsi="Sakkal Majalla" w:cs="Sakkal Majalla" w:hint="cs"/>
          <w:b/>
          <w:bCs/>
          <w:sz w:val="32"/>
          <w:szCs w:val="32"/>
          <w:rtl/>
          <w:lang w:bidi="ar-DZ"/>
        </w:rPr>
        <w:t xml:space="preserve">العميد، رؤساء الأقسام                                            </w:t>
      </w:r>
    </w:p>
    <w:p w:rsidR="0006461C" w:rsidRDefault="0006461C" w:rsidP="00B66E1C">
      <w:pPr>
        <w:bidi/>
        <w:jc w:val="both"/>
        <w:rPr>
          <w:rFonts w:ascii="Sakkal Majalla" w:hAnsi="Sakkal Majalla" w:cs="Sakkal Majalla"/>
          <w:b/>
          <w:bCs/>
          <w:sz w:val="32"/>
          <w:szCs w:val="32"/>
          <w:rtl/>
          <w:lang w:bidi="ar-DZ"/>
        </w:rPr>
      </w:pPr>
      <w:r w:rsidRPr="0006461C">
        <w:rPr>
          <w:rFonts w:ascii="Sakkal Majalla" w:hAnsi="Sakkal Majalla" w:cs="Sakkal Majalla"/>
          <w:b/>
          <w:bCs/>
          <w:sz w:val="32"/>
          <w:szCs w:val="32"/>
          <w:rtl/>
          <w:lang w:bidi="ar-DZ"/>
        </w:rPr>
        <w:t xml:space="preserve">مسؤول المكتبة       </w:t>
      </w:r>
    </w:p>
    <w:p w:rsidR="0006461C" w:rsidRDefault="0006461C" w:rsidP="0006461C">
      <w:pPr>
        <w:bidi/>
        <w:jc w:val="center"/>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مذكرة مصلحية</w:t>
      </w:r>
    </w:p>
    <w:p w:rsidR="0006461C" w:rsidRDefault="0006461C" w:rsidP="0006461C">
      <w:pPr>
        <w:bidi/>
        <w:jc w:val="center"/>
        <w:rPr>
          <w:rFonts w:ascii="Sakkal Majalla" w:hAnsi="Sakkal Majalla" w:cs="Sakkal Majalla"/>
          <w:sz w:val="32"/>
          <w:szCs w:val="32"/>
          <w:rtl/>
          <w:lang w:bidi="ar-DZ"/>
        </w:rPr>
      </w:pPr>
      <w:r w:rsidRPr="0006461C">
        <w:rPr>
          <w:rFonts w:ascii="Sakkal Majalla" w:hAnsi="Sakkal Majalla" w:cs="Sakkal Majalla" w:hint="cs"/>
          <w:sz w:val="32"/>
          <w:szCs w:val="32"/>
          <w:rtl/>
          <w:lang w:bidi="ar-DZ"/>
        </w:rPr>
        <w:t>الموضوع: ف/ي مواقيت العمل لشهر رمضان لسنة 1444 هجري 2023 ميلادي</w:t>
      </w:r>
    </w:p>
    <w:p w:rsidR="00B66E1C" w:rsidRDefault="0006461C" w:rsidP="00C17392">
      <w:pPr>
        <w:bidi/>
        <w:jc w:val="both"/>
        <w:rPr>
          <w:rFonts w:ascii="Sakkal Majalla" w:hAnsi="Sakkal Majalla" w:cs="Sakkal Majalla"/>
          <w:sz w:val="32"/>
          <w:szCs w:val="32"/>
          <w:rtl/>
          <w:lang w:val="en-US" w:bidi="ar-DZ"/>
        </w:rPr>
      </w:pPr>
      <w:r>
        <w:rPr>
          <w:rFonts w:ascii="Sakkal Majalla" w:hAnsi="Sakkal Majalla" w:cs="Sakkal Majalla" w:hint="cs"/>
          <w:sz w:val="32"/>
          <w:szCs w:val="32"/>
          <w:rtl/>
          <w:lang w:bidi="ar-DZ"/>
        </w:rPr>
        <w:t xml:space="preserve">تبعا لبرقية الارسال رقم..../...../2023 المؤرخة في ................... الورادة إلى مصالحنا العامة للوظيفة العمومية </w:t>
      </w:r>
      <w:r w:rsidR="00C17392">
        <w:rPr>
          <w:rFonts w:ascii="Sakkal Majalla" w:hAnsi="Sakkal Majalla" w:cs="Sakkal Majalla" w:hint="cs"/>
          <w:sz w:val="32"/>
          <w:szCs w:val="32"/>
          <w:rtl/>
          <w:lang w:bidi="ar-DZ"/>
        </w:rPr>
        <w:t xml:space="preserve">والاصلاح الاداري المتضمنة تحديد أوقات العمل المطبقة في المؤسسات والادارات العمومية خلال شهر رمضان لسنة 1444 هجري. نعلم كافة الموظفين الأساتذة والإداريين والتقنيين وكذا أعوان المصالح بكلية العلوم الاقتصادية والتجارية وعلوم التسيير أن مواقيت العمل للشهر الفضيل لهاته السنة ستكون من الساعة الثامنة والنصف صباحا </w:t>
      </w:r>
      <w:r w:rsidR="00C17392">
        <w:rPr>
          <w:rFonts w:ascii="Sakkal Majalla" w:hAnsi="Sakkal Majalla" w:cs="Sakkal Majalla"/>
          <w:sz w:val="32"/>
          <w:szCs w:val="32"/>
          <w:lang w:val="en-US" w:bidi="ar-DZ"/>
        </w:rPr>
        <w:t>30</w:t>
      </w:r>
      <w:r w:rsidR="00C17392">
        <w:rPr>
          <w:rFonts w:ascii="Sakkal Majalla" w:hAnsi="Sakkal Majalla" w:cs="Sakkal Majalla" w:hint="cs"/>
          <w:sz w:val="32"/>
          <w:szCs w:val="32"/>
          <w:rtl/>
          <w:lang w:val="en-US" w:bidi="ar-DZ"/>
        </w:rPr>
        <w:t>:8 إلى غاية الثالثة والنصف مساءا 30: 15.</w:t>
      </w:r>
    </w:p>
    <w:p w:rsidR="00C17392" w:rsidRDefault="00C17392" w:rsidP="00C17392">
      <w:pPr>
        <w:bidi/>
        <w:jc w:val="both"/>
        <w:rPr>
          <w:rFonts w:ascii="Sakkal Majalla" w:hAnsi="Sakkal Majalla" w:cs="Sakkal Majalla"/>
          <w:sz w:val="32"/>
          <w:szCs w:val="32"/>
          <w:rtl/>
          <w:lang w:val="en-US" w:bidi="ar-DZ"/>
        </w:rPr>
      </w:pPr>
      <w:r w:rsidRPr="00C17392">
        <w:rPr>
          <w:rFonts w:ascii="Sakkal Majalla" w:hAnsi="Sakkal Majalla" w:cs="Sakkal Majalla" w:hint="cs"/>
          <w:b/>
          <w:bCs/>
          <w:sz w:val="32"/>
          <w:szCs w:val="32"/>
          <w:rtl/>
          <w:lang w:val="en-US" w:bidi="ar-DZ"/>
        </w:rPr>
        <w:t>ملاحظة</w:t>
      </w:r>
      <w:r>
        <w:rPr>
          <w:rFonts w:ascii="Sakkal Majalla" w:hAnsi="Sakkal Majalla" w:cs="Sakkal Majalla" w:hint="cs"/>
          <w:b/>
          <w:bCs/>
          <w:sz w:val="32"/>
          <w:szCs w:val="32"/>
          <w:rtl/>
          <w:lang w:val="en-US" w:bidi="ar-DZ"/>
        </w:rPr>
        <w:t xml:space="preserve">: </w:t>
      </w:r>
      <w:r w:rsidRPr="00C17392">
        <w:rPr>
          <w:rFonts w:ascii="Sakkal Majalla" w:hAnsi="Sakkal Majalla" w:cs="Sakkal Majalla" w:hint="cs"/>
          <w:sz w:val="32"/>
          <w:szCs w:val="32"/>
          <w:rtl/>
          <w:lang w:val="en-US" w:bidi="ar-DZ"/>
        </w:rPr>
        <w:t>يتم الرجوع إلى الأوقات العادية بعد عيد الفطر المبارك مباشرة</w:t>
      </w:r>
      <w:r>
        <w:rPr>
          <w:rFonts w:ascii="Sakkal Majalla" w:hAnsi="Sakkal Majalla" w:cs="Sakkal Majalla" w:hint="cs"/>
          <w:sz w:val="32"/>
          <w:szCs w:val="32"/>
          <w:rtl/>
          <w:lang w:val="en-US" w:bidi="ar-DZ"/>
        </w:rPr>
        <w:t>، وعليه فالمطلوب من الجميع التقيد بالمواقيت المذكورة لضمان السير الحسن للمؤسسة.</w:t>
      </w:r>
    </w:p>
    <w:p w:rsidR="00C17392" w:rsidRDefault="00C17392" w:rsidP="00C17392">
      <w:pPr>
        <w:bidi/>
        <w:spacing w:after="0" w:line="240" w:lineRule="auto"/>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 xml:space="preserve">الصفة الوظيفية </w:t>
      </w:r>
    </w:p>
    <w:p w:rsidR="00C17392" w:rsidRDefault="00C17392" w:rsidP="00C17392">
      <w:pPr>
        <w:bidi/>
        <w:spacing w:after="0" w:line="240" w:lineRule="auto"/>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 xml:space="preserve">                                                                                                             الإمضاء والتوقيع والختم</w:t>
      </w:r>
    </w:p>
    <w:p w:rsidR="00B66E1C" w:rsidRPr="00E431D4" w:rsidRDefault="00E431D4" w:rsidP="00E431D4">
      <w:pPr>
        <w:bidi/>
        <w:jc w:val="both"/>
        <w:rPr>
          <w:rFonts w:ascii="Sakkal Majalla" w:hAnsi="Sakkal Majalla" w:cs="Sakkal Majalla"/>
          <w:b/>
          <w:bCs/>
          <w:sz w:val="32"/>
          <w:szCs w:val="32"/>
          <w:rtl/>
          <w:lang w:val="en-US" w:bidi="ar-DZ"/>
        </w:rPr>
      </w:pPr>
      <w:r>
        <w:rPr>
          <w:rFonts w:ascii="Sakkal Majalla" w:hAnsi="Sakkal Majalla" w:cs="Sakkal Majalla" w:hint="cs"/>
          <w:b/>
          <w:bCs/>
          <w:sz w:val="32"/>
          <w:szCs w:val="32"/>
          <w:rtl/>
          <w:lang w:val="en-US" w:bidi="ar-DZ"/>
        </w:rPr>
        <w:t>نموذج مذكرة مرفوعة من مرؤوس إلى رئيسه</w:t>
      </w:r>
    </w:p>
    <w:p w:rsidR="00E431D4" w:rsidRPr="00914913" w:rsidRDefault="00E431D4" w:rsidP="00914913">
      <w:pPr>
        <w:bidi/>
        <w:spacing w:after="0" w:line="240" w:lineRule="auto"/>
        <w:jc w:val="center"/>
        <w:rPr>
          <w:rFonts w:ascii="Sakkal Majalla" w:hAnsi="Sakkal Majalla" w:cs="Sakkal Majalla"/>
          <w:sz w:val="32"/>
          <w:szCs w:val="32"/>
          <w:rtl/>
          <w:lang w:bidi="ar-DZ"/>
        </w:rPr>
      </w:pPr>
      <w:r w:rsidRPr="00914913">
        <w:rPr>
          <w:rFonts w:ascii="Sakkal Majalla" w:hAnsi="Sakkal Majalla" w:cs="Sakkal Majalla"/>
          <w:sz w:val="32"/>
          <w:szCs w:val="32"/>
          <w:rtl/>
          <w:lang w:bidi="ar-DZ"/>
        </w:rPr>
        <w:t>الجمهورية الجزائرية الديمقراطية الشعبية</w:t>
      </w:r>
    </w:p>
    <w:p w:rsidR="00B66E1C" w:rsidRPr="00914913" w:rsidRDefault="00E431D4" w:rsidP="00914913">
      <w:pPr>
        <w:bidi/>
        <w:spacing w:after="0" w:line="240" w:lineRule="auto"/>
        <w:jc w:val="center"/>
        <w:rPr>
          <w:rFonts w:ascii="Sakkal Majalla" w:hAnsi="Sakkal Majalla" w:cs="Sakkal Majalla"/>
          <w:sz w:val="32"/>
          <w:szCs w:val="32"/>
          <w:rtl/>
          <w:lang w:bidi="ar-DZ"/>
        </w:rPr>
      </w:pPr>
      <w:r w:rsidRPr="00914913">
        <w:rPr>
          <w:rFonts w:ascii="Sakkal Majalla" w:hAnsi="Sakkal Majalla" w:cs="Sakkal Majalla"/>
          <w:sz w:val="32"/>
          <w:szCs w:val="32"/>
          <w:rtl/>
          <w:lang w:bidi="ar-DZ"/>
        </w:rPr>
        <w:t xml:space="preserve">وزارة </w:t>
      </w:r>
      <w:r w:rsidRPr="00914913">
        <w:rPr>
          <w:rFonts w:ascii="Sakkal Majalla" w:hAnsi="Sakkal Majalla" w:cs="Sakkal Majalla" w:hint="cs"/>
          <w:sz w:val="32"/>
          <w:szCs w:val="32"/>
          <w:rtl/>
          <w:lang w:bidi="ar-DZ"/>
        </w:rPr>
        <w:t>التربية الوطنية</w:t>
      </w:r>
    </w:p>
    <w:p w:rsidR="00B66E1C" w:rsidRPr="00914913" w:rsidRDefault="00E431D4" w:rsidP="00914913">
      <w:pPr>
        <w:bidi/>
        <w:spacing w:line="240" w:lineRule="auto"/>
        <w:jc w:val="both"/>
        <w:rPr>
          <w:rFonts w:ascii="Sakkal Majalla" w:hAnsi="Sakkal Majalla" w:cs="Sakkal Majalla"/>
          <w:sz w:val="32"/>
          <w:szCs w:val="32"/>
          <w:rtl/>
          <w:lang w:bidi="ar-DZ"/>
        </w:rPr>
      </w:pPr>
      <w:r w:rsidRPr="00914913">
        <w:rPr>
          <w:rFonts w:ascii="Sakkal Majalla" w:hAnsi="Sakkal Majalla" w:cs="Sakkal Majalla" w:hint="cs"/>
          <w:sz w:val="32"/>
          <w:szCs w:val="32"/>
          <w:rtl/>
          <w:lang w:bidi="ar-DZ"/>
        </w:rPr>
        <w:t>المعهد الوطني لتكوين مستخدمي التربية</w:t>
      </w:r>
      <w:r w:rsidR="00914913" w:rsidRPr="00914913">
        <w:rPr>
          <w:rFonts w:ascii="Sakkal Majalla" w:hAnsi="Sakkal Majalla" w:cs="Sakkal Majalla" w:hint="cs"/>
          <w:sz w:val="32"/>
          <w:szCs w:val="32"/>
          <w:rtl/>
          <w:lang w:bidi="ar-DZ"/>
        </w:rPr>
        <w:t xml:space="preserve">                                               الجزائر في:....................</w:t>
      </w:r>
    </w:p>
    <w:p w:rsidR="00E431D4" w:rsidRPr="00914913" w:rsidRDefault="008872E1" w:rsidP="00914913">
      <w:pPr>
        <w:bidi/>
        <w:spacing w:line="240" w:lineRule="auto"/>
        <w:jc w:val="both"/>
        <w:rPr>
          <w:rFonts w:ascii="Sakkal Majalla" w:hAnsi="Sakkal Majalla" w:cs="Sakkal Majalla"/>
          <w:sz w:val="32"/>
          <w:szCs w:val="32"/>
          <w:rtl/>
          <w:lang w:bidi="ar-DZ"/>
        </w:rPr>
      </w:pPr>
      <w:r w:rsidRPr="00914913">
        <w:rPr>
          <w:rFonts w:ascii="Sakkal Majalla" w:hAnsi="Sakkal Majalla" w:cs="Sakkal Majalla" w:hint="cs"/>
          <w:sz w:val="32"/>
          <w:szCs w:val="32"/>
          <w:rtl/>
          <w:lang w:bidi="ar-DZ"/>
        </w:rPr>
        <w:lastRenderedPageBreak/>
        <w:t>العنوان:.......</w:t>
      </w:r>
    </w:p>
    <w:p w:rsidR="008872E1" w:rsidRPr="00914913" w:rsidRDefault="008872E1" w:rsidP="00914913">
      <w:pPr>
        <w:bidi/>
        <w:spacing w:line="240" w:lineRule="auto"/>
        <w:jc w:val="both"/>
        <w:rPr>
          <w:rFonts w:ascii="Sakkal Majalla" w:hAnsi="Sakkal Majalla" w:cs="Sakkal Majalla"/>
          <w:sz w:val="32"/>
          <w:szCs w:val="32"/>
          <w:rtl/>
          <w:lang w:bidi="ar-DZ"/>
        </w:rPr>
      </w:pPr>
      <w:r w:rsidRPr="00914913">
        <w:rPr>
          <w:rFonts w:ascii="Sakkal Majalla" w:hAnsi="Sakkal Majalla" w:cs="Sakkal Majalla" w:hint="cs"/>
          <w:sz w:val="32"/>
          <w:szCs w:val="32"/>
          <w:rtl/>
          <w:lang w:bidi="ar-DZ"/>
        </w:rPr>
        <w:t>دائرة البرامج والدعائم التكوينية</w:t>
      </w:r>
    </w:p>
    <w:p w:rsidR="008872E1" w:rsidRDefault="008872E1" w:rsidP="00914913">
      <w:pPr>
        <w:bidi/>
        <w:spacing w:line="240" w:lineRule="auto"/>
        <w:jc w:val="both"/>
        <w:rPr>
          <w:rFonts w:ascii="Sakkal Majalla" w:hAnsi="Sakkal Majalla" w:cs="Sakkal Majalla"/>
          <w:sz w:val="32"/>
          <w:szCs w:val="32"/>
          <w:rtl/>
          <w:lang w:bidi="ar-DZ"/>
        </w:rPr>
      </w:pPr>
      <w:r w:rsidRPr="00914913">
        <w:rPr>
          <w:rFonts w:ascii="Sakkal Majalla" w:hAnsi="Sakkal Majalla" w:cs="Sakkal Majalla" w:hint="cs"/>
          <w:sz w:val="32"/>
          <w:szCs w:val="32"/>
          <w:rtl/>
          <w:lang w:bidi="ar-DZ"/>
        </w:rPr>
        <w:t>رقم التسجيل:..../....../....../2015</w:t>
      </w:r>
    </w:p>
    <w:p w:rsidR="00914913" w:rsidRDefault="00914913" w:rsidP="00914913">
      <w:pPr>
        <w:bidi/>
        <w:spacing w:line="240" w:lineRule="auto"/>
        <w:jc w:val="center"/>
        <w:rPr>
          <w:rFonts w:ascii="Sakkal Majalla" w:hAnsi="Sakkal Majalla" w:cs="Sakkal Majalla"/>
          <w:sz w:val="32"/>
          <w:szCs w:val="32"/>
          <w:rtl/>
          <w:lang w:bidi="ar-DZ"/>
        </w:rPr>
      </w:pPr>
      <w:r>
        <w:rPr>
          <w:rFonts w:ascii="Sakkal Majalla" w:hAnsi="Sakkal Majalla" w:cs="Sakkal Majalla" w:hint="cs"/>
          <w:sz w:val="32"/>
          <w:szCs w:val="32"/>
          <w:rtl/>
          <w:lang w:bidi="ar-DZ"/>
        </w:rPr>
        <w:t>الموضوع: بخصوص سير الأشغال المتعلقة بمراجعة برامج التكوين</w:t>
      </w:r>
    </w:p>
    <w:p w:rsidR="00914913" w:rsidRDefault="00914913" w:rsidP="00914913">
      <w:pPr>
        <w:bidi/>
        <w:spacing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في إطار التحضير لعملية مراجعة برامج التكوين وتعديلها طلبتم مني احاطتكم علما بوضعية سير الأشغال المتعلقة بالاجتماع المخصص لإعادة النظر في بعض برامج التكوين ..................</w:t>
      </w:r>
    </w:p>
    <w:p w:rsidR="00914913" w:rsidRDefault="00914913" w:rsidP="00914913">
      <w:pPr>
        <w:bidi/>
        <w:spacing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يشرفني أن أفيدكم بأن ملف العملية قد اكتمل وسوف أعرضه عليكم فور الانتهاء من رقنه</w:t>
      </w:r>
    </w:p>
    <w:p w:rsidR="00CA5A1E" w:rsidRPr="00914913" w:rsidRDefault="00CA5A1E" w:rsidP="00CA5A1E">
      <w:pPr>
        <w:bidi/>
        <w:spacing w:line="240" w:lineRule="auto"/>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الصفة الوظيفية                                                             الامضاء والتوقيع والختم</w:t>
      </w:r>
    </w:p>
    <w:p w:rsidR="00A00908" w:rsidRPr="00AA2F53" w:rsidRDefault="00771E4F" w:rsidP="00B66E1C">
      <w:pPr>
        <w:bidi/>
        <w:jc w:val="both"/>
        <w:rPr>
          <w:rFonts w:ascii="Sakkal Majalla" w:hAnsi="Sakkal Majalla" w:cs="Sakkal Majalla"/>
          <w:b/>
          <w:bCs/>
          <w:sz w:val="32"/>
          <w:szCs w:val="32"/>
          <w:rtl/>
          <w:lang w:bidi="ar-DZ"/>
        </w:rPr>
      </w:pPr>
      <w:r w:rsidRPr="00AA2F53">
        <w:rPr>
          <w:rFonts w:ascii="Sakkal Majalla" w:hAnsi="Sakkal Majalla" w:cs="Sakkal Majalla" w:hint="cs"/>
          <w:b/>
          <w:bCs/>
          <w:sz w:val="32"/>
          <w:szCs w:val="32"/>
          <w:rtl/>
          <w:lang w:bidi="ar-DZ"/>
        </w:rPr>
        <w:t>ثانيا:</w:t>
      </w:r>
      <w:r w:rsidR="00CB1830">
        <w:rPr>
          <w:rFonts w:ascii="Sakkal Majalla" w:hAnsi="Sakkal Majalla" w:cs="Sakkal Majalla" w:hint="cs"/>
          <w:b/>
          <w:bCs/>
          <w:sz w:val="32"/>
          <w:szCs w:val="32"/>
          <w:rtl/>
          <w:lang w:bidi="ar-DZ"/>
        </w:rPr>
        <w:t>التعليمة</w:t>
      </w:r>
    </w:p>
    <w:p w:rsidR="00A00908" w:rsidRDefault="00CB1830" w:rsidP="00F37EC4">
      <w:pPr>
        <w:bidi/>
        <w:spacing w:after="0" w:line="360" w:lineRule="auto"/>
        <w:jc w:val="both"/>
        <w:rPr>
          <w:rFonts w:ascii="Sakkal Majalla" w:hAnsi="Sakkal Majalla" w:cs="Sakkal Majalla"/>
          <w:sz w:val="32"/>
          <w:szCs w:val="32"/>
          <w:rtl/>
          <w:lang w:bidi="ar-DZ"/>
        </w:rPr>
      </w:pPr>
      <w:r w:rsidRPr="00CB1830">
        <w:rPr>
          <w:rFonts w:ascii="Sakkal Majalla" w:hAnsi="Sakkal Majalla" w:cs="Sakkal Majalla" w:hint="cs"/>
          <w:b/>
          <w:bCs/>
          <w:sz w:val="32"/>
          <w:szCs w:val="32"/>
          <w:rtl/>
          <w:lang w:bidi="ar-DZ"/>
        </w:rPr>
        <w:t>1-تعريفها:</w:t>
      </w:r>
      <w:r w:rsidRPr="00CB1830">
        <w:rPr>
          <w:rFonts w:ascii="Sakkal Majalla" w:hAnsi="Sakkal Majalla" w:cs="Sakkal Majalla" w:hint="cs"/>
          <w:sz w:val="32"/>
          <w:szCs w:val="32"/>
          <w:rtl/>
          <w:lang w:bidi="ar-DZ"/>
        </w:rPr>
        <w:t>وهي وثيقة إدارية تصدرها سلطة إدارية عليا</w:t>
      </w:r>
      <w:r>
        <w:rPr>
          <w:rFonts w:ascii="Sakkal Majalla" w:hAnsi="Sakkal Majalla" w:cs="Sakkal Majalla" w:hint="cs"/>
          <w:sz w:val="32"/>
          <w:szCs w:val="32"/>
          <w:rtl/>
          <w:lang w:bidi="ar-DZ"/>
        </w:rPr>
        <w:t xml:space="preserve"> إلى مرؤوسيها، ذات طابع تنظيمي، توجه لعدة أطراف (مرسل إليهم)</w:t>
      </w:r>
      <w:r w:rsidR="00F37EC4">
        <w:rPr>
          <w:rFonts w:ascii="Sakkal Majalla" w:hAnsi="Sakkal Majalla" w:cs="Sakkal Majalla" w:hint="cs"/>
          <w:sz w:val="32"/>
          <w:szCs w:val="32"/>
          <w:rtl/>
          <w:lang w:bidi="ar-DZ"/>
        </w:rPr>
        <w:t xml:space="preserve"> في الإدارة أو المؤسسة.</w:t>
      </w:r>
    </w:p>
    <w:p w:rsidR="00F37EC4" w:rsidRDefault="00F37EC4" w:rsidP="004A561E">
      <w:pPr>
        <w:bidi/>
        <w:spacing w:after="0"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تصدر التعليمة عادة السلطة الإدارية المركزية </w:t>
      </w:r>
      <w:r w:rsidR="004A561E">
        <w:rPr>
          <w:rFonts w:ascii="Sakkal Majalla" w:hAnsi="Sakkal Majalla" w:cs="Sakkal Majalla" w:hint="cs"/>
          <w:sz w:val="32"/>
          <w:szCs w:val="32"/>
          <w:rtl/>
          <w:lang w:bidi="ar-DZ"/>
        </w:rPr>
        <w:t xml:space="preserve">(الوزارء، الأمناء العامون) كما يمكن أن تصدر عن السلطات المحلية (الوالي، رئيس المجلس الشعبي البلدي) والهدف منها تفسير </w:t>
      </w:r>
      <w:r w:rsidR="00DD18B3">
        <w:rPr>
          <w:rFonts w:ascii="Sakkal Majalla" w:hAnsi="Sakkal Majalla" w:cs="Sakkal Majalla" w:hint="cs"/>
          <w:sz w:val="32"/>
          <w:szCs w:val="32"/>
          <w:rtl/>
          <w:lang w:bidi="ar-DZ"/>
        </w:rPr>
        <w:t>النصوص المع</w:t>
      </w:r>
      <w:r w:rsidR="00CE35B9">
        <w:rPr>
          <w:rFonts w:ascii="Sakkal Majalla" w:hAnsi="Sakkal Majalla" w:cs="Sakkal Majalla" w:hint="cs"/>
          <w:sz w:val="32"/>
          <w:szCs w:val="32"/>
          <w:rtl/>
          <w:lang w:bidi="ar-DZ"/>
        </w:rPr>
        <w:t>يارية.</w:t>
      </w:r>
      <w:r w:rsidR="00E25434">
        <w:rPr>
          <w:rFonts w:ascii="Sakkal Majalla" w:hAnsi="Sakkal Majalla" w:cs="Sakkal Majalla" w:hint="cs"/>
          <w:sz w:val="32"/>
          <w:szCs w:val="32"/>
          <w:rtl/>
          <w:lang w:bidi="ar-DZ"/>
        </w:rPr>
        <w:t xml:space="preserve"> وهي تدخل في إطار الأعمال الداخلية للإدارة ولا تخاطب المواطنين بصفة مباشرة، فالتعليمة عبارة توجيهات عامة يضعها</w:t>
      </w:r>
      <w:r w:rsidR="006D4246">
        <w:rPr>
          <w:rFonts w:ascii="Sakkal Majalla" w:hAnsi="Sakkal Majalla" w:cs="Sakkal Majalla" w:hint="cs"/>
          <w:sz w:val="32"/>
          <w:szCs w:val="32"/>
          <w:rtl/>
          <w:lang w:bidi="ar-DZ"/>
        </w:rPr>
        <w:t xml:space="preserve"> المسؤولون عن المرافق العمومية للموظفين الذين هم تحت سلطتهم، من أجل تفسير وتطبيق النصوص القانونية.</w:t>
      </w:r>
    </w:p>
    <w:p w:rsidR="006D4246" w:rsidRDefault="006D4246" w:rsidP="006D4246">
      <w:pPr>
        <w:bidi/>
        <w:spacing w:after="0"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2-شكلها المادي: تحرر التعليمة على شكل رسالة إدارية أو مذكرة، إلا أنها تخلو من صيغ المجاملة وغير مشخصة، لأنها موجهة إلى الموظفين على مستوى الإدارة المعنية، حيث تتضمن التعليمة العناصر الآتية:</w:t>
      </w:r>
    </w:p>
    <w:p w:rsidR="006D4246" w:rsidRDefault="006D4246" w:rsidP="006D4246">
      <w:pPr>
        <w:bidi/>
        <w:spacing w:after="0"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-الرأسية</w:t>
      </w:r>
    </w:p>
    <w:p w:rsidR="006D4246" w:rsidRDefault="006D4246" w:rsidP="006D4246">
      <w:pPr>
        <w:bidi/>
        <w:spacing w:after="0"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-الطابع</w:t>
      </w:r>
    </w:p>
    <w:p w:rsidR="006D4246" w:rsidRDefault="006D4246" w:rsidP="006D4246">
      <w:pPr>
        <w:bidi/>
        <w:spacing w:after="0"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lastRenderedPageBreak/>
        <w:t>-الرقم التسلسلي</w:t>
      </w:r>
    </w:p>
    <w:p w:rsidR="006D4246" w:rsidRDefault="006D4246" w:rsidP="006D4246">
      <w:pPr>
        <w:bidi/>
        <w:spacing w:after="0"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-المكان والتاريخ</w:t>
      </w:r>
    </w:p>
    <w:p w:rsidR="006D4246" w:rsidRDefault="006D4246" w:rsidP="006D4246">
      <w:pPr>
        <w:bidi/>
        <w:spacing w:after="0"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-عنوان وموضوع التعليمة</w:t>
      </w:r>
    </w:p>
    <w:p w:rsidR="006D4246" w:rsidRDefault="006D4246" w:rsidP="006D4246">
      <w:pPr>
        <w:bidi/>
        <w:spacing w:after="0"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-المراجع إن وجدت</w:t>
      </w:r>
    </w:p>
    <w:p w:rsidR="006D4246" w:rsidRDefault="006D4246" w:rsidP="006D4246">
      <w:pPr>
        <w:bidi/>
        <w:spacing w:after="0"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نموذج عن تعليمة وزارية</w:t>
      </w:r>
    </w:p>
    <w:p w:rsidR="006D4246" w:rsidRDefault="006D4246" w:rsidP="006D4246">
      <w:pPr>
        <w:bidi/>
        <w:spacing w:after="0" w:line="360" w:lineRule="auto"/>
        <w:jc w:val="center"/>
        <w:rPr>
          <w:rFonts w:ascii="Sakkal Majalla" w:hAnsi="Sakkal Majalla" w:cs="Sakkal Majalla"/>
          <w:sz w:val="32"/>
          <w:szCs w:val="32"/>
          <w:rtl/>
          <w:lang w:bidi="ar-DZ"/>
        </w:rPr>
      </w:pPr>
      <w:r>
        <w:rPr>
          <w:rFonts w:ascii="Sakkal Majalla" w:hAnsi="Sakkal Majalla" w:cs="Sakkal Majalla" w:hint="cs"/>
          <w:sz w:val="32"/>
          <w:szCs w:val="32"/>
          <w:rtl/>
          <w:lang w:bidi="ar-DZ"/>
        </w:rPr>
        <w:t>الجمهورية الجزائرية الديمقراطية الشعبية</w:t>
      </w:r>
    </w:p>
    <w:p w:rsidR="006D4246" w:rsidRDefault="006D4246" w:rsidP="006D4246">
      <w:pPr>
        <w:bidi/>
        <w:spacing w:after="0" w:line="360" w:lineRule="auto"/>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الوزير الأول</w:t>
      </w:r>
    </w:p>
    <w:p w:rsidR="006D4246" w:rsidRDefault="006D4246" w:rsidP="006D4246">
      <w:pPr>
        <w:bidi/>
        <w:spacing w:after="0" w:line="240" w:lineRule="auto"/>
        <w:jc w:val="center"/>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تعليمة رقم1</w:t>
      </w:r>
    </w:p>
    <w:p w:rsidR="006D4246" w:rsidRDefault="006D4246" w:rsidP="006D4246">
      <w:pPr>
        <w:bidi/>
        <w:spacing w:after="0" w:line="240" w:lineRule="auto"/>
        <w:jc w:val="center"/>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مؤرخة في 11 أفريل 2011</w:t>
      </w:r>
    </w:p>
    <w:p w:rsidR="006D4246" w:rsidRDefault="006D4246" w:rsidP="006D4246">
      <w:pPr>
        <w:bidi/>
        <w:spacing w:after="0" w:line="240" w:lineRule="auto"/>
        <w:jc w:val="center"/>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تتعلق بإضفاء المرونة على إجراءات</w:t>
      </w:r>
    </w:p>
    <w:p w:rsidR="006D4246" w:rsidRDefault="006D4246" w:rsidP="006D4246">
      <w:pPr>
        <w:bidi/>
        <w:spacing w:after="0" w:line="240" w:lineRule="auto"/>
        <w:jc w:val="center"/>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التوظيف بعنو</w:t>
      </w:r>
      <w:bookmarkStart w:id="0" w:name="_GoBack"/>
      <w:bookmarkEnd w:id="0"/>
      <w:r>
        <w:rPr>
          <w:rFonts w:ascii="Sakkal Majalla" w:hAnsi="Sakkal Majalla" w:cs="Sakkal Majalla" w:hint="cs"/>
          <w:b/>
          <w:bCs/>
          <w:sz w:val="32"/>
          <w:szCs w:val="32"/>
          <w:rtl/>
          <w:lang w:bidi="ar-DZ"/>
        </w:rPr>
        <w:t>ان الوظيفة العمومية</w:t>
      </w:r>
    </w:p>
    <w:p w:rsidR="006D4246" w:rsidRDefault="006D4246" w:rsidP="006D4246">
      <w:pPr>
        <w:bidi/>
        <w:spacing w:after="0" w:line="240" w:lineRule="auto"/>
        <w:jc w:val="both"/>
        <w:rPr>
          <w:rFonts w:ascii="Sakkal Majalla" w:hAnsi="Sakkal Majalla" w:cs="Sakkal Majalla"/>
          <w:sz w:val="32"/>
          <w:szCs w:val="32"/>
          <w:rtl/>
          <w:lang w:bidi="ar-DZ"/>
        </w:rPr>
      </w:pPr>
    </w:p>
    <w:p w:rsidR="006D4246" w:rsidRDefault="006D4246" w:rsidP="006D4246">
      <w:pPr>
        <w:bidi/>
        <w:spacing w:after="0" w:line="240" w:lineRule="auto"/>
        <w:jc w:val="both"/>
        <w:rPr>
          <w:rFonts w:ascii="Sakkal Majalla" w:hAnsi="Sakkal Majalla" w:cs="Sakkal Majalla"/>
          <w:sz w:val="32"/>
          <w:szCs w:val="32"/>
          <w:rtl/>
          <w:lang w:bidi="ar-DZ"/>
        </w:rPr>
      </w:pPr>
      <w:r w:rsidRPr="006D4246">
        <w:rPr>
          <w:rFonts w:ascii="Sakkal Majalla" w:hAnsi="Sakkal Majalla" w:cs="Sakkal Majalla" w:hint="cs"/>
          <w:sz w:val="32"/>
          <w:szCs w:val="32"/>
          <w:rtl/>
          <w:lang w:bidi="ar-DZ"/>
        </w:rPr>
        <w:t>لقد نص الأمر</w:t>
      </w:r>
      <w:r>
        <w:rPr>
          <w:rFonts w:ascii="Sakkal Majalla" w:hAnsi="Sakkal Majalla" w:cs="Sakkal Majalla" w:hint="cs"/>
          <w:sz w:val="32"/>
          <w:szCs w:val="32"/>
          <w:rtl/>
          <w:lang w:bidi="ar-DZ"/>
        </w:rPr>
        <w:t xml:space="preserve"> رقم 06. 03 المؤرخ في 15 جويلية 2006 ، المتضمن القانون الأساسي العام للوظيفة العمومية..................................................................................................................................................................................................................................................................................................................................</w:t>
      </w:r>
    </w:p>
    <w:p w:rsidR="006D4246" w:rsidRDefault="006D4246" w:rsidP="006D4246">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ولهذا الغرض يشرفني أن أبلغكم ما يأتي:</w:t>
      </w:r>
    </w:p>
    <w:p w:rsidR="00982DBC" w:rsidRDefault="00982DBC" w:rsidP="00982DBC">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1-</w:t>
      </w:r>
    </w:p>
    <w:p w:rsidR="00982DBC" w:rsidRDefault="00982DBC" w:rsidP="00982DBC">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2- </w:t>
      </w:r>
    </w:p>
    <w:p w:rsidR="00982DBC" w:rsidRDefault="00982DBC" w:rsidP="00982DBC">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3- </w:t>
      </w:r>
    </w:p>
    <w:p w:rsidR="00982DBC" w:rsidRPr="006D4246" w:rsidRDefault="00982DBC" w:rsidP="00982DBC">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وإني لأنتظر من السيدات والسادة أعضاء الحكومة ومن المسؤولين المركزيين والمحليين </w:t>
      </w:r>
      <w:r w:rsidR="00017E59">
        <w:rPr>
          <w:rFonts w:ascii="Sakkal Majalla" w:hAnsi="Sakkal Majalla" w:cs="Sakkal Majalla" w:hint="cs"/>
          <w:sz w:val="32"/>
          <w:szCs w:val="32"/>
          <w:rtl/>
          <w:lang w:bidi="ar-DZ"/>
        </w:rPr>
        <w:t>الخاضعين لسلطتهم، كما أنتظر من السيد الأمين العام للحكومة ومن السيد المدير العام للوظيفة العمومية، تحت سلطته أن يعكفوا، كل فيما يخصه على التنفيذ الدقيق والمرن لهذه التعليمة.</w:t>
      </w:r>
    </w:p>
    <w:p w:rsidR="00A00908" w:rsidRDefault="00017E59" w:rsidP="00017E59">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الوزير الأول </w:t>
      </w:r>
    </w:p>
    <w:p w:rsidR="00017E59" w:rsidRDefault="00017E59" w:rsidP="00017E59">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الإمضاء والتوقيع  والختم</w:t>
      </w:r>
    </w:p>
    <w:p w:rsidR="00017E59" w:rsidRDefault="00017E59" w:rsidP="00017E59">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المرسل إليهم:</w:t>
      </w:r>
    </w:p>
    <w:p w:rsidR="00017E59" w:rsidRDefault="00017E59" w:rsidP="00017E59">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السيد رئيس الجمهورية: على سبيل عرض الحال</w:t>
      </w:r>
    </w:p>
    <w:p w:rsidR="00017E59" w:rsidRDefault="00017E59" w:rsidP="00017E59">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lastRenderedPageBreak/>
        <w:t>السيد نائب الوزير الأول للإعلام</w:t>
      </w:r>
    </w:p>
    <w:p w:rsidR="00017E59" w:rsidRDefault="00017E59" w:rsidP="00017E59">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السيدات والسادة أعضاء الحكومة للإختصاص</w:t>
      </w:r>
    </w:p>
    <w:p w:rsidR="00017E59" w:rsidRDefault="00017E59" w:rsidP="00017E59">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السيد المدير العام للوظيفة العمومية للتنفيذ</w:t>
      </w:r>
    </w:p>
    <w:p w:rsidR="00A00908" w:rsidRDefault="00A00908" w:rsidP="00A00908">
      <w:pPr>
        <w:bidi/>
        <w:jc w:val="both"/>
        <w:rPr>
          <w:rFonts w:ascii="Sakkal Majalla" w:hAnsi="Sakkal Majalla" w:cs="Sakkal Majalla"/>
          <w:sz w:val="32"/>
          <w:szCs w:val="32"/>
          <w:rtl/>
          <w:lang w:bidi="ar-DZ"/>
        </w:rPr>
      </w:pPr>
    </w:p>
    <w:p w:rsidR="00A00908" w:rsidRDefault="00F2165B" w:rsidP="00A00908">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نموذج عن تعليمة وزارية مشتركة</w:t>
      </w:r>
    </w:p>
    <w:p w:rsidR="0027591A" w:rsidRDefault="0027591A" w:rsidP="00684EFE">
      <w:pPr>
        <w:bidi/>
        <w:spacing w:after="0" w:line="240" w:lineRule="auto"/>
        <w:jc w:val="center"/>
        <w:rPr>
          <w:rFonts w:ascii="Sakkal Majalla" w:hAnsi="Sakkal Majalla" w:cs="Sakkal Majalla"/>
          <w:sz w:val="32"/>
          <w:szCs w:val="32"/>
          <w:rtl/>
          <w:lang w:bidi="ar-DZ"/>
        </w:rPr>
      </w:pPr>
      <w:r>
        <w:rPr>
          <w:rFonts w:ascii="Sakkal Majalla" w:hAnsi="Sakkal Majalla" w:cs="Sakkal Majalla" w:hint="cs"/>
          <w:sz w:val="32"/>
          <w:szCs w:val="32"/>
          <w:rtl/>
          <w:lang w:bidi="ar-DZ"/>
        </w:rPr>
        <w:t>الجمهورية الجزائرية الديمقراطية الشعبية</w:t>
      </w:r>
    </w:p>
    <w:p w:rsidR="0027591A" w:rsidRDefault="0027591A" w:rsidP="00684EFE">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مصالح رئيس الحكومة </w:t>
      </w:r>
    </w:p>
    <w:p w:rsidR="0027591A" w:rsidRDefault="00684EFE" w:rsidP="00684EFE">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وزارة المالية</w:t>
      </w:r>
    </w:p>
    <w:p w:rsidR="00684EFE" w:rsidRDefault="00684EFE" w:rsidP="00684EFE">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وزارة التربية الوطنية</w:t>
      </w:r>
    </w:p>
    <w:p w:rsidR="00684EFE" w:rsidRDefault="00684EFE" w:rsidP="00684EFE">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المديرية العامة للوظيفة العمومية                                                             الجزائر في .............................</w:t>
      </w:r>
    </w:p>
    <w:p w:rsidR="00A00908" w:rsidRDefault="00A00908" w:rsidP="00A00908">
      <w:pPr>
        <w:bidi/>
        <w:jc w:val="both"/>
        <w:rPr>
          <w:rFonts w:ascii="Sakkal Majalla" w:hAnsi="Sakkal Majalla" w:cs="Sakkal Majalla"/>
          <w:sz w:val="32"/>
          <w:szCs w:val="32"/>
          <w:rtl/>
          <w:lang w:bidi="ar-DZ"/>
        </w:rPr>
      </w:pPr>
    </w:p>
    <w:p w:rsidR="00797131" w:rsidRDefault="00797131" w:rsidP="00797131">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تعليمة وزارية مشتركة رقم09 المؤرخة في ................والمحددة لكيفيات توظيف المستخدمين الأساتذة بصفة مستخلفين</w:t>
      </w:r>
      <w:r w:rsidR="00D96BE3">
        <w:rPr>
          <w:rFonts w:ascii="Sakkal Majalla" w:hAnsi="Sakkal Majalla" w:cs="Sakkal Majalla" w:hint="cs"/>
          <w:sz w:val="32"/>
          <w:szCs w:val="32"/>
          <w:rtl/>
          <w:lang w:bidi="ar-DZ"/>
        </w:rPr>
        <w:t>.........................................................................................................................</w:t>
      </w:r>
    </w:p>
    <w:p w:rsidR="00637986" w:rsidRDefault="00D96BE3" w:rsidP="00D96BE3">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1-شروط التوظيف....................................................................................................................................</w:t>
      </w:r>
    </w:p>
    <w:p w:rsidR="00D96BE3" w:rsidRDefault="00D96BE3" w:rsidP="00D96BE3">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2-مدة الاستخلاف......................................................................................................................................</w:t>
      </w:r>
    </w:p>
    <w:p w:rsidR="00D96BE3" w:rsidRDefault="00D96BE3" w:rsidP="00D96BE3">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3-كيفيات التوظيف......................................................................................................................................</w:t>
      </w:r>
    </w:p>
    <w:p w:rsidR="00D96BE3" w:rsidRDefault="00D96BE3" w:rsidP="00D96BE3">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4- الأجر............................................................................................................................................................</w:t>
      </w:r>
    </w:p>
    <w:p w:rsidR="00D96BE3" w:rsidRDefault="00D96BE3" w:rsidP="00D96BE3">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تلغى جميع الاحكام المخالفة لهذه التعليمة الوزارية لا سيما :</w:t>
      </w:r>
    </w:p>
    <w:p w:rsidR="00D96BE3" w:rsidRDefault="00D96BE3" w:rsidP="00D96BE3">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-التعليمة الوزارية رقم1423 المؤرخة في 15 أكتوبر 2000</w:t>
      </w:r>
    </w:p>
    <w:p w:rsidR="00D96BE3" w:rsidRDefault="00D96BE3" w:rsidP="00D96BE3">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-التعليمة الوزارية رقم 109 المؤرخة في 15 ديسمبر2004</w:t>
      </w:r>
    </w:p>
    <w:p w:rsidR="00D96BE3" w:rsidRDefault="00D96BE3" w:rsidP="006435F1">
      <w:pPr>
        <w:bidi/>
        <w:spacing w:after="0" w:line="240" w:lineRule="auto"/>
        <w:jc w:val="both"/>
        <w:rPr>
          <w:rFonts w:ascii="Sakkal Majalla" w:hAnsi="Sakkal Majalla" w:cs="Sakkal Majalla"/>
          <w:sz w:val="32"/>
          <w:szCs w:val="32"/>
          <w:rtl/>
          <w:lang w:bidi="ar-DZ"/>
        </w:rPr>
      </w:pPr>
    </w:p>
    <w:p w:rsidR="00D96BE3" w:rsidRDefault="00D96BE3" w:rsidP="006435F1">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عن رئيس الحكومة وبالتفويض منه                               وزير المالية                                      وزير التربية الوطنية</w:t>
      </w:r>
    </w:p>
    <w:p w:rsidR="00D96BE3" w:rsidRDefault="00D96BE3" w:rsidP="00F57B46">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lastRenderedPageBreak/>
        <w:t>المدير العام للوظيفة العمومية                        الامضاء</w:t>
      </w:r>
      <w:r w:rsidR="00F57B46">
        <w:rPr>
          <w:rFonts w:ascii="Sakkal Majalla" w:hAnsi="Sakkal Majalla" w:cs="Sakkal Majalla" w:hint="cs"/>
          <w:sz w:val="32"/>
          <w:szCs w:val="32"/>
          <w:rtl/>
          <w:lang w:bidi="ar-DZ"/>
        </w:rPr>
        <w:t xml:space="preserve"> والتوقيع والختم                </w:t>
      </w:r>
      <w:r w:rsidR="00046771">
        <w:rPr>
          <w:rFonts w:ascii="Sakkal Majalla" w:hAnsi="Sakkal Majalla" w:cs="Sakkal Majalla" w:hint="cs"/>
          <w:sz w:val="32"/>
          <w:szCs w:val="32"/>
          <w:rtl/>
          <w:lang w:bidi="ar-DZ"/>
        </w:rPr>
        <w:t>الامضاء والتوقيع والختم</w:t>
      </w:r>
    </w:p>
    <w:p w:rsidR="00D96BE3" w:rsidRDefault="00F57B46" w:rsidP="006435F1">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الامضاء والتوقيع والختم</w:t>
      </w:r>
    </w:p>
    <w:p w:rsidR="007863F2" w:rsidRDefault="007863F2" w:rsidP="007863F2">
      <w:pPr>
        <w:bidi/>
        <w:spacing w:after="0" w:line="240" w:lineRule="auto"/>
        <w:jc w:val="both"/>
        <w:rPr>
          <w:rFonts w:ascii="Sakkal Majalla" w:hAnsi="Sakkal Majalla" w:cs="Sakkal Majalla"/>
          <w:sz w:val="32"/>
          <w:szCs w:val="32"/>
          <w:rtl/>
          <w:lang w:bidi="ar-DZ"/>
        </w:rPr>
      </w:pPr>
    </w:p>
    <w:p w:rsidR="00ED5D12" w:rsidRDefault="00ED5D12" w:rsidP="00ED5D12">
      <w:pPr>
        <w:bidi/>
        <w:spacing w:after="0" w:line="240" w:lineRule="auto"/>
        <w:jc w:val="both"/>
        <w:rPr>
          <w:rFonts w:ascii="Sakkal Majalla" w:hAnsi="Sakkal Majalla" w:cs="Sakkal Majalla"/>
          <w:sz w:val="32"/>
          <w:szCs w:val="32"/>
          <w:rtl/>
          <w:lang w:bidi="ar-DZ"/>
        </w:rPr>
      </w:pPr>
    </w:p>
    <w:p w:rsidR="00ED5D12" w:rsidRDefault="00ED5D12" w:rsidP="00ED5D12">
      <w:pPr>
        <w:bidi/>
        <w:spacing w:after="0" w:line="240" w:lineRule="auto"/>
        <w:jc w:val="both"/>
        <w:rPr>
          <w:rFonts w:ascii="Sakkal Majalla" w:hAnsi="Sakkal Majalla" w:cs="Sakkal Majalla"/>
          <w:sz w:val="32"/>
          <w:szCs w:val="32"/>
          <w:rtl/>
          <w:lang w:bidi="ar-DZ"/>
        </w:rPr>
      </w:pPr>
    </w:p>
    <w:p w:rsidR="00ED5D12" w:rsidRDefault="00ED5D12" w:rsidP="00ED5D12">
      <w:pPr>
        <w:bidi/>
        <w:spacing w:after="0" w:line="240" w:lineRule="auto"/>
        <w:jc w:val="both"/>
        <w:rPr>
          <w:rFonts w:ascii="Sakkal Majalla" w:hAnsi="Sakkal Majalla" w:cs="Sakkal Majalla"/>
          <w:sz w:val="32"/>
          <w:szCs w:val="32"/>
          <w:rtl/>
          <w:lang w:bidi="ar-DZ"/>
        </w:rPr>
      </w:pPr>
    </w:p>
    <w:p w:rsidR="00ED5D12" w:rsidRDefault="00ED5D12" w:rsidP="00ED5D12">
      <w:pPr>
        <w:bidi/>
        <w:spacing w:after="0" w:line="240" w:lineRule="auto"/>
        <w:jc w:val="both"/>
        <w:rPr>
          <w:rFonts w:ascii="Sakkal Majalla" w:hAnsi="Sakkal Majalla" w:cs="Sakkal Majalla"/>
          <w:sz w:val="32"/>
          <w:szCs w:val="32"/>
          <w:rtl/>
          <w:lang w:bidi="ar-DZ"/>
        </w:rPr>
      </w:pPr>
    </w:p>
    <w:p w:rsidR="00ED5D12" w:rsidRDefault="00ED5D12" w:rsidP="002F514B">
      <w:pPr>
        <w:bidi/>
        <w:spacing w:after="0" w:line="360" w:lineRule="auto"/>
        <w:jc w:val="both"/>
        <w:rPr>
          <w:rFonts w:ascii="Sakkal Majalla" w:hAnsi="Sakkal Majalla" w:cs="Sakkal Majalla"/>
          <w:b/>
          <w:bCs/>
          <w:sz w:val="32"/>
          <w:szCs w:val="32"/>
          <w:rtl/>
          <w:lang w:bidi="ar-DZ"/>
        </w:rPr>
      </w:pPr>
      <w:r w:rsidRPr="00ED5D12">
        <w:rPr>
          <w:rFonts w:ascii="Sakkal Majalla" w:hAnsi="Sakkal Majalla" w:cs="Sakkal Majalla" w:hint="cs"/>
          <w:b/>
          <w:bCs/>
          <w:sz w:val="32"/>
          <w:szCs w:val="32"/>
          <w:rtl/>
          <w:lang w:bidi="ar-DZ"/>
        </w:rPr>
        <w:t>ثالثا: المنشور</w:t>
      </w:r>
    </w:p>
    <w:p w:rsidR="002F514B" w:rsidRDefault="002F514B" w:rsidP="002F514B">
      <w:pPr>
        <w:bidi/>
        <w:spacing w:after="0" w:line="360" w:lineRule="auto"/>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 xml:space="preserve">1-تعريفه: </w:t>
      </w:r>
      <w:r>
        <w:rPr>
          <w:rFonts w:ascii="Sakkal Majalla" w:hAnsi="Sakkal Majalla" w:cs="Sakkal Majalla" w:hint="cs"/>
          <w:sz w:val="32"/>
          <w:szCs w:val="32"/>
          <w:rtl/>
          <w:lang w:bidi="ar-DZ"/>
        </w:rPr>
        <w:t>هو وثيقة إدارية داخلية تصدرها السلطة الإدارية العليا إلى السلطة الإدارية التابعة لها، كالمناشير التي يصدرها الوزير الأول، أو السلطة الحكومية المكلفة بالوظيفة العمومية</w:t>
      </w:r>
      <w:r w:rsidR="004F0983">
        <w:rPr>
          <w:rFonts w:ascii="Sakkal Majalla" w:hAnsi="Sakkal Majalla" w:cs="Sakkal Majalla" w:hint="cs"/>
          <w:sz w:val="32"/>
          <w:szCs w:val="32"/>
          <w:rtl/>
          <w:lang w:bidi="ar-DZ"/>
        </w:rPr>
        <w:t>، ويستخدم المنشور في الوزارات والمؤسسات والادارات العمومية، ويختلف المنشور عن المذكرة في كونه دائم على عكس المذكرة التي تتصف بالمؤقتة.</w:t>
      </w:r>
    </w:p>
    <w:p w:rsidR="004F0983" w:rsidRDefault="004F0983" w:rsidP="004F0983">
      <w:pPr>
        <w:bidi/>
        <w:spacing w:after="0"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ويمكن تقسيم المنشور إلى ثلاثة أنواع:</w:t>
      </w:r>
    </w:p>
    <w:p w:rsidR="00E71B32" w:rsidRDefault="004F0983" w:rsidP="00E71B32">
      <w:pPr>
        <w:bidi/>
        <w:spacing w:after="0" w:line="360" w:lineRule="auto"/>
        <w:jc w:val="both"/>
        <w:rPr>
          <w:rFonts w:ascii="Sakkal Majalla" w:hAnsi="Sakkal Majalla" w:cs="Sakkal Majalla"/>
          <w:sz w:val="32"/>
          <w:szCs w:val="32"/>
          <w:rtl/>
          <w:lang w:bidi="ar-DZ"/>
        </w:rPr>
      </w:pPr>
      <w:r w:rsidRPr="0024521F">
        <w:rPr>
          <w:rFonts w:ascii="Sakkal Majalla" w:hAnsi="Sakkal Majalla" w:cs="Sakkal Majalla" w:hint="cs"/>
          <w:b/>
          <w:bCs/>
          <w:sz w:val="32"/>
          <w:szCs w:val="32"/>
          <w:rtl/>
          <w:lang w:bidi="ar-DZ"/>
        </w:rPr>
        <w:t>المنشور الإيضاحي</w:t>
      </w:r>
      <w:r>
        <w:rPr>
          <w:rFonts w:ascii="Sakkal Majalla" w:hAnsi="Sakkal Majalla" w:cs="Sakkal Majalla" w:hint="cs"/>
          <w:sz w:val="32"/>
          <w:szCs w:val="32"/>
          <w:rtl/>
          <w:lang w:bidi="ar-DZ"/>
        </w:rPr>
        <w:t xml:space="preserve">: وهو شرح وتذكير بالمقتضيات القانونية أو التنظيمية لتفادي ارتكاب الأخطاء القانونية؛ من </w:t>
      </w:r>
      <w:r w:rsidR="00E71B32">
        <w:rPr>
          <w:rFonts w:ascii="Sakkal Majalla" w:hAnsi="Sakkal Majalla" w:cs="Sakkal Majalla" w:hint="cs"/>
          <w:sz w:val="32"/>
          <w:szCs w:val="32"/>
          <w:rtl/>
          <w:lang w:bidi="ar-DZ"/>
        </w:rPr>
        <w:t>أجل عدم الإضرار بالمصالح العامة في حالة سوء فهم مقتضياتها من قبل المكلفين بها، أو المصالح الخاصة للمعنيين بها.</w:t>
      </w:r>
    </w:p>
    <w:p w:rsidR="0024521F" w:rsidRDefault="0024521F" w:rsidP="0024521F">
      <w:pPr>
        <w:bidi/>
        <w:spacing w:after="0" w:line="360" w:lineRule="auto"/>
        <w:jc w:val="both"/>
        <w:rPr>
          <w:rFonts w:ascii="Sakkal Majalla" w:hAnsi="Sakkal Majalla" w:cs="Sakkal Majalla"/>
          <w:sz w:val="32"/>
          <w:szCs w:val="32"/>
          <w:rtl/>
          <w:lang w:bidi="ar-DZ"/>
        </w:rPr>
      </w:pPr>
      <w:r w:rsidRPr="0024521F">
        <w:rPr>
          <w:rFonts w:ascii="Sakkal Majalla" w:hAnsi="Sakkal Majalla" w:cs="Sakkal Majalla" w:hint="cs"/>
          <w:b/>
          <w:bCs/>
          <w:sz w:val="32"/>
          <w:szCs w:val="32"/>
          <w:rtl/>
          <w:lang w:bidi="ar-DZ"/>
        </w:rPr>
        <w:t xml:space="preserve">المنشور التنفيذي: </w:t>
      </w:r>
      <w:r w:rsidRPr="0024521F">
        <w:rPr>
          <w:rFonts w:ascii="Sakkal Majalla" w:hAnsi="Sakkal Majalla" w:cs="Sakkal Majalla" w:hint="cs"/>
          <w:sz w:val="32"/>
          <w:szCs w:val="32"/>
          <w:rtl/>
          <w:lang w:bidi="ar-DZ"/>
        </w:rPr>
        <w:t xml:space="preserve">هو عبارة عن تعليمات وأوامر إلى مجموعة من المرسل إليهم </w:t>
      </w:r>
      <w:r>
        <w:rPr>
          <w:rFonts w:ascii="Sakkal Majalla" w:hAnsi="Sakkal Majalla" w:cs="Sakkal Majalla" w:hint="cs"/>
          <w:sz w:val="32"/>
          <w:szCs w:val="32"/>
          <w:rtl/>
          <w:lang w:bidi="ar-DZ"/>
        </w:rPr>
        <w:t>لتنفيذها.</w:t>
      </w:r>
    </w:p>
    <w:p w:rsidR="0024521F" w:rsidRDefault="0024521F" w:rsidP="0024521F">
      <w:pPr>
        <w:bidi/>
        <w:spacing w:after="0" w:line="360" w:lineRule="auto"/>
        <w:jc w:val="both"/>
        <w:rPr>
          <w:rFonts w:ascii="Sakkal Majalla" w:hAnsi="Sakkal Majalla" w:cs="Sakkal Majalla"/>
          <w:sz w:val="32"/>
          <w:szCs w:val="32"/>
          <w:rtl/>
          <w:lang w:bidi="ar-DZ"/>
        </w:rPr>
      </w:pPr>
      <w:r w:rsidRPr="0024521F">
        <w:rPr>
          <w:rFonts w:ascii="Sakkal Majalla" w:hAnsi="Sakkal Majalla" w:cs="Sakkal Majalla" w:hint="cs"/>
          <w:b/>
          <w:bCs/>
          <w:sz w:val="32"/>
          <w:szCs w:val="32"/>
          <w:rtl/>
          <w:lang w:bidi="ar-DZ"/>
        </w:rPr>
        <w:t>المنشور التنظيمي</w:t>
      </w:r>
      <w:r>
        <w:rPr>
          <w:rFonts w:ascii="Sakkal Majalla" w:hAnsi="Sakkal Majalla" w:cs="Sakkal Majalla" w:hint="cs"/>
          <w:b/>
          <w:bCs/>
          <w:sz w:val="32"/>
          <w:szCs w:val="32"/>
          <w:rtl/>
          <w:lang w:bidi="ar-DZ"/>
        </w:rPr>
        <w:t xml:space="preserve">: </w:t>
      </w:r>
      <w:r>
        <w:rPr>
          <w:rFonts w:ascii="Sakkal Majalla" w:hAnsi="Sakkal Majalla" w:cs="Sakkal Majalla" w:hint="cs"/>
          <w:sz w:val="32"/>
          <w:szCs w:val="32"/>
          <w:rtl/>
          <w:lang w:bidi="ar-DZ"/>
        </w:rPr>
        <w:t>هو تفسير للنصوص القانونية مع إمكانية اضافة قواعد جديدة لهذه النصوص، وبالتالي يمكن الطعن فيه أمام القضاء الإداري وذلك في حالة المساس بحقوق الأفراد.</w:t>
      </w:r>
    </w:p>
    <w:p w:rsidR="0024521F" w:rsidRDefault="0024521F" w:rsidP="0024521F">
      <w:pPr>
        <w:bidi/>
        <w:spacing w:after="0" w:line="360" w:lineRule="auto"/>
        <w:jc w:val="both"/>
        <w:rPr>
          <w:rFonts w:ascii="Sakkal Majalla" w:hAnsi="Sakkal Majalla" w:cs="Sakkal Majalla"/>
          <w:sz w:val="32"/>
          <w:szCs w:val="32"/>
          <w:rtl/>
          <w:lang w:bidi="ar-DZ"/>
        </w:rPr>
      </w:pPr>
      <w:r w:rsidRPr="0024521F">
        <w:rPr>
          <w:rFonts w:ascii="Sakkal Majalla" w:hAnsi="Sakkal Majalla" w:cs="Sakkal Majalla" w:hint="cs"/>
          <w:b/>
          <w:bCs/>
          <w:sz w:val="32"/>
          <w:szCs w:val="32"/>
          <w:rtl/>
          <w:lang w:bidi="ar-DZ"/>
        </w:rPr>
        <w:t>2- الهدف من تحريره:</w:t>
      </w:r>
      <w:r w:rsidRPr="0024521F">
        <w:rPr>
          <w:rFonts w:ascii="Sakkal Majalla" w:hAnsi="Sakkal Majalla" w:cs="Sakkal Majalla" w:hint="cs"/>
          <w:sz w:val="32"/>
          <w:szCs w:val="32"/>
          <w:rtl/>
          <w:lang w:bidi="ar-DZ"/>
        </w:rPr>
        <w:t xml:space="preserve"> إن ال</w:t>
      </w:r>
      <w:r>
        <w:rPr>
          <w:rFonts w:ascii="Sakkal Majalla" w:hAnsi="Sakkal Majalla" w:cs="Sakkal Majalla" w:hint="cs"/>
          <w:sz w:val="32"/>
          <w:szCs w:val="32"/>
          <w:rtl/>
          <w:lang w:bidi="ar-DZ"/>
        </w:rPr>
        <w:t>هدف من تحرير المنشور هو نشر تعليمات وتوجيهات من السلطات العليا إلى مختلف المصالح التابعة لها وذلك بتوضيح النقاط الغامضة في النصوص التنظيمية كالمراسيم والقرارات، أو حل المشاكل التطبيق العملية، وكيفيات تفسيرها وتأويلها.</w:t>
      </w:r>
    </w:p>
    <w:p w:rsidR="0024521F" w:rsidRDefault="0024521F" w:rsidP="0024521F">
      <w:pPr>
        <w:bidi/>
        <w:spacing w:after="0" w:line="360" w:lineRule="auto"/>
        <w:jc w:val="both"/>
        <w:rPr>
          <w:rFonts w:ascii="Sakkal Majalla" w:hAnsi="Sakkal Majalla" w:cs="Sakkal Majalla"/>
          <w:sz w:val="32"/>
          <w:szCs w:val="32"/>
          <w:rtl/>
          <w:lang w:bidi="ar-DZ"/>
        </w:rPr>
      </w:pPr>
      <w:r w:rsidRPr="0024521F">
        <w:rPr>
          <w:rFonts w:ascii="Sakkal Majalla" w:hAnsi="Sakkal Majalla" w:cs="Sakkal Majalla" w:hint="cs"/>
          <w:b/>
          <w:bCs/>
          <w:sz w:val="32"/>
          <w:szCs w:val="32"/>
          <w:rtl/>
          <w:lang w:bidi="ar-DZ"/>
        </w:rPr>
        <w:lastRenderedPageBreak/>
        <w:t>3- شكله المادي</w:t>
      </w:r>
      <w:r>
        <w:rPr>
          <w:rFonts w:ascii="Sakkal Majalla" w:hAnsi="Sakkal Majalla" w:cs="Sakkal Majalla" w:hint="cs"/>
          <w:b/>
          <w:bCs/>
          <w:sz w:val="32"/>
          <w:szCs w:val="32"/>
          <w:rtl/>
          <w:lang w:bidi="ar-DZ"/>
        </w:rPr>
        <w:t xml:space="preserve">: </w:t>
      </w:r>
      <w:r w:rsidR="00545908">
        <w:rPr>
          <w:rFonts w:ascii="Sakkal Majalla" w:hAnsi="Sakkal Majalla" w:cs="Sakkal Majalla" w:hint="cs"/>
          <w:sz w:val="32"/>
          <w:szCs w:val="32"/>
          <w:rtl/>
          <w:lang w:bidi="ar-DZ"/>
        </w:rPr>
        <w:t>يتضمن المنشور نفس عناصر الوثائق الإدارية:</w:t>
      </w:r>
    </w:p>
    <w:p w:rsidR="00545908" w:rsidRDefault="00545908" w:rsidP="00DB7D58">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-الرأسية</w:t>
      </w:r>
    </w:p>
    <w:p w:rsidR="00545908" w:rsidRDefault="00545908" w:rsidP="00DB7D58">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-الطابع</w:t>
      </w:r>
    </w:p>
    <w:p w:rsidR="00545908" w:rsidRDefault="00545908" w:rsidP="00DB7D58">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-رقم التسجيل</w:t>
      </w:r>
    </w:p>
    <w:p w:rsidR="00545908" w:rsidRDefault="00545908" w:rsidP="00DB7D58">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-المكان والتاريخ</w:t>
      </w:r>
    </w:p>
    <w:p w:rsidR="00545908" w:rsidRDefault="00545908" w:rsidP="00DB7D58">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-عنوان الوثيقة</w:t>
      </w:r>
      <w:r w:rsidR="00165AB5">
        <w:rPr>
          <w:rFonts w:ascii="Sakkal Majalla" w:hAnsi="Sakkal Majalla" w:cs="Sakkal Majalla" w:hint="cs"/>
          <w:sz w:val="32"/>
          <w:szCs w:val="32"/>
          <w:rtl/>
          <w:lang w:bidi="ar-DZ"/>
        </w:rPr>
        <w:t>: (منشور) يكون في أعلى ووسط الوثيقة، كما يمكن أن يكون المنشور متبوعا رقم التسجيل: منشور رقم ....../.......، كما يمكن أن يكون متبوعا بصفة المرسل إليهم فيكتب مثلا:</w:t>
      </w:r>
    </w:p>
    <w:p w:rsidR="00DC4265" w:rsidRDefault="00165AB5" w:rsidP="00165AB5">
      <w:pPr>
        <w:bidi/>
        <w:spacing w:after="0"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منشور إلى</w:t>
      </w:r>
      <w:r w:rsidR="00DC4265">
        <w:rPr>
          <w:rFonts w:ascii="Sakkal Majalla" w:hAnsi="Sakkal Majalla" w:cs="Sakkal Majalla" w:hint="cs"/>
          <w:sz w:val="32"/>
          <w:szCs w:val="32"/>
          <w:rtl/>
          <w:lang w:bidi="ar-DZ"/>
        </w:rPr>
        <w:t>: السيدات والسادة المدراء المكلفين بتسيير المراد البشرية للمؤسسات والادارات العمومية</w:t>
      </w:r>
    </w:p>
    <w:p w:rsidR="00DC4265" w:rsidRDefault="00DC4265" w:rsidP="00DB7D58">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السيدات والسادة المراقبين الماليين</w:t>
      </w:r>
    </w:p>
    <w:p w:rsidR="00DB7D58" w:rsidRDefault="00DC4265" w:rsidP="00DB7D58">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السادة قابضي الضرائب</w:t>
      </w:r>
    </w:p>
    <w:p w:rsidR="00165AB5" w:rsidRDefault="00DB7D58" w:rsidP="00DB7D58">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-الموضوع</w:t>
      </w:r>
    </w:p>
    <w:p w:rsidR="00545908" w:rsidRDefault="00DB7D58" w:rsidP="00DB7D58">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-المرجع إن وجد</w:t>
      </w:r>
    </w:p>
    <w:p w:rsidR="00DB7D58" w:rsidRDefault="00DB7D58" w:rsidP="00DB7D58">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-نص المنشور</w:t>
      </w:r>
    </w:p>
    <w:p w:rsidR="00DB7D58" w:rsidRDefault="00DB7D58" w:rsidP="00DB7D58">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-الإمضاء التوقيع الختم</w:t>
      </w:r>
    </w:p>
    <w:p w:rsidR="00DB7D58" w:rsidRDefault="00DB7D58" w:rsidP="00DB7D58">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نموذج عن منشور وزاري</w:t>
      </w:r>
    </w:p>
    <w:p w:rsidR="00826939" w:rsidRDefault="00826939" w:rsidP="00826939">
      <w:pPr>
        <w:bidi/>
        <w:spacing w:after="0" w:line="240" w:lineRule="auto"/>
        <w:jc w:val="center"/>
        <w:rPr>
          <w:rFonts w:ascii="Sakkal Majalla" w:hAnsi="Sakkal Majalla" w:cs="Sakkal Majalla"/>
          <w:sz w:val="32"/>
          <w:szCs w:val="32"/>
          <w:rtl/>
          <w:lang w:bidi="ar-DZ"/>
        </w:rPr>
      </w:pPr>
      <w:r>
        <w:rPr>
          <w:rFonts w:ascii="Sakkal Majalla" w:hAnsi="Sakkal Majalla" w:cs="Sakkal Majalla" w:hint="cs"/>
          <w:sz w:val="32"/>
          <w:szCs w:val="32"/>
          <w:rtl/>
          <w:lang w:bidi="ar-DZ"/>
        </w:rPr>
        <w:t>الجمهورية الجزائرية الديمقراطية الشعبية</w:t>
      </w:r>
    </w:p>
    <w:p w:rsidR="00826939" w:rsidRDefault="00826939" w:rsidP="00826939">
      <w:pPr>
        <w:bidi/>
        <w:spacing w:after="0" w:line="240" w:lineRule="auto"/>
        <w:jc w:val="center"/>
        <w:rPr>
          <w:rFonts w:ascii="Sakkal Majalla" w:hAnsi="Sakkal Majalla" w:cs="Sakkal Majalla"/>
          <w:sz w:val="32"/>
          <w:szCs w:val="32"/>
          <w:rtl/>
          <w:lang w:bidi="ar-DZ"/>
        </w:rPr>
      </w:pPr>
      <w:r>
        <w:rPr>
          <w:rFonts w:ascii="Sakkal Majalla" w:hAnsi="Sakkal Majalla" w:cs="Sakkal Majalla" w:hint="cs"/>
          <w:sz w:val="32"/>
          <w:szCs w:val="32"/>
          <w:rtl/>
          <w:lang w:bidi="ar-DZ"/>
        </w:rPr>
        <w:t>وزارة المالية</w:t>
      </w:r>
    </w:p>
    <w:p w:rsidR="00826939" w:rsidRDefault="00826939" w:rsidP="00826939">
      <w:pPr>
        <w:bidi/>
        <w:spacing w:after="0" w:line="240" w:lineRule="auto"/>
        <w:jc w:val="center"/>
        <w:rPr>
          <w:rFonts w:ascii="Sakkal Majalla" w:hAnsi="Sakkal Majalla" w:cs="Sakkal Majalla"/>
          <w:sz w:val="32"/>
          <w:szCs w:val="32"/>
          <w:rtl/>
          <w:lang w:bidi="ar-DZ"/>
        </w:rPr>
      </w:pPr>
    </w:p>
    <w:p w:rsidR="00826939" w:rsidRDefault="00826939" w:rsidP="00826939">
      <w:pPr>
        <w:bidi/>
        <w:spacing w:after="0" w:line="240" w:lineRule="auto"/>
        <w:jc w:val="center"/>
        <w:rPr>
          <w:rFonts w:ascii="Sakkal Majalla" w:hAnsi="Sakkal Majalla" w:cs="Sakkal Majalla"/>
          <w:sz w:val="32"/>
          <w:szCs w:val="32"/>
          <w:rtl/>
          <w:lang w:bidi="ar-DZ"/>
        </w:rPr>
      </w:pPr>
    </w:p>
    <w:p w:rsidR="00826939" w:rsidRDefault="00826939" w:rsidP="00826939">
      <w:pPr>
        <w:bidi/>
        <w:spacing w:after="0" w:line="240" w:lineRule="auto"/>
        <w:jc w:val="center"/>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منشور وزاري رقم 001 المؤرخ في 28 فيفري 2016 المتعلق بممارسة مهنة الخبير المحاسب، ومحافظ الحسابات والمحاسب المعتمد</w:t>
      </w:r>
    </w:p>
    <w:p w:rsidR="00826939" w:rsidRDefault="00826939" w:rsidP="00826939">
      <w:pPr>
        <w:bidi/>
        <w:spacing w:after="0" w:line="240" w:lineRule="auto"/>
        <w:rPr>
          <w:rFonts w:ascii="Sakkal Majalla" w:hAnsi="Sakkal Majalla" w:cs="Sakkal Majalla"/>
          <w:sz w:val="32"/>
          <w:szCs w:val="32"/>
          <w:rtl/>
          <w:lang w:bidi="ar-DZ"/>
        </w:rPr>
      </w:pPr>
      <w:r>
        <w:rPr>
          <w:rFonts w:ascii="Sakkal Majalla" w:hAnsi="Sakkal Majalla" w:cs="Sakkal Majalla" w:hint="cs"/>
          <w:sz w:val="32"/>
          <w:szCs w:val="32"/>
          <w:rtl/>
          <w:lang w:bidi="ar-DZ"/>
        </w:rPr>
        <w:t>المرجع:</w:t>
      </w:r>
    </w:p>
    <w:p w:rsidR="00826939" w:rsidRDefault="00826939" w:rsidP="00826939">
      <w:pPr>
        <w:bidi/>
        <w:spacing w:after="0" w:line="240" w:lineRule="auto"/>
        <w:rPr>
          <w:rFonts w:ascii="Sakkal Majalla" w:hAnsi="Sakkal Majalla" w:cs="Sakkal Majalla"/>
          <w:sz w:val="32"/>
          <w:szCs w:val="32"/>
          <w:rtl/>
          <w:lang w:bidi="ar-DZ"/>
        </w:rPr>
      </w:pPr>
      <w:r>
        <w:rPr>
          <w:rFonts w:ascii="Sakkal Majalla" w:hAnsi="Sakkal Majalla" w:cs="Sakkal Majalla" w:hint="cs"/>
          <w:sz w:val="32"/>
          <w:szCs w:val="32"/>
          <w:rtl/>
          <w:lang w:bidi="ar-DZ"/>
        </w:rPr>
        <w:t>-الأمر رقم.......</w:t>
      </w:r>
    </w:p>
    <w:p w:rsidR="00826939" w:rsidRDefault="00826939" w:rsidP="00826939">
      <w:pPr>
        <w:bidi/>
        <w:spacing w:after="0" w:line="240" w:lineRule="auto"/>
        <w:rPr>
          <w:rFonts w:ascii="Sakkal Majalla" w:hAnsi="Sakkal Majalla" w:cs="Sakkal Majalla"/>
          <w:sz w:val="32"/>
          <w:szCs w:val="32"/>
          <w:rtl/>
          <w:lang w:bidi="ar-DZ"/>
        </w:rPr>
      </w:pPr>
      <w:r>
        <w:rPr>
          <w:rFonts w:ascii="Sakkal Majalla" w:hAnsi="Sakkal Majalla" w:cs="Sakkal Majalla" w:hint="cs"/>
          <w:sz w:val="32"/>
          <w:szCs w:val="32"/>
          <w:rtl/>
          <w:lang w:bidi="ar-DZ"/>
        </w:rPr>
        <w:t>-القانون .......</w:t>
      </w:r>
    </w:p>
    <w:p w:rsidR="00826939" w:rsidRDefault="00826939" w:rsidP="00826939">
      <w:pPr>
        <w:bidi/>
        <w:spacing w:after="0" w:line="240" w:lineRule="auto"/>
        <w:rPr>
          <w:rFonts w:ascii="Sakkal Majalla" w:hAnsi="Sakkal Majalla" w:cs="Sakkal Majalla"/>
          <w:sz w:val="32"/>
          <w:szCs w:val="32"/>
          <w:rtl/>
          <w:lang w:bidi="ar-DZ"/>
        </w:rPr>
      </w:pPr>
      <w:r>
        <w:rPr>
          <w:rFonts w:ascii="Sakkal Majalla" w:hAnsi="Sakkal Majalla" w:cs="Sakkal Majalla" w:hint="cs"/>
          <w:sz w:val="32"/>
          <w:szCs w:val="32"/>
          <w:rtl/>
          <w:lang w:bidi="ar-DZ"/>
        </w:rPr>
        <w:t>-المرسوم التنفيذي.......</w:t>
      </w:r>
    </w:p>
    <w:p w:rsidR="00826939" w:rsidRDefault="00826939" w:rsidP="00826939">
      <w:pPr>
        <w:bidi/>
        <w:spacing w:after="0" w:line="240" w:lineRule="auto"/>
        <w:rPr>
          <w:rFonts w:ascii="Sakkal Majalla" w:hAnsi="Sakkal Majalla" w:cs="Sakkal Majalla"/>
          <w:sz w:val="32"/>
          <w:szCs w:val="32"/>
          <w:rtl/>
          <w:lang w:bidi="ar-DZ"/>
        </w:rPr>
      </w:pPr>
    </w:p>
    <w:p w:rsidR="00680703" w:rsidRDefault="00826939" w:rsidP="00826939">
      <w:pPr>
        <w:bidi/>
        <w:spacing w:after="0" w:line="240" w:lineRule="auto"/>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ليكن في علم الهيئات، الإدارات ، المؤسسات العمومية ذات الطابع التجاري والصناعي، مراكز البحث، المؤسسات العمومية ذات الطابع الإداري .......................................................................................................................................................................... </w:t>
      </w:r>
    </w:p>
    <w:p w:rsidR="00680703" w:rsidRDefault="00680703" w:rsidP="00680703">
      <w:pPr>
        <w:bidi/>
        <w:spacing w:after="0" w:line="240" w:lineRule="auto"/>
        <w:rPr>
          <w:rFonts w:ascii="Sakkal Majalla" w:hAnsi="Sakkal Majalla" w:cs="Sakkal Majalla"/>
          <w:sz w:val="32"/>
          <w:szCs w:val="32"/>
          <w:rtl/>
          <w:lang w:bidi="ar-DZ"/>
        </w:rPr>
      </w:pPr>
    </w:p>
    <w:p w:rsidR="00680703" w:rsidRDefault="00680703" w:rsidP="00680703">
      <w:pPr>
        <w:bidi/>
        <w:spacing w:after="0" w:line="240" w:lineRule="auto"/>
        <w:rPr>
          <w:rFonts w:ascii="Sakkal Majalla" w:hAnsi="Sakkal Majalla" w:cs="Sakkal Majalla"/>
          <w:sz w:val="32"/>
          <w:szCs w:val="32"/>
          <w:rtl/>
          <w:lang w:bidi="ar-DZ"/>
        </w:rPr>
      </w:pPr>
      <w:r>
        <w:rPr>
          <w:rFonts w:ascii="Sakkal Majalla" w:hAnsi="Sakkal Majalla" w:cs="Sakkal Majalla" w:hint="cs"/>
          <w:sz w:val="32"/>
          <w:szCs w:val="32"/>
          <w:rtl/>
          <w:lang w:bidi="ar-DZ"/>
        </w:rPr>
        <w:lastRenderedPageBreak/>
        <w:t xml:space="preserve">                                                                                                             الجزائر في .........</w:t>
      </w:r>
    </w:p>
    <w:p w:rsidR="00680703" w:rsidRDefault="00680703" w:rsidP="00680703">
      <w:pPr>
        <w:bidi/>
        <w:spacing w:after="0" w:line="240" w:lineRule="auto"/>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وزير المالية </w:t>
      </w:r>
    </w:p>
    <w:p w:rsidR="0058485E" w:rsidRDefault="00680703" w:rsidP="00680703">
      <w:pPr>
        <w:bidi/>
        <w:spacing w:after="0" w:line="240" w:lineRule="auto"/>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الإمضاء والتوقيع والختم</w:t>
      </w:r>
    </w:p>
    <w:p w:rsidR="0058485E" w:rsidRDefault="0058485E" w:rsidP="0058485E">
      <w:pPr>
        <w:bidi/>
        <w:spacing w:after="0" w:line="240" w:lineRule="auto"/>
        <w:rPr>
          <w:rFonts w:ascii="Sakkal Majalla" w:hAnsi="Sakkal Majalla" w:cs="Sakkal Majalla"/>
          <w:sz w:val="32"/>
          <w:szCs w:val="32"/>
          <w:rtl/>
          <w:lang w:bidi="ar-DZ"/>
        </w:rPr>
      </w:pPr>
    </w:p>
    <w:p w:rsidR="00826939" w:rsidRPr="0024521F" w:rsidRDefault="0058485E" w:rsidP="0058485E">
      <w:pPr>
        <w:bidi/>
        <w:spacing w:after="0" w:line="240" w:lineRule="auto"/>
        <w:rPr>
          <w:rFonts w:ascii="Sakkal Majalla" w:hAnsi="Sakkal Majalla" w:cs="Sakkal Majalla"/>
          <w:sz w:val="32"/>
          <w:szCs w:val="32"/>
          <w:lang w:bidi="ar-DZ"/>
        </w:rPr>
      </w:pPr>
      <w:r>
        <w:rPr>
          <w:rFonts w:ascii="Sakkal Majalla" w:hAnsi="Sakkal Majalla" w:cs="Sakkal Majalla" w:hint="cs"/>
          <w:sz w:val="32"/>
          <w:szCs w:val="32"/>
          <w:rtl/>
          <w:lang w:bidi="ar-DZ"/>
        </w:rPr>
        <w:t>كما يمكن أن يكون المنشور مشترك كالتعليمة الوزارية المشتركة.</w:t>
      </w:r>
    </w:p>
    <w:sectPr w:rsidR="00826939" w:rsidRPr="0024521F" w:rsidSect="00535F7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757" w:rsidRDefault="00CF0757" w:rsidP="0001604E">
      <w:pPr>
        <w:spacing w:after="0" w:line="240" w:lineRule="auto"/>
      </w:pPr>
      <w:r>
        <w:separator/>
      </w:r>
    </w:p>
  </w:endnote>
  <w:endnote w:type="continuationSeparator" w:id="1">
    <w:p w:rsidR="00CF0757" w:rsidRDefault="00CF0757" w:rsidP="000160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AC2" w:rsidRDefault="00683AC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AC2" w:rsidRDefault="00683AC2">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AC2" w:rsidRDefault="00683AC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757" w:rsidRDefault="00CF0757" w:rsidP="0001604E">
      <w:pPr>
        <w:spacing w:after="0" w:line="240" w:lineRule="auto"/>
      </w:pPr>
      <w:r>
        <w:separator/>
      </w:r>
    </w:p>
  </w:footnote>
  <w:footnote w:type="continuationSeparator" w:id="1">
    <w:p w:rsidR="00CF0757" w:rsidRDefault="00CF0757" w:rsidP="000160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AC2" w:rsidRDefault="00683AC2">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6479"/>
      <w:gridCol w:w="2777"/>
    </w:tblGrid>
    <w:tr w:rsidR="007863F2">
      <w:tc>
        <w:tcPr>
          <w:tcW w:w="3500" w:type="pct"/>
          <w:tcBorders>
            <w:bottom w:val="single" w:sz="4" w:space="0" w:color="auto"/>
          </w:tcBorders>
          <w:vAlign w:val="bottom"/>
        </w:tcPr>
        <w:p w:rsidR="007863F2" w:rsidRDefault="00535F72" w:rsidP="00873FAB">
          <w:pPr>
            <w:pStyle w:val="En-tte"/>
            <w:bidi/>
            <w:rPr>
              <w:color w:val="76923C" w:themeColor="accent3" w:themeShade="BF"/>
              <w:sz w:val="24"/>
              <w:szCs w:val="24"/>
            </w:rPr>
          </w:pPr>
          <w:sdt>
            <w:sdtPr>
              <w:rPr>
                <w:b/>
                <w:bCs/>
                <w:caps/>
                <w:sz w:val="24"/>
                <w:szCs w:val="24"/>
                <w:rtl/>
              </w:rPr>
              <w:alias w:val="Titre"/>
              <w:id w:val="77677295"/>
              <w:placeholder>
                <w:docPart w:val="0DEE80C17CE44EFD88296F1BC72AE176"/>
              </w:placeholder>
              <w:dataBinding w:prefixMappings="xmlns:ns0='http://schemas.openxmlformats.org/package/2006/metadata/core-properties' xmlns:ns1='http://purl.org/dc/elements/1.1/'" w:xpath="/ns0:coreProperties[1]/ns1:title[1]" w:storeItemID="{6C3C8BC8-F283-45AE-878A-BAB7291924A1}"/>
              <w:text/>
            </w:sdtPr>
            <w:sdtContent>
              <w:r w:rsidR="007863F2">
                <w:rPr>
                  <w:rFonts w:hint="cs"/>
                  <w:b/>
                  <w:bCs/>
                  <w:caps/>
                  <w:sz w:val="24"/>
                  <w:szCs w:val="24"/>
                  <w:rtl/>
                </w:rPr>
                <w:t>الاتصال والتحرير الإدار</w:t>
              </w:r>
              <w:r w:rsidR="00873FAB">
                <w:rPr>
                  <w:rFonts w:hint="cs"/>
                  <w:b/>
                  <w:bCs/>
                  <w:caps/>
                  <w:sz w:val="24"/>
                  <w:szCs w:val="24"/>
                  <w:rtl/>
                </w:rPr>
                <w:t>ي</w:t>
              </w:r>
            </w:sdtContent>
          </w:sdt>
          <w:r w:rsidR="00683AC2">
            <w:rPr>
              <w:rFonts w:hint="cs"/>
              <w:b/>
              <w:bCs/>
              <w:caps/>
              <w:sz w:val="24"/>
              <w:szCs w:val="24"/>
              <w:rtl/>
            </w:rPr>
            <w:t xml:space="preserve">                                         د. عبد المجيد ماجي           </w:t>
          </w:r>
        </w:p>
      </w:tc>
      <w:sdt>
        <w:sdtPr>
          <w:rPr>
            <w:color w:val="FFFFFF" w:themeColor="background1"/>
          </w:rPr>
          <w:alias w:val="Date"/>
          <w:id w:val="77677290"/>
          <w:placeholder>
            <w:docPart w:val="355B3BB5A8034D20855719822955B224"/>
          </w:placeholder>
          <w:dataBinding w:prefixMappings="xmlns:ns0='http://schemas.microsoft.com/office/2006/coverPageProps'" w:xpath="/ns0:CoverPageProperties[1]/ns0:PublishDate[1]" w:storeItemID="{55AF091B-3C7A-41E3-B477-F2FDAA23CFDA}"/>
          <w:date>
            <w:dateFormat w:val="dd MMMM yyyy"/>
            <w:lid w:val="fr-FR"/>
            <w:storeMappedDataAs w:val="dateTime"/>
            <w:calendar w:val="gregorian"/>
          </w:date>
        </w:sdtPr>
        <w:sdtContent>
          <w:tc>
            <w:tcPr>
              <w:tcW w:w="1500" w:type="pct"/>
              <w:tcBorders>
                <w:bottom w:val="single" w:sz="4" w:space="0" w:color="943634" w:themeColor="accent2" w:themeShade="BF"/>
              </w:tcBorders>
              <w:shd w:val="clear" w:color="auto" w:fill="943634" w:themeFill="accent2" w:themeFillShade="BF"/>
              <w:vAlign w:val="bottom"/>
            </w:tcPr>
            <w:p w:rsidR="007863F2" w:rsidRDefault="007863F2" w:rsidP="00637986">
              <w:pPr>
                <w:pStyle w:val="En-tte"/>
                <w:rPr>
                  <w:color w:val="FFFFFF" w:themeColor="background1"/>
                </w:rPr>
              </w:pPr>
              <w:r>
                <w:rPr>
                  <w:rFonts w:hint="cs"/>
                  <w:color w:val="FFFFFF" w:themeColor="background1"/>
                  <w:rtl/>
                </w:rPr>
                <w:t>المحاضرة السادسة 2023/2024</w:t>
              </w:r>
            </w:p>
          </w:tc>
        </w:sdtContent>
      </w:sdt>
    </w:tr>
  </w:tbl>
  <w:p w:rsidR="007863F2" w:rsidRDefault="007863F2">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AC2" w:rsidRDefault="00683AC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13C62"/>
    <w:multiLevelType w:val="hybridMultilevel"/>
    <w:tmpl w:val="8E9C8994"/>
    <w:lvl w:ilvl="0" w:tplc="C7603E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6111AD8"/>
    <w:multiLevelType w:val="hybridMultilevel"/>
    <w:tmpl w:val="5EDED2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B2762C5"/>
    <w:multiLevelType w:val="hybridMultilevel"/>
    <w:tmpl w:val="B1324130"/>
    <w:lvl w:ilvl="0" w:tplc="214845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C967B8"/>
    <w:rsid w:val="0001604E"/>
    <w:rsid w:val="00017E59"/>
    <w:rsid w:val="00045880"/>
    <w:rsid w:val="00046771"/>
    <w:rsid w:val="0006461C"/>
    <w:rsid w:val="000D1B37"/>
    <w:rsid w:val="00165AB5"/>
    <w:rsid w:val="001D1682"/>
    <w:rsid w:val="0024521F"/>
    <w:rsid w:val="0027591A"/>
    <w:rsid w:val="002F514B"/>
    <w:rsid w:val="0034561A"/>
    <w:rsid w:val="003777D1"/>
    <w:rsid w:val="003C2D21"/>
    <w:rsid w:val="003D4761"/>
    <w:rsid w:val="003E382D"/>
    <w:rsid w:val="00492D2C"/>
    <w:rsid w:val="004A561E"/>
    <w:rsid w:val="004F0983"/>
    <w:rsid w:val="005237E9"/>
    <w:rsid w:val="005330E6"/>
    <w:rsid w:val="00535F72"/>
    <w:rsid w:val="00545908"/>
    <w:rsid w:val="0058485E"/>
    <w:rsid w:val="005C1F81"/>
    <w:rsid w:val="00637986"/>
    <w:rsid w:val="006435F1"/>
    <w:rsid w:val="0065328D"/>
    <w:rsid w:val="00680703"/>
    <w:rsid w:val="00683AC2"/>
    <w:rsid w:val="00684EFE"/>
    <w:rsid w:val="006D4246"/>
    <w:rsid w:val="006E0F16"/>
    <w:rsid w:val="007048DB"/>
    <w:rsid w:val="00771E4F"/>
    <w:rsid w:val="007863F2"/>
    <w:rsid w:val="00797131"/>
    <w:rsid w:val="007E3C41"/>
    <w:rsid w:val="007F140B"/>
    <w:rsid w:val="00813023"/>
    <w:rsid w:val="00826939"/>
    <w:rsid w:val="00873FAB"/>
    <w:rsid w:val="008872E1"/>
    <w:rsid w:val="00906D7E"/>
    <w:rsid w:val="00914913"/>
    <w:rsid w:val="00955926"/>
    <w:rsid w:val="00982DBC"/>
    <w:rsid w:val="00A00908"/>
    <w:rsid w:val="00AA2F53"/>
    <w:rsid w:val="00B66E1C"/>
    <w:rsid w:val="00BE5600"/>
    <w:rsid w:val="00C17392"/>
    <w:rsid w:val="00C6309D"/>
    <w:rsid w:val="00C967B8"/>
    <w:rsid w:val="00CA2E37"/>
    <w:rsid w:val="00CA5A1E"/>
    <w:rsid w:val="00CB1830"/>
    <w:rsid w:val="00CE35B9"/>
    <w:rsid w:val="00CF0757"/>
    <w:rsid w:val="00D96BE3"/>
    <w:rsid w:val="00DB7D58"/>
    <w:rsid w:val="00DC4265"/>
    <w:rsid w:val="00DD18B3"/>
    <w:rsid w:val="00E25434"/>
    <w:rsid w:val="00E32834"/>
    <w:rsid w:val="00E431D4"/>
    <w:rsid w:val="00E66CDA"/>
    <w:rsid w:val="00E71B32"/>
    <w:rsid w:val="00EA4427"/>
    <w:rsid w:val="00ED5D12"/>
    <w:rsid w:val="00F2165B"/>
    <w:rsid w:val="00F37EC4"/>
    <w:rsid w:val="00F57B46"/>
    <w:rsid w:val="00F82187"/>
    <w:rsid w:val="00FE725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F7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1604E"/>
    <w:pPr>
      <w:tabs>
        <w:tab w:val="center" w:pos="4513"/>
        <w:tab w:val="right" w:pos="9026"/>
      </w:tabs>
      <w:spacing w:after="0" w:line="240" w:lineRule="auto"/>
    </w:pPr>
  </w:style>
  <w:style w:type="character" w:customStyle="1" w:styleId="En-tteCar">
    <w:name w:val="En-tête Car"/>
    <w:basedOn w:val="Policepardfaut"/>
    <w:link w:val="En-tte"/>
    <w:uiPriority w:val="99"/>
    <w:rsid w:val="0001604E"/>
  </w:style>
  <w:style w:type="paragraph" w:styleId="Pieddepage">
    <w:name w:val="footer"/>
    <w:basedOn w:val="Normal"/>
    <w:link w:val="PieddepageCar"/>
    <w:uiPriority w:val="99"/>
    <w:unhideWhenUsed/>
    <w:rsid w:val="0001604E"/>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01604E"/>
  </w:style>
  <w:style w:type="paragraph" w:styleId="Textedebulles">
    <w:name w:val="Balloon Text"/>
    <w:basedOn w:val="Normal"/>
    <w:link w:val="TextedebullesCar"/>
    <w:uiPriority w:val="99"/>
    <w:semiHidden/>
    <w:unhideWhenUsed/>
    <w:rsid w:val="0001604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604E"/>
    <w:rPr>
      <w:rFonts w:ascii="Tahoma" w:hAnsi="Tahoma" w:cs="Tahoma"/>
      <w:sz w:val="16"/>
      <w:szCs w:val="16"/>
    </w:rPr>
  </w:style>
  <w:style w:type="paragraph" w:styleId="Paragraphedeliste">
    <w:name w:val="List Paragraph"/>
    <w:basedOn w:val="Normal"/>
    <w:uiPriority w:val="34"/>
    <w:qFormat/>
    <w:rsid w:val="00A009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1604E"/>
    <w:pPr>
      <w:tabs>
        <w:tab w:val="center" w:pos="4513"/>
        <w:tab w:val="right" w:pos="9026"/>
      </w:tabs>
      <w:spacing w:after="0" w:line="240" w:lineRule="auto"/>
    </w:pPr>
  </w:style>
  <w:style w:type="character" w:customStyle="1" w:styleId="En-tteCar">
    <w:name w:val="En-tête Car"/>
    <w:basedOn w:val="Policepardfaut"/>
    <w:link w:val="En-tte"/>
    <w:uiPriority w:val="99"/>
    <w:rsid w:val="0001604E"/>
  </w:style>
  <w:style w:type="paragraph" w:styleId="Pieddepage">
    <w:name w:val="footer"/>
    <w:basedOn w:val="Normal"/>
    <w:link w:val="PieddepageCar"/>
    <w:uiPriority w:val="99"/>
    <w:unhideWhenUsed/>
    <w:rsid w:val="0001604E"/>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01604E"/>
  </w:style>
  <w:style w:type="paragraph" w:styleId="Textedebulles">
    <w:name w:val="Balloon Text"/>
    <w:basedOn w:val="Normal"/>
    <w:link w:val="TextedebullesCar"/>
    <w:uiPriority w:val="99"/>
    <w:semiHidden/>
    <w:unhideWhenUsed/>
    <w:rsid w:val="0001604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604E"/>
    <w:rPr>
      <w:rFonts w:ascii="Tahoma" w:hAnsi="Tahoma" w:cs="Tahoma"/>
      <w:sz w:val="16"/>
      <w:szCs w:val="16"/>
    </w:rPr>
  </w:style>
  <w:style w:type="paragraph" w:styleId="Paragraphedeliste">
    <w:name w:val="List Paragraph"/>
    <w:basedOn w:val="Normal"/>
    <w:uiPriority w:val="34"/>
    <w:qFormat/>
    <w:rsid w:val="00A0090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DEE80C17CE44EFD88296F1BC72AE176"/>
        <w:category>
          <w:name w:val="Général"/>
          <w:gallery w:val="placeholder"/>
        </w:category>
        <w:types>
          <w:type w:val="bbPlcHdr"/>
        </w:types>
        <w:behaviors>
          <w:behavior w:val="content"/>
        </w:behaviors>
        <w:guid w:val="{8E0B5407-A06F-4AC3-9175-ACF813E9314A}"/>
      </w:docPartPr>
      <w:docPartBody>
        <w:p w:rsidR="00C027E3" w:rsidRDefault="001C22FA" w:rsidP="001C22FA">
          <w:pPr>
            <w:pStyle w:val="0DEE80C17CE44EFD88296F1BC72AE176"/>
          </w:pPr>
          <w:r>
            <w:rPr>
              <w:b/>
              <w:bCs/>
              <w:caps/>
              <w:sz w:val="24"/>
              <w:szCs w:val="24"/>
            </w:rPr>
            <w:t>Tapez le titre du document</w:t>
          </w:r>
        </w:p>
      </w:docPartBody>
    </w:docPart>
    <w:docPart>
      <w:docPartPr>
        <w:name w:val="355B3BB5A8034D20855719822955B224"/>
        <w:category>
          <w:name w:val="Général"/>
          <w:gallery w:val="placeholder"/>
        </w:category>
        <w:types>
          <w:type w:val="bbPlcHdr"/>
        </w:types>
        <w:behaviors>
          <w:behavior w:val="content"/>
        </w:behaviors>
        <w:guid w:val="{9ED6E3B2-EC62-4125-80BE-9C7400759775}"/>
      </w:docPartPr>
      <w:docPartBody>
        <w:p w:rsidR="00C027E3" w:rsidRDefault="001C22FA" w:rsidP="001C22FA">
          <w:pPr>
            <w:pStyle w:val="355B3BB5A8034D20855719822955B224"/>
          </w:pPr>
          <w:r>
            <w:rPr>
              <w:color w:val="FFFFFF" w:themeColor="background1"/>
            </w:rPr>
            <w:t>[Choisir la date]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1C22FA"/>
    <w:rsid w:val="001C22FA"/>
    <w:rsid w:val="007B3DBD"/>
    <w:rsid w:val="00C027E3"/>
    <w:rsid w:val="00C44A84"/>
    <w:rsid w:val="00C76B4F"/>
    <w:rsid w:val="00D6342F"/>
    <w:rsid w:val="00FD3F1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A8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DEE80C17CE44EFD88296F1BC72AE176">
    <w:name w:val="0DEE80C17CE44EFD88296F1BC72AE176"/>
    <w:rsid w:val="001C22FA"/>
  </w:style>
  <w:style w:type="paragraph" w:customStyle="1" w:styleId="355B3BB5A8034D20855719822955B224">
    <w:name w:val="355B3BB5A8034D20855719822955B224"/>
    <w:rsid w:val="001C22FA"/>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المحاضرة السادسة 2023/2024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2300</TotalTime>
  <Pages>9</Pages>
  <Words>1524</Words>
  <Characters>8388</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الاتصال والتحرير الإداري</vt:lpstr>
    </vt:vector>
  </TitlesOfParts>
  <Company/>
  <LinksUpToDate>false</LinksUpToDate>
  <CharactersWithSpaces>9893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الاتصال والتحرير الإداري</dc:title>
  <dc:creator>NGC-2022</dc:creator>
  <cp:lastModifiedBy>cw</cp:lastModifiedBy>
  <cp:revision>64</cp:revision>
  <cp:lastPrinted>2024-01-08T19:37:00Z</cp:lastPrinted>
  <dcterms:created xsi:type="dcterms:W3CDTF">2023-11-29T15:33:00Z</dcterms:created>
  <dcterms:modified xsi:type="dcterms:W3CDTF">2024-01-17T19:02:00Z</dcterms:modified>
</cp:coreProperties>
</file>