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39" w:rsidRPr="00F74C88" w:rsidRDefault="00C97539" w:rsidP="00F74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C88">
        <w:rPr>
          <w:rFonts w:ascii="Times New Roman" w:hAnsi="Times New Roman" w:cs="Times New Roman"/>
          <w:b/>
          <w:bCs/>
          <w:sz w:val="28"/>
          <w:szCs w:val="28"/>
        </w:rPr>
        <w:t>Nettoyage en place</w:t>
      </w:r>
      <w:r w:rsidR="006D4610" w:rsidRPr="00F74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C63" w:rsidRPr="00F74C88">
        <w:rPr>
          <w:rFonts w:ascii="Times New Roman" w:hAnsi="Times New Roman" w:cs="Times New Roman"/>
          <w:b/>
          <w:bCs/>
          <w:sz w:val="28"/>
          <w:szCs w:val="28"/>
        </w:rPr>
        <w:t xml:space="preserve">dans </w:t>
      </w:r>
      <w:r w:rsidR="00F74C88" w:rsidRPr="00F74C88">
        <w:rPr>
          <w:rFonts w:ascii="Times New Roman" w:hAnsi="Times New Roman" w:cs="Times New Roman"/>
          <w:b/>
          <w:bCs/>
          <w:sz w:val="28"/>
          <w:szCs w:val="28"/>
        </w:rPr>
        <w:t>les laiteries</w:t>
      </w:r>
    </w:p>
    <w:p w:rsidR="00F74C88" w:rsidRDefault="00F74C88" w:rsidP="006D4610">
      <w:pPr>
        <w:rPr>
          <w:rFonts w:ascii="Times New Roman" w:hAnsi="Times New Roman" w:cs="Times New Roman"/>
          <w:sz w:val="24"/>
          <w:szCs w:val="24"/>
        </w:rPr>
      </w:pPr>
    </w:p>
    <w:p w:rsidR="00F74C88" w:rsidRPr="00F74C88" w:rsidRDefault="00F74C88" w:rsidP="00F74C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C88">
        <w:rPr>
          <w:rFonts w:ascii="Times New Roman" w:hAnsi="Times New Roman" w:cs="Times New Roman"/>
          <w:b/>
          <w:bCs/>
          <w:sz w:val="24"/>
          <w:szCs w:val="24"/>
        </w:rPr>
        <w:t>1. Introduction</w:t>
      </w:r>
    </w:p>
    <w:p w:rsidR="006D4610" w:rsidRDefault="006D4610" w:rsidP="006D4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une technique largement utilisée dans les industries agroalimentaires (surtout</w:t>
      </w:r>
      <w:r w:rsidR="00B917DE">
        <w:rPr>
          <w:rFonts w:ascii="Times New Roman" w:hAnsi="Times New Roman" w:cs="Times New Roman"/>
          <w:sz w:val="24"/>
          <w:szCs w:val="24"/>
        </w:rPr>
        <w:t xml:space="preserve"> dans</w:t>
      </w:r>
      <w:r>
        <w:rPr>
          <w:rFonts w:ascii="Times New Roman" w:hAnsi="Times New Roman" w:cs="Times New Roman"/>
          <w:sz w:val="24"/>
          <w:szCs w:val="24"/>
        </w:rPr>
        <w:t xml:space="preserve"> l’industrie laitière) pour le nettoyage et la désinfection de syst</w:t>
      </w:r>
      <w:r w:rsidR="00B917DE">
        <w:rPr>
          <w:rFonts w:ascii="Times New Roman" w:hAnsi="Times New Roman" w:cs="Times New Roman"/>
          <w:sz w:val="24"/>
          <w:szCs w:val="24"/>
        </w:rPr>
        <w:t>èmes fermés composés de réseaux de</w:t>
      </w:r>
      <w:r>
        <w:rPr>
          <w:rFonts w:ascii="Times New Roman" w:hAnsi="Times New Roman" w:cs="Times New Roman"/>
          <w:sz w:val="24"/>
          <w:szCs w:val="24"/>
        </w:rPr>
        <w:t xml:space="preserve"> connexions tubulaires reliant différents équipements et cuves par la circulation d’eau, de détergents et/ou désinfectants. Toutes ces opérations ne nécessitent aucun démontage.</w:t>
      </w:r>
    </w:p>
    <w:p w:rsidR="000B09B2" w:rsidRDefault="00932062" w:rsidP="006D4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nettoyage en</w:t>
      </w:r>
      <w:r w:rsidR="000B09B2">
        <w:rPr>
          <w:rFonts w:ascii="Times New Roman" w:hAnsi="Times New Roman" w:cs="Times New Roman"/>
          <w:sz w:val="24"/>
          <w:szCs w:val="24"/>
        </w:rPr>
        <w:t xml:space="preserve"> place a pour but d’éliminer les traces de produits, de souillures, de sous produits de réactions annexes, de précipités calciques, par circulation de diverses solutions , sans démontage, ni lavage manuel des appareils.</w:t>
      </w:r>
    </w:p>
    <w:p w:rsidR="00022131" w:rsidRDefault="00022131" w:rsidP="006D4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présence d’une station de nettoyage est</w:t>
      </w:r>
      <w:r w:rsidR="00932062">
        <w:rPr>
          <w:rFonts w:ascii="Times New Roman" w:hAnsi="Times New Roman" w:cs="Times New Roman"/>
          <w:sz w:val="24"/>
          <w:szCs w:val="24"/>
        </w:rPr>
        <w:t xml:space="preserve"> nécessaire, elle a pour rôle d’</w:t>
      </w:r>
      <w:r>
        <w:rPr>
          <w:rFonts w:ascii="Times New Roman" w:hAnsi="Times New Roman" w:cs="Times New Roman"/>
          <w:sz w:val="24"/>
          <w:szCs w:val="24"/>
        </w:rPr>
        <w:t>assurer le stockage, le maintien à concentration et à température des différentes solutions ainsi que leur récupération, le passage pendant le temps nécessaire et suivant l’ordre prévu de ces différentes solutions en fonction des programmes spécifiques à chaque matériel.</w:t>
      </w:r>
    </w:p>
    <w:p w:rsidR="00C874FE" w:rsidRDefault="00C874FE" w:rsidP="006D4610">
      <w:pPr>
        <w:rPr>
          <w:rFonts w:ascii="Times New Roman" w:hAnsi="Times New Roman" w:cs="Times New Roman"/>
          <w:sz w:val="24"/>
          <w:szCs w:val="24"/>
        </w:rPr>
      </w:pPr>
    </w:p>
    <w:p w:rsidR="00207772" w:rsidRPr="00F74C88" w:rsidRDefault="00F74C88" w:rsidP="006D4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C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07772" w:rsidRPr="00F74C88">
        <w:rPr>
          <w:rFonts w:ascii="Times New Roman" w:hAnsi="Times New Roman" w:cs="Times New Roman"/>
          <w:b/>
          <w:bCs/>
          <w:sz w:val="24"/>
          <w:szCs w:val="24"/>
        </w:rPr>
        <w:t>Données de base :</w:t>
      </w:r>
    </w:p>
    <w:p w:rsidR="00207772" w:rsidRPr="00207772" w:rsidRDefault="00207772" w:rsidP="00DE762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72">
        <w:rPr>
          <w:rFonts w:ascii="Times New Roman" w:hAnsi="Times New Roman" w:cs="Times New Roman"/>
          <w:sz w:val="24"/>
          <w:szCs w:val="24"/>
        </w:rPr>
        <w:t xml:space="preserve">Vitesse des solutions de nettoyage : </w:t>
      </w:r>
      <w:r w:rsidR="00DE7620">
        <w:rPr>
          <w:rFonts w:ascii="Times New Roman" w:hAnsi="Times New Roman" w:cs="Times New Roman"/>
          <w:sz w:val="24"/>
          <w:szCs w:val="24"/>
        </w:rPr>
        <w:t>1.5 à 3</w:t>
      </w:r>
      <w:r w:rsidRPr="00207772">
        <w:rPr>
          <w:rFonts w:ascii="Times New Roman" w:hAnsi="Times New Roman" w:cs="Times New Roman"/>
          <w:sz w:val="24"/>
          <w:szCs w:val="24"/>
        </w:rPr>
        <w:t xml:space="preserve"> m/s</w:t>
      </w:r>
    </w:p>
    <w:p w:rsidR="00207772" w:rsidRPr="00207772" w:rsidRDefault="00207772" w:rsidP="0020777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72">
        <w:rPr>
          <w:rFonts w:ascii="Times New Roman" w:hAnsi="Times New Roman" w:cs="Times New Roman"/>
          <w:sz w:val="24"/>
          <w:szCs w:val="24"/>
        </w:rPr>
        <w:t>Produits alcalins : Soude caustique, silicates et métasilicates alcalins, phosphates, carbonate de soude,  bicarbonate de soude.</w:t>
      </w:r>
    </w:p>
    <w:p w:rsidR="00207772" w:rsidRPr="00207772" w:rsidRDefault="00207772" w:rsidP="0020777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72">
        <w:rPr>
          <w:rFonts w:ascii="Times New Roman" w:hAnsi="Times New Roman" w:cs="Times New Roman"/>
          <w:sz w:val="24"/>
          <w:szCs w:val="24"/>
        </w:rPr>
        <w:t>Produits acides : acides chlorhydrique, nitrique,  phosphorique et sulfurique.</w:t>
      </w:r>
    </w:p>
    <w:tbl>
      <w:tblPr>
        <w:tblStyle w:val="Grilledutableau"/>
        <w:tblW w:w="0" w:type="auto"/>
        <w:tblLayout w:type="fixed"/>
        <w:tblLook w:val="04A0"/>
      </w:tblPr>
      <w:tblGrid>
        <w:gridCol w:w="2303"/>
        <w:gridCol w:w="2625"/>
        <w:gridCol w:w="2268"/>
        <w:gridCol w:w="2016"/>
      </w:tblGrid>
      <w:tr w:rsidR="00207772" w:rsidTr="00207772">
        <w:tc>
          <w:tcPr>
            <w:tcW w:w="2303" w:type="dxa"/>
          </w:tcPr>
          <w:p w:rsidR="00207772" w:rsidRDefault="00207772" w:rsidP="006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Produit</w:t>
            </w:r>
          </w:p>
        </w:tc>
        <w:tc>
          <w:tcPr>
            <w:tcW w:w="2625" w:type="dxa"/>
            <w:vAlign w:val="center"/>
          </w:tcPr>
          <w:p w:rsidR="00207772" w:rsidRDefault="00207772" w:rsidP="002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Température minimale</w:t>
            </w:r>
          </w:p>
        </w:tc>
        <w:tc>
          <w:tcPr>
            <w:tcW w:w="2268" w:type="dxa"/>
            <w:vAlign w:val="center"/>
          </w:tcPr>
          <w:p w:rsidR="00207772" w:rsidRDefault="00207772" w:rsidP="002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Température idéale</w:t>
            </w:r>
          </w:p>
        </w:tc>
        <w:tc>
          <w:tcPr>
            <w:tcW w:w="2016" w:type="dxa"/>
            <w:vAlign w:val="center"/>
          </w:tcPr>
          <w:p w:rsidR="00207772" w:rsidRDefault="00207772" w:rsidP="002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</w:p>
        </w:tc>
      </w:tr>
      <w:tr w:rsidR="00207772" w:rsidTr="00207772">
        <w:tc>
          <w:tcPr>
            <w:tcW w:w="2303" w:type="dxa"/>
          </w:tcPr>
          <w:p w:rsidR="00207772" w:rsidRDefault="00207772" w:rsidP="006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Alcalin</w:t>
            </w:r>
          </w:p>
        </w:tc>
        <w:tc>
          <w:tcPr>
            <w:tcW w:w="2625" w:type="dxa"/>
            <w:vAlign w:val="center"/>
          </w:tcPr>
          <w:p w:rsidR="00207772" w:rsidRDefault="00207772" w:rsidP="002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°C</w:t>
            </w:r>
          </w:p>
        </w:tc>
        <w:tc>
          <w:tcPr>
            <w:tcW w:w="2268" w:type="dxa"/>
            <w:vAlign w:val="center"/>
          </w:tcPr>
          <w:p w:rsidR="00207772" w:rsidRDefault="00207772" w:rsidP="002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à 80 °C</w:t>
            </w:r>
          </w:p>
        </w:tc>
        <w:tc>
          <w:tcPr>
            <w:tcW w:w="2016" w:type="dxa"/>
            <w:vAlign w:val="center"/>
          </w:tcPr>
          <w:p w:rsidR="00207772" w:rsidRDefault="00207772" w:rsidP="002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à 2 %</w:t>
            </w:r>
          </w:p>
        </w:tc>
      </w:tr>
      <w:tr w:rsidR="00207772" w:rsidTr="00207772">
        <w:tc>
          <w:tcPr>
            <w:tcW w:w="2303" w:type="dxa"/>
          </w:tcPr>
          <w:p w:rsidR="00207772" w:rsidRDefault="00207772" w:rsidP="006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Acide</w:t>
            </w:r>
          </w:p>
        </w:tc>
        <w:tc>
          <w:tcPr>
            <w:tcW w:w="2625" w:type="dxa"/>
            <w:vAlign w:val="center"/>
          </w:tcPr>
          <w:p w:rsidR="00207772" w:rsidRDefault="00207772" w:rsidP="002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55°C</w:t>
            </w:r>
          </w:p>
        </w:tc>
        <w:tc>
          <w:tcPr>
            <w:tcW w:w="2268" w:type="dxa"/>
            <w:vAlign w:val="center"/>
          </w:tcPr>
          <w:p w:rsidR="00207772" w:rsidRDefault="00207772" w:rsidP="002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à 70 °C</w:t>
            </w:r>
          </w:p>
        </w:tc>
        <w:tc>
          <w:tcPr>
            <w:tcW w:w="2016" w:type="dxa"/>
            <w:vAlign w:val="center"/>
          </w:tcPr>
          <w:p w:rsidR="00207772" w:rsidRDefault="00207772" w:rsidP="002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à 1.5 %</w:t>
            </w:r>
          </w:p>
        </w:tc>
      </w:tr>
    </w:tbl>
    <w:p w:rsidR="00022131" w:rsidRDefault="00022131" w:rsidP="006D4610">
      <w:pPr>
        <w:rPr>
          <w:rFonts w:ascii="Times New Roman" w:hAnsi="Times New Roman" w:cs="Times New Roman"/>
          <w:sz w:val="24"/>
          <w:szCs w:val="24"/>
        </w:rPr>
      </w:pPr>
    </w:p>
    <w:p w:rsidR="006D4610" w:rsidRPr="00F74C88" w:rsidRDefault="00F74C88" w:rsidP="006D4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C8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D4610" w:rsidRPr="00F74C88">
        <w:rPr>
          <w:rFonts w:ascii="Times New Roman" w:hAnsi="Times New Roman" w:cs="Times New Roman"/>
          <w:b/>
          <w:bCs/>
          <w:sz w:val="24"/>
          <w:szCs w:val="24"/>
        </w:rPr>
        <w:t>Les opérations de nettoyage en place :</w:t>
      </w:r>
    </w:p>
    <w:p w:rsidR="00FB0F3D" w:rsidRPr="00AC4B96" w:rsidRDefault="009F37DF" w:rsidP="00F35CB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Pré-rinçage à l’eau</w:t>
      </w:r>
      <w:r w:rsidR="00FB0F3D" w:rsidRPr="00AC4B96">
        <w:rPr>
          <w:rFonts w:ascii="Times New Roman" w:hAnsi="Times New Roman" w:cs="Times New Roman"/>
          <w:sz w:val="24"/>
          <w:szCs w:val="24"/>
        </w:rPr>
        <w:t xml:space="preserve"> récupérée</w:t>
      </w:r>
      <w:r w:rsidR="000B0E8B">
        <w:rPr>
          <w:rFonts w:ascii="Times New Roman" w:hAnsi="Times New Roman" w:cs="Times New Roman"/>
          <w:sz w:val="24"/>
          <w:szCs w:val="24"/>
        </w:rPr>
        <w:t xml:space="preserve"> (lors du rinçage final effectué le jour précédent)</w:t>
      </w:r>
      <w:r w:rsidR="00FB0F3D" w:rsidRPr="00AC4B96">
        <w:rPr>
          <w:rFonts w:ascii="Times New Roman" w:hAnsi="Times New Roman" w:cs="Times New Roman"/>
          <w:sz w:val="24"/>
          <w:szCs w:val="24"/>
        </w:rPr>
        <w:t xml:space="preserve"> avec évacuation à l’égout : classiquement un rinçage de </w:t>
      </w:r>
      <w:r w:rsidR="00F35CB2">
        <w:rPr>
          <w:rFonts w:ascii="Times New Roman" w:hAnsi="Times New Roman" w:cs="Times New Roman"/>
          <w:sz w:val="24"/>
          <w:szCs w:val="24"/>
        </w:rPr>
        <w:t>2 minutes</w:t>
      </w:r>
      <w:r w:rsidR="00FB0F3D" w:rsidRPr="00AC4B96">
        <w:rPr>
          <w:rFonts w:ascii="Times New Roman" w:hAnsi="Times New Roman" w:cs="Times New Roman"/>
          <w:sz w:val="24"/>
          <w:szCs w:val="24"/>
        </w:rPr>
        <w:t>, suivi de 30 secondes de vidange (Purge d’air</w:t>
      </w:r>
      <w:r w:rsidR="00F35CB2">
        <w:rPr>
          <w:rFonts w:ascii="Times New Roman" w:hAnsi="Times New Roman" w:cs="Times New Roman"/>
          <w:sz w:val="24"/>
          <w:szCs w:val="24"/>
        </w:rPr>
        <w:t> : air comprimé</w:t>
      </w:r>
      <w:r w:rsidR="00FB0F3D" w:rsidRPr="00AC4B96">
        <w:rPr>
          <w:rFonts w:ascii="Times New Roman" w:hAnsi="Times New Roman" w:cs="Times New Roman"/>
          <w:sz w:val="24"/>
          <w:szCs w:val="24"/>
        </w:rPr>
        <w:t>).</w:t>
      </w:r>
    </w:p>
    <w:p w:rsidR="00FB0F3D" w:rsidRPr="00AC4B96" w:rsidRDefault="00FB0F3D" w:rsidP="00F74C8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B96">
        <w:rPr>
          <w:rFonts w:ascii="Times New Roman" w:hAnsi="Times New Roman" w:cs="Times New Roman"/>
          <w:sz w:val="24"/>
          <w:szCs w:val="24"/>
        </w:rPr>
        <w:t>Nettoyage </w:t>
      </w:r>
      <w:r w:rsidR="00AC4B96" w:rsidRPr="00AC4B96">
        <w:rPr>
          <w:rFonts w:ascii="Times New Roman" w:hAnsi="Times New Roman" w:cs="Times New Roman"/>
          <w:sz w:val="24"/>
          <w:szCs w:val="24"/>
        </w:rPr>
        <w:t>par circulation</w:t>
      </w:r>
      <w:r w:rsidRPr="00AC4B96">
        <w:rPr>
          <w:rFonts w:ascii="Times New Roman" w:hAnsi="Times New Roman" w:cs="Times New Roman"/>
          <w:sz w:val="24"/>
          <w:szCs w:val="24"/>
        </w:rPr>
        <w:t xml:space="preserve"> d’un détergent</w:t>
      </w:r>
      <w:r w:rsidR="00AC4B96" w:rsidRPr="00AC4B96">
        <w:rPr>
          <w:rFonts w:ascii="Times New Roman" w:hAnsi="Times New Roman" w:cs="Times New Roman"/>
          <w:sz w:val="24"/>
          <w:szCs w:val="24"/>
        </w:rPr>
        <w:t xml:space="preserve"> alcalin</w:t>
      </w:r>
      <w:r w:rsidRPr="00AC4B96">
        <w:rPr>
          <w:rFonts w:ascii="Times New Roman" w:hAnsi="Times New Roman" w:cs="Times New Roman"/>
          <w:sz w:val="24"/>
          <w:szCs w:val="24"/>
        </w:rPr>
        <w:t xml:space="preserve"> </w:t>
      </w:r>
      <w:r w:rsidR="00AC4B96" w:rsidRPr="00AC4B96">
        <w:rPr>
          <w:rFonts w:ascii="Times New Roman" w:hAnsi="Times New Roman" w:cs="Times New Roman"/>
          <w:sz w:val="24"/>
          <w:szCs w:val="24"/>
        </w:rPr>
        <w:t xml:space="preserve">à </w:t>
      </w:r>
      <w:r w:rsidRPr="00AC4B96">
        <w:rPr>
          <w:rFonts w:ascii="Times New Roman" w:hAnsi="Times New Roman" w:cs="Times New Roman"/>
          <w:sz w:val="24"/>
          <w:szCs w:val="24"/>
        </w:rPr>
        <w:t>chaud</w:t>
      </w:r>
      <w:r w:rsidR="00F35CB2">
        <w:rPr>
          <w:rFonts w:ascii="Times New Roman" w:hAnsi="Times New Roman" w:cs="Times New Roman"/>
          <w:sz w:val="24"/>
          <w:szCs w:val="24"/>
        </w:rPr>
        <w:t xml:space="preserve"> (4 à </w:t>
      </w:r>
      <w:r w:rsidR="00F74C88">
        <w:rPr>
          <w:rFonts w:ascii="Times New Roman" w:hAnsi="Times New Roman" w:cs="Times New Roman"/>
          <w:sz w:val="24"/>
          <w:szCs w:val="24"/>
        </w:rPr>
        <w:t>10</w:t>
      </w:r>
      <w:r w:rsidR="00F35CB2">
        <w:rPr>
          <w:rFonts w:ascii="Times New Roman" w:hAnsi="Times New Roman" w:cs="Times New Roman"/>
          <w:sz w:val="24"/>
          <w:szCs w:val="24"/>
        </w:rPr>
        <w:t xml:space="preserve"> minutes)</w:t>
      </w:r>
      <w:r w:rsidRPr="00AC4B96">
        <w:rPr>
          <w:rFonts w:ascii="Times New Roman" w:hAnsi="Times New Roman" w:cs="Times New Roman"/>
          <w:sz w:val="24"/>
          <w:szCs w:val="24"/>
        </w:rPr>
        <w:t>.</w:t>
      </w:r>
    </w:p>
    <w:p w:rsidR="00FB0F3D" w:rsidRPr="00AC4B96" w:rsidRDefault="00FB0F3D" w:rsidP="00F35CB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B96">
        <w:rPr>
          <w:rFonts w:ascii="Times New Roman" w:hAnsi="Times New Roman" w:cs="Times New Roman"/>
          <w:sz w:val="24"/>
          <w:szCs w:val="24"/>
        </w:rPr>
        <w:t>Rinçage intermédiaire </w:t>
      </w:r>
      <w:r w:rsidR="00F35CB2">
        <w:rPr>
          <w:rFonts w:ascii="Times New Roman" w:hAnsi="Times New Roman" w:cs="Times New Roman"/>
          <w:sz w:val="24"/>
          <w:szCs w:val="24"/>
        </w:rPr>
        <w:t>(2 minutes)</w:t>
      </w:r>
      <w:r w:rsidR="00F35CB2" w:rsidRPr="00F35CB2">
        <w:rPr>
          <w:rFonts w:ascii="Times New Roman" w:hAnsi="Times New Roman" w:cs="Times New Roman"/>
          <w:sz w:val="24"/>
          <w:szCs w:val="24"/>
        </w:rPr>
        <w:t xml:space="preserve"> </w:t>
      </w:r>
      <w:r w:rsidR="00F35CB2" w:rsidRPr="00AC4B96">
        <w:rPr>
          <w:rFonts w:ascii="Times New Roman" w:hAnsi="Times New Roman" w:cs="Times New Roman"/>
          <w:sz w:val="24"/>
          <w:szCs w:val="24"/>
        </w:rPr>
        <w:t>suivi de 30 secondes de vidange</w:t>
      </w:r>
      <w:r w:rsidRPr="00AC4B96">
        <w:rPr>
          <w:rFonts w:ascii="Times New Roman" w:hAnsi="Times New Roman" w:cs="Times New Roman"/>
          <w:sz w:val="24"/>
          <w:szCs w:val="24"/>
        </w:rPr>
        <w:t>: l’objectif</w:t>
      </w:r>
      <w:r w:rsidR="00813A00">
        <w:rPr>
          <w:rFonts w:ascii="Times New Roman" w:hAnsi="Times New Roman" w:cs="Times New Roman"/>
          <w:sz w:val="24"/>
          <w:szCs w:val="24"/>
        </w:rPr>
        <w:t xml:space="preserve"> du rinçage intermédiaire</w:t>
      </w:r>
      <w:r w:rsidRPr="00AC4B96">
        <w:rPr>
          <w:rFonts w:ascii="Times New Roman" w:hAnsi="Times New Roman" w:cs="Times New Roman"/>
          <w:sz w:val="24"/>
          <w:szCs w:val="24"/>
        </w:rPr>
        <w:t xml:space="preserve"> est d’éliminer toute trace du détergent (mesurée par pH mètre)</w:t>
      </w:r>
      <w:r w:rsidR="00F35CB2">
        <w:rPr>
          <w:rFonts w:ascii="Times New Roman" w:hAnsi="Times New Roman" w:cs="Times New Roman"/>
          <w:sz w:val="24"/>
          <w:szCs w:val="24"/>
        </w:rPr>
        <w:t>.</w:t>
      </w:r>
    </w:p>
    <w:p w:rsidR="00AC4B96" w:rsidRPr="00AC4B96" w:rsidRDefault="00AC4B96" w:rsidP="00F74C8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B96">
        <w:rPr>
          <w:rFonts w:ascii="Times New Roman" w:hAnsi="Times New Roman" w:cs="Times New Roman"/>
          <w:sz w:val="24"/>
          <w:szCs w:val="24"/>
        </w:rPr>
        <w:t>Nettoyage par circulation d’un détergent acide à chaud</w:t>
      </w:r>
      <w:r w:rsidR="00F35CB2">
        <w:rPr>
          <w:rFonts w:ascii="Times New Roman" w:hAnsi="Times New Roman" w:cs="Times New Roman"/>
          <w:sz w:val="24"/>
          <w:szCs w:val="24"/>
        </w:rPr>
        <w:t xml:space="preserve"> (4 à </w:t>
      </w:r>
      <w:r w:rsidR="00F74C88">
        <w:rPr>
          <w:rFonts w:ascii="Times New Roman" w:hAnsi="Times New Roman" w:cs="Times New Roman"/>
          <w:sz w:val="24"/>
          <w:szCs w:val="24"/>
        </w:rPr>
        <w:t>10</w:t>
      </w:r>
      <w:r w:rsidR="00F35CB2">
        <w:rPr>
          <w:rFonts w:ascii="Times New Roman" w:hAnsi="Times New Roman" w:cs="Times New Roman"/>
          <w:sz w:val="24"/>
          <w:szCs w:val="24"/>
        </w:rPr>
        <w:t xml:space="preserve"> minutes)</w:t>
      </w:r>
      <w:r w:rsidR="00F35CB2" w:rsidRPr="00AC4B96">
        <w:rPr>
          <w:rFonts w:ascii="Times New Roman" w:hAnsi="Times New Roman" w:cs="Times New Roman"/>
          <w:sz w:val="24"/>
          <w:szCs w:val="24"/>
        </w:rPr>
        <w:t>.</w:t>
      </w:r>
    </w:p>
    <w:p w:rsidR="00AC4B96" w:rsidRPr="00AC4B96" w:rsidRDefault="00AC4B96" w:rsidP="001C3A2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B96">
        <w:rPr>
          <w:rFonts w:ascii="Times New Roman" w:hAnsi="Times New Roman" w:cs="Times New Roman"/>
          <w:sz w:val="24"/>
          <w:szCs w:val="24"/>
        </w:rPr>
        <w:t>Rinçage intermédiaire </w:t>
      </w:r>
      <w:r w:rsidR="001C3A28" w:rsidRPr="00AC4B96">
        <w:rPr>
          <w:rFonts w:ascii="Times New Roman" w:hAnsi="Times New Roman" w:cs="Times New Roman"/>
          <w:sz w:val="24"/>
          <w:szCs w:val="24"/>
        </w:rPr>
        <w:t>suivi de 30 secondes de vidange</w:t>
      </w:r>
      <w:r w:rsidR="001C3A28">
        <w:rPr>
          <w:rFonts w:ascii="Times New Roman" w:hAnsi="Times New Roman" w:cs="Times New Roman"/>
          <w:sz w:val="24"/>
          <w:szCs w:val="24"/>
        </w:rPr>
        <w:t>.</w:t>
      </w:r>
    </w:p>
    <w:p w:rsidR="00AC4B96" w:rsidRPr="00AC4B96" w:rsidRDefault="00AC4B96" w:rsidP="00AC4B9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B96">
        <w:rPr>
          <w:rFonts w:ascii="Times New Roman" w:hAnsi="Times New Roman" w:cs="Times New Roman"/>
          <w:sz w:val="24"/>
          <w:szCs w:val="24"/>
        </w:rPr>
        <w:lastRenderedPageBreak/>
        <w:t>Désinfection : le désinfectant est injecté dan</w:t>
      </w:r>
      <w:r w:rsidR="00932062">
        <w:rPr>
          <w:rFonts w:ascii="Times New Roman" w:hAnsi="Times New Roman" w:cs="Times New Roman"/>
          <w:sz w:val="24"/>
          <w:szCs w:val="24"/>
        </w:rPr>
        <w:t>s</w:t>
      </w:r>
      <w:r w:rsidRPr="00AC4B96">
        <w:rPr>
          <w:rFonts w:ascii="Times New Roman" w:hAnsi="Times New Roman" w:cs="Times New Roman"/>
          <w:sz w:val="24"/>
          <w:szCs w:val="24"/>
        </w:rPr>
        <w:t xml:space="preserve"> le flux circulant d’eau de rinçage suivi d’un temps d’arrêt où l’installation va rester en contact avec le désinfectant.</w:t>
      </w:r>
    </w:p>
    <w:p w:rsidR="00FB0F3D" w:rsidRPr="00AC4B96" w:rsidRDefault="00AC4B96" w:rsidP="00AC4B9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B96">
        <w:rPr>
          <w:rFonts w:ascii="Times New Roman" w:hAnsi="Times New Roman" w:cs="Times New Roman"/>
          <w:sz w:val="24"/>
          <w:szCs w:val="24"/>
        </w:rPr>
        <w:t xml:space="preserve">Rinçage </w:t>
      </w:r>
      <w:r w:rsidR="000B0E8B">
        <w:rPr>
          <w:rFonts w:ascii="Times New Roman" w:hAnsi="Times New Roman" w:cs="Times New Roman"/>
          <w:sz w:val="24"/>
          <w:szCs w:val="24"/>
        </w:rPr>
        <w:t xml:space="preserve">final </w:t>
      </w:r>
      <w:r w:rsidRPr="00AC4B96">
        <w:rPr>
          <w:rFonts w:ascii="Times New Roman" w:hAnsi="Times New Roman" w:cs="Times New Roman"/>
          <w:sz w:val="24"/>
          <w:szCs w:val="24"/>
        </w:rPr>
        <w:t>avec de l’eau potable pour éliminer toute trace de désinfectant.</w:t>
      </w:r>
    </w:p>
    <w:p w:rsidR="00711095" w:rsidRDefault="00711095" w:rsidP="00C97539">
      <w:pPr>
        <w:rPr>
          <w:rFonts w:ascii="Times New Roman" w:hAnsi="Times New Roman" w:cs="Times New Roman"/>
          <w:sz w:val="24"/>
          <w:szCs w:val="24"/>
        </w:rPr>
      </w:pPr>
    </w:p>
    <w:p w:rsidR="00F74C88" w:rsidRPr="00F74C88" w:rsidRDefault="00F74C88" w:rsidP="00F74C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4C88">
        <w:rPr>
          <w:rFonts w:ascii="Times New Roman" w:hAnsi="Times New Roman" w:cs="Times New Roman"/>
          <w:b/>
          <w:bCs/>
          <w:sz w:val="24"/>
          <w:szCs w:val="24"/>
        </w:rPr>
        <w:t>. Les opérations de nettoyage en place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062">
        <w:rPr>
          <w:rFonts w:ascii="Times New Roman" w:hAnsi="Times New Roman" w:cs="Times New Roman"/>
          <w:b/>
          <w:bCs/>
          <w:sz w:val="24"/>
          <w:szCs w:val="24"/>
        </w:rPr>
        <w:t>des pasteurisateurs</w:t>
      </w:r>
      <w:r w:rsidRPr="00F74C88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812E92" w:rsidRPr="00812E92" w:rsidRDefault="00812E92" w:rsidP="00812E9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E92">
        <w:rPr>
          <w:rFonts w:ascii="Times New Roman" w:hAnsi="Times New Roman" w:cs="Times New Roman"/>
          <w:sz w:val="24"/>
          <w:szCs w:val="24"/>
        </w:rPr>
        <w:t>Pré-rinçage avec de l'eau chaude pendant environ 10 minutes.</w:t>
      </w:r>
    </w:p>
    <w:p w:rsidR="00812E92" w:rsidRPr="00812E92" w:rsidRDefault="00812E92" w:rsidP="00812E9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E92">
        <w:rPr>
          <w:rFonts w:ascii="Times New Roman" w:hAnsi="Times New Roman" w:cs="Times New Roman"/>
          <w:sz w:val="24"/>
          <w:szCs w:val="24"/>
        </w:rPr>
        <w:t>Nettoyage par circulation d’un détergent alcalin (0,5 - 1,5%) à 75 °C pendant environ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E92">
        <w:rPr>
          <w:rFonts w:ascii="Times New Roman" w:hAnsi="Times New Roman" w:cs="Times New Roman"/>
          <w:sz w:val="24"/>
          <w:szCs w:val="24"/>
        </w:rPr>
        <w:t xml:space="preserve">30 minutes. </w:t>
      </w:r>
    </w:p>
    <w:p w:rsidR="00812E92" w:rsidRPr="00812E92" w:rsidRDefault="00812E92" w:rsidP="00812E9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E92">
        <w:rPr>
          <w:rFonts w:ascii="Times New Roman" w:hAnsi="Times New Roman" w:cs="Times New Roman"/>
          <w:sz w:val="24"/>
          <w:szCs w:val="24"/>
        </w:rPr>
        <w:t>Rinçage intermédiaire  du détergent alcalin avec de l'eau chaude pendant environ cinq minutes.</w:t>
      </w:r>
    </w:p>
    <w:p w:rsidR="00812E92" w:rsidRPr="00812E92" w:rsidRDefault="00812E92" w:rsidP="00812E9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E92">
        <w:rPr>
          <w:rFonts w:ascii="Times New Roman" w:hAnsi="Times New Roman" w:cs="Times New Roman"/>
          <w:sz w:val="24"/>
          <w:szCs w:val="24"/>
        </w:rPr>
        <w:t xml:space="preserve">Nettoyage par circulation d’un détergent acide (acide nitrique) (0,5 - 1,0%) à </w:t>
      </w:r>
      <w:r>
        <w:rPr>
          <w:rFonts w:ascii="Times New Roman" w:hAnsi="Times New Roman" w:cs="Times New Roman"/>
          <w:sz w:val="24"/>
          <w:szCs w:val="24"/>
        </w:rPr>
        <w:t>70 °</w:t>
      </w:r>
      <w:r w:rsidRPr="00812E9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E92">
        <w:rPr>
          <w:rFonts w:ascii="Times New Roman" w:hAnsi="Times New Roman" w:cs="Times New Roman"/>
          <w:sz w:val="24"/>
          <w:szCs w:val="24"/>
        </w:rPr>
        <w:t>pendant environ 20 minutes.</w:t>
      </w:r>
    </w:p>
    <w:p w:rsidR="00812E92" w:rsidRPr="00812E92" w:rsidRDefault="00812E92" w:rsidP="00812E9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E92">
        <w:rPr>
          <w:rFonts w:ascii="Times New Roman" w:hAnsi="Times New Roman" w:cs="Times New Roman"/>
          <w:sz w:val="24"/>
          <w:szCs w:val="24"/>
        </w:rPr>
        <w:t>Rinçage intermédiaire  du détergent acide avec de l’eau froide.</w:t>
      </w:r>
    </w:p>
    <w:p w:rsidR="00812E92" w:rsidRDefault="00812E92" w:rsidP="00812E9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E92">
        <w:rPr>
          <w:rFonts w:ascii="Times New Roman" w:hAnsi="Times New Roman" w:cs="Times New Roman"/>
          <w:sz w:val="24"/>
          <w:szCs w:val="24"/>
        </w:rPr>
        <w:t>Refroidissement progressif avec de l'eau froide pendant environ huit minutes.</w:t>
      </w:r>
    </w:p>
    <w:p w:rsidR="00F74C88" w:rsidRPr="00F42054" w:rsidRDefault="00F42054" w:rsidP="00C9753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2054">
        <w:rPr>
          <w:rFonts w:ascii="Times New Roman" w:hAnsi="Times New Roman" w:cs="Times New Roman"/>
          <w:sz w:val="24"/>
          <w:szCs w:val="24"/>
        </w:rPr>
        <w:t>Le pasteurisateur est généralement désinfecté le matin, avant le début de la production. Cela se fait habituellement par la circulation d'eau chaude à 90 - 95 °</w:t>
      </w:r>
      <w:r>
        <w:rPr>
          <w:rFonts w:ascii="Times New Roman" w:hAnsi="Times New Roman" w:cs="Times New Roman"/>
          <w:sz w:val="24"/>
          <w:szCs w:val="24"/>
        </w:rPr>
        <w:t>C pendant 10 - 15 minutes.</w:t>
      </w:r>
    </w:p>
    <w:p w:rsidR="00C23E89" w:rsidRDefault="00C23E89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p w:rsidR="00A376DC" w:rsidRDefault="00A376DC" w:rsidP="00C16182">
      <w:pPr>
        <w:rPr>
          <w:rFonts w:ascii="Times New Roman" w:hAnsi="Times New Roman" w:cs="Times New Roman"/>
          <w:sz w:val="24"/>
          <w:szCs w:val="24"/>
        </w:rPr>
      </w:pPr>
    </w:p>
    <w:sectPr w:rsidR="00A376DC" w:rsidSect="0062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BA5"/>
    <w:multiLevelType w:val="hybridMultilevel"/>
    <w:tmpl w:val="69AC4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5CF3"/>
    <w:multiLevelType w:val="hybridMultilevel"/>
    <w:tmpl w:val="3844F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08E4"/>
    <w:multiLevelType w:val="hybridMultilevel"/>
    <w:tmpl w:val="62385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2CC9"/>
    <w:multiLevelType w:val="hybridMultilevel"/>
    <w:tmpl w:val="C218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D2384"/>
    <w:multiLevelType w:val="hybridMultilevel"/>
    <w:tmpl w:val="879E5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D3D1E"/>
    <w:multiLevelType w:val="hybridMultilevel"/>
    <w:tmpl w:val="01684ECA"/>
    <w:lvl w:ilvl="0" w:tplc="36523628">
      <w:start w:val="6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5865AC"/>
    <w:rsid w:val="00010698"/>
    <w:rsid w:val="00022131"/>
    <w:rsid w:val="00056F64"/>
    <w:rsid w:val="00093027"/>
    <w:rsid w:val="000B09B2"/>
    <w:rsid w:val="000B0E8B"/>
    <w:rsid w:val="000E4B16"/>
    <w:rsid w:val="00185815"/>
    <w:rsid w:val="001C3A28"/>
    <w:rsid w:val="00207772"/>
    <w:rsid w:val="002C4235"/>
    <w:rsid w:val="002F03BA"/>
    <w:rsid w:val="0031722A"/>
    <w:rsid w:val="00383AAE"/>
    <w:rsid w:val="003C65A8"/>
    <w:rsid w:val="004C416C"/>
    <w:rsid w:val="004E2CD1"/>
    <w:rsid w:val="005865AC"/>
    <w:rsid w:val="00624BE4"/>
    <w:rsid w:val="00627958"/>
    <w:rsid w:val="006C0E5E"/>
    <w:rsid w:val="006D4610"/>
    <w:rsid w:val="006F66AD"/>
    <w:rsid w:val="00711095"/>
    <w:rsid w:val="00734C63"/>
    <w:rsid w:val="00812E92"/>
    <w:rsid w:val="00813A00"/>
    <w:rsid w:val="008B37B2"/>
    <w:rsid w:val="00932062"/>
    <w:rsid w:val="009621AE"/>
    <w:rsid w:val="00983097"/>
    <w:rsid w:val="009F37DF"/>
    <w:rsid w:val="00A376DC"/>
    <w:rsid w:val="00A449E9"/>
    <w:rsid w:val="00A54CC9"/>
    <w:rsid w:val="00A56FD6"/>
    <w:rsid w:val="00AC4B96"/>
    <w:rsid w:val="00B30A9F"/>
    <w:rsid w:val="00B917DE"/>
    <w:rsid w:val="00BE511E"/>
    <w:rsid w:val="00C16182"/>
    <w:rsid w:val="00C23E89"/>
    <w:rsid w:val="00C47958"/>
    <w:rsid w:val="00C874FE"/>
    <w:rsid w:val="00C97539"/>
    <w:rsid w:val="00CD6383"/>
    <w:rsid w:val="00DC22C8"/>
    <w:rsid w:val="00DE7620"/>
    <w:rsid w:val="00E36C03"/>
    <w:rsid w:val="00EC123C"/>
    <w:rsid w:val="00F35CB2"/>
    <w:rsid w:val="00F42054"/>
    <w:rsid w:val="00F46A21"/>
    <w:rsid w:val="00F74C88"/>
    <w:rsid w:val="00FB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5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77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oussama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</dc:creator>
  <cp:keywords/>
  <dc:description/>
  <cp:lastModifiedBy>CHERBOUL</cp:lastModifiedBy>
  <cp:revision>40</cp:revision>
  <dcterms:created xsi:type="dcterms:W3CDTF">2016-02-15T07:37:00Z</dcterms:created>
  <dcterms:modified xsi:type="dcterms:W3CDTF">2017-04-21T07:28:00Z</dcterms:modified>
</cp:coreProperties>
</file>