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30" w:rsidRDefault="00BD4749" w:rsidP="00DC6E03">
      <w:pPr>
        <w:rPr>
          <w:b/>
          <w:bCs/>
          <w:sz w:val="28"/>
          <w:szCs w:val="28"/>
        </w:rPr>
      </w:pPr>
      <w:r>
        <w:rPr>
          <w:b/>
          <w:bCs/>
          <w:noProof/>
          <w:sz w:val="28"/>
          <w:szCs w:val="28"/>
          <w:lang w:eastAsia="fr-FR"/>
        </w:rPr>
        <w:pict>
          <v:shapetype id="_x0000_t202" coordsize="21600,21600" o:spt="202" path="m,l,21600r21600,l21600,xe">
            <v:stroke joinstyle="miter"/>
            <v:path gradientshapeok="t" o:connecttype="rect"/>
          </v:shapetype>
          <v:shape id="_x0000_s1030" type="#_x0000_t202" style="position:absolute;margin-left:-31.5pt;margin-top:-5.55pt;width:493.1pt;height:74.5pt;z-index:251658240">
            <v:textbox>
              <w:txbxContent>
                <w:p w:rsidR="00337530" w:rsidRPr="00337530" w:rsidRDefault="00337530" w:rsidP="003C04C1">
                  <w:pPr>
                    <w:spacing w:line="240" w:lineRule="auto"/>
                    <w:rPr>
                      <w:rFonts w:asciiTheme="majorBidi" w:hAnsiTheme="majorBidi" w:cstheme="majorBidi"/>
                      <w:b/>
                      <w:bCs/>
                      <w:sz w:val="28"/>
                      <w:szCs w:val="28"/>
                    </w:rPr>
                  </w:pPr>
                  <w:r w:rsidRPr="00337530">
                    <w:rPr>
                      <w:rFonts w:asciiTheme="majorBidi" w:hAnsiTheme="majorBidi" w:cstheme="majorBidi"/>
                      <w:b/>
                      <w:bCs/>
                      <w:sz w:val="28"/>
                      <w:szCs w:val="28"/>
                    </w:rPr>
                    <w:t>Cours N°0</w:t>
                  </w:r>
                  <w:r w:rsidR="003C04C1">
                    <w:rPr>
                      <w:rFonts w:asciiTheme="majorBidi" w:hAnsiTheme="majorBidi" w:cstheme="majorBidi"/>
                      <w:b/>
                      <w:bCs/>
                      <w:sz w:val="28"/>
                      <w:szCs w:val="28"/>
                    </w:rPr>
                    <w:t>9</w:t>
                  </w:r>
                  <w:r w:rsidRPr="00337530">
                    <w:rPr>
                      <w:rFonts w:asciiTheme="majorBidi" w:hAnsiTheme="majorBidi" w:cstheme="majorBidi"/>
                      <w:b/>
                      <w:bCs/>
                      <w:sz w:val="28"/>
                      <w:szCs w:val="28"/>
                    </w:rPr>
                    <w:t xml:space="preserve"> </w:t>
                  </w:r>
                </w:p>
                <w:p w:rsidR="00337530" w:rsidRPr="00337530" w:rsidRDefault="00337530" w:rsidP="00337530">
                  <w:pPr>
                    <w:spacing w:line="240" w:lineRule="auto"/>
                    <w:rPr>
                      <w:rFonts w:asciiTheme="majorBidi" w:hAnsiTheme="majorBidi" w:cstheme="majorBidi"/>
                      <w:b/>
                      <w:bCs/>
                      <w:sz w:val="28"/>
                      <w:szCs w:val="28"/>
                    </w:rPr>
                  </w:pPr>
                  <w:r w:rsidRPr="00337530">
                    <w:rPr>
                      <w:rFonts w:asciiTheme="majorBidi" w:hAnsiTheme="majorBidi" w:cstheme="majorBidi"/>
                      <w:b/>
                      <w:bCs/>
                      <w:sz w:val="28"/>
                      <w:szCs w:val="28"/>
                    </w:rPr>
                    <w:t xml:space="preserve">  </w:t>
                  </w:r>
                  <w:proofErr w:type="gramStart"/>
                  <w:r w:rsidRPr="00337530">
                    <w:rPr>
                      <w:rFonts w:asciiTheme="majorBidi" w:hAnsiTheme="majorBidi" w:cstheme="majorBidi"/>
                      <w:b/>
                      <w:bCs/>
                      <w:sz w:val="28"/>
                      <w:szCs w:val="28"/>
                    </w:rPr>
                    <w:t>le</w:t>
                  </w:r>
                  <w:proofErr w:type="gramEnd"/>
                  <w:r w:rsidRPr="00337530">
                    <w:rPr>
                      <w:rFonts w:asciiTheme="majorBidi" w:hAnsiTheme="majorBidi" w:cstheme="majorBidi"/>
                      <w:b/>
                      <w:bCs/>
                      <w:sz w:val="28"/>
                      <w:szCs w:val="28"/>
                    </w:rPr>
                    <w:t xml:space="preserve">  </w:t>
                  </w:r>
                  <w:proofErr w:type="spellStart"/>
                  <w:r w:rsidRPr="00337530">
                    <w:rPr>
                      <w:rFonts w:asciiTheme="majorBidi" w:hAnsiTheme="majorBidi" w:cstheme="majorBidi"/>
                      <w:b/>
                      <w:bCs/>
                      <w:sz w:val="28"/>
                      <w:szCs w:val="28"/>
                    </w:rPr>
                    <w:t>developpement</w:t>
                  </w:r>
                  <w:proofErr w:type="spellEnd"/>
                  <w:r w:rsidRPr="00337530">
                    <w:rPr>
                      <w:rFonts w:asciiTheme="majorBidi" w:hAnsiTheme="majorBidi" w:cstheme="majorBidi"/>
                      <w:b/>
                      <w:bCs/>
                      <w:sz w:val="28"/>
                      <w:szCs w:val="28"/>
                    </w:rPr>
                    <w:t xml:space="preserve"> durable face aux grands défis environnementaux</w:t>
                  </w:r>
                </w:p>
                <w:p w:rsidR="00337530" w:rsidRDefault="00337530"/>
              </w:txbxContent>
            </v:textbox>
          </v:shape>
        </w:pict>
      </w:r>
    </w:p>
    <w:p w:rsidR="00337530" w:rsidRPr="00337530" w:rsidRDefault="00337530" w:rsidP="00337530">
      <w:pPr>
        <w:spacing w:after="0"/>
        <w:jc w:val="both"/>
        <w:rPr>
          <w:rFonts w:asciiTheme="majorBidi" w:hAnsiTheme="majorBidi" w:cstheme="majorBidi"/>
          <w:b/>
          <w:bCs/>
          <w:sz w:val="24"/>
          <w:szCs w:val="24"/>
        </w:rPr>
      </w:pPr>
    </w:p>
    <w:p w:rsidR="00337530" w:rsidRDefault="00337530" w:rsidP="00337530">
      <w:pPr>
        <w:spacing w:after="0"/>
        <w:jc w:val="both"/>
        <w:rPr>
          <w:rFonts w:asciiTheme="majorBidi" w:hAnsiTheme="majorBidi" w:cstheme="majorBidi"/>
          <w:b/>
          <w:bCs/>
          <w:sz w:val="24"/>
          <w:szCs w:val="24"/>
          <w:u w:val="single"/>
        </w:rPr>
      </w:pPr>
    </w:p>
    <w:p w:rsidR="00337530" w:rsidRDefault="00337530" w:rsidP="00337530">
      <w:pPr>
        <w:spacing w:after="0"/>
        <w:jc w:val="both"/>
        <w:rPr>
          <w:rFonts w:asciiTheme="majorBidi" w:hAnsiTheme="majorBidi" w:cstheme="majorBidi"/>
          <w:b/>
          <w:bCs/>
          <w:sz w:val="24"/>
          <w:szCs w:val="24"/>
          <w:u w:val="single"/>
        </w:rPr>
      </w:pPr>
    </w:p>
    <w:p w:rsidR="00DC6E03" w:rsidRPr="00337530" w:rsidRDefault="00DC6E03" w:rsidP="00337530">
      <w:pPr>
        <w:spacing w:after="0"/>
        <w:jc w:val="both"/>
        <w:rPr>
          <w:rFonts w:asciiTheme="majorBidi" w:hAnsiTheme="majorBidi" w:cstheme="majorBidi"/>
          <w:b/>
          <w:bCs/>
          <w:sz w:val="24"/>
          <w:szCs w:val="24"/>
          <w:u w:val="single"/>
        </w:rPr>
      </w:pPr>
      <w:r w:rsidRPr="00337530">
        <w:rPr>
          <w:rFonts w:asciiTheme="majorBidi" w:hAnsiTheme="majorBidi" w:cstheme="majorBidi"/>
          <w:b/>
          <w:bCs/>
          <w:sz w:val="24"/>
          <w:szCs w:val="24"/>
          <w:u w:val="single"/>
        </w:rPr>
        <w:t>I) Problème environnementaux</w:t>
      </w:r>
    </w:p>
    <w:p w:rsidR="00DC6E03" w:rsidRPr="00337530" w:rsidRDefault="00DC6E03" w:rsidP="00337530">
      <w:pPr>
        <w:spacing w:after="0"/>
        <w:jc w:val="both"/>
        <w:rPr>
          <w:rFonts w:asciiTheme="majorBidi" w:hAnsiTheme="majorBidi" w:cstheme="majorBidi"/>
          <w:b/>
          <w:bCs/>
          <w:sz w:val="24"/>
          <w:szCs w:val="24"/>
        </w:rPr>
      </w:pPr>
      <w:proofErr w:type="gramStart"/>
      <w:r w:rsidRPr="00337530">
        <w:rPr>
          <w:rFonts w:asciiTheme="majorBidi" w:hAnsiTheme="majorBidi" w:cstheme="majorBidi"/>
          <w:b/>
          <w:bCs/>
          <w:sz w:val="24"/>
          <w:szCs w:val="24"/>
        </w:rPr>
        <w:t>1)Pollution</w:t>
      </w:r>
      <w:proofErr w:type="gramEnd"/>
      <w:r w:rsidRPr="00337530">
        <w:rPr>
          <w:rFonts w:asciiTheme="majorBidi" w:hAnsiTheme="majorBidi" w:cstheme="majorBidi"/>
          <w:b/>
          <w:bCs/>
          <w:sz w:val="24"/>
          <w:szCs w:val="24"/>
        </w:rPr>
        <w:t xml:space="preserve"> des sols</w:t>
      </w:r>
    </w:p>
    <w:p w:rsidR="00DC6E03" w:rsidRDefault="00DC6E03"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 xml:space="preserve">L'agriculture est la principale cause de la pollution des sols à cause des engrais et des pesticides qui s'infiltrent dans le sol. L'infiltration des engrais et des pesticides entraine une grave pollution des nappes phréatiques eaux souterraines. </w:t>
      </w:r>
    </w:p>
    <w:p w:rsidR="00337530" w:rsidRPr="00337530" w:rsidRDefault="00337530" w:rsidP="00337530">
      <w:pPr>
        <w:spacing w:after="0"/>
        <w:jc w:val="both"/>
        <w:rPr>
          <w:rFonts w:asciiTheme="majorBidi" w:hAnsiTheme="majorBidi" w:cstheme="majorBidi"/>
          <w:sz w:val="24"/>
          <w:szCs w:val="24"/>
        </w:rPr>
      </w:pPr>
    </w:p>
    <w:p w:rsidR="00DC6E03" w:rsidRPr="00337530" w:rsidRDefault="00DC6E03" w:rsidP="00337530">
      <w:pPr>
        <w:spacing w:after="0"/>
        <w:jc w:val="both"/>
        <w:rPr>
          <w:rFonts w:asciiTheme="majorBidi" w:hAnsiTheme="majorBidi" w:cstheme="majorBidi"/>
          <w:b/>
          <w:bCs/>
          <w:sz w:val="24"/>
          <w:szCs w:val="24"/>
        </w:rPr>
      </w:pPr>
      <w:proofErr w:type="gramStart"/>
      <w:r w:rsidRPr="00337530">
        <w:rPr>
          <w:rFonts w:asciiTheme="majorBidi" w:hAnsiTheme="majorBidi" w:cstheme="majorBidi"/>
          <w:b/>
          <w:bCs/>
          <w:sz w:val="24"/>
          <w:szCs w:val="24"/>
        </w:rPr>
        <w:t>2)L'eau</w:t>
      </w:r>
      <w:proofErr w:type="gramEnd"/>
      <w:r w:rsidRPr="00337530">
        <w:rPr>
          <w:rFonts w:asciiTheme="majorBidi" w:hAnsiTheme="majorBidi" w:cstheme="majorBidi"/>
          <w:b/>
          <w:bCs/>
          <w:sz w:val="24"/>
          <w:szCs w:val="24"/>
        </w:rPr>
        <w:t xml:space="preserve"> (le manque d'eau et sa qualité)</w:t>
      </w:r>
    </w:p>
    <w:p w:rsidR="00337530" w:rsidRDefault="00DC6E03"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 xml:space="preserve">Trois points sont particulièrement préoccupants concernant </w:t>
      </w:r>
      <w:proofErr w:type="gramStart"/>
      <w:r w:rsidRPr="00337530">
        <w:rPr>
          <w:rFonts w:asciiTheme="majorBidi" w:hAnsiTheme="majorBidi" w:cstheme="majorBidi"/>
          <w:sz w:val="24"/>
          <w:szCs w:val="24"/>
        </w:rPr>
        <w:t>l'eau.:</w:t>
      </w:r>
      <w:proofErr w:type="gramEnd"/>
      <w:r w:rsidRPr="00337530">
        <w:rPr>
          <w:rFonts w:asciiTheme="majorBidi" w:hAnsiTheme="majorBidi" w:cstheme="majorBidi"/>
          <w:sz w:val="24"/>
          <w:szCs w:val="24"/>
        </w:rPr>
        <w:t xml:space="preserve"> la consommation d'eau et l'épuisement de la ressource, la pollution des eaux de surface et la pollution des eaux souterraines: </w:t>
      </w:r>
    </w:p>
    <w:p w:rsidR="00DC6E03" w:rsidRPr="00337530" w:rsidRDefault="00DC6E03" w:rsidP="00337530">
      <w:pPr>
        <w:spacing w:after="0"/>
        <w:jc w:val="both"/>
        <w:rPr>
          <w:rFonts w:asciiTheme="majorBidi" w:hAnsiTheme="majorBidi" w:cstheme="majorBidi"/>
          <w:b/>
          <w:bCs/>
          <w:sz w:val="24"/>
          <w:szCs w:val="24"/>
        </w:rPr>
      </w:pPr>
      <w:proofErr w:type="gramStart"/>
      <w:r w:rsidRPr="00337530">
        <w:rPr>
          <w:rFonts w:asciiTheme="majorBidi" w:hAnsiTheme="majorBidi" w:cstheme="majorBidi"/>
          <w:b/>
          <w:bCs/>
          <w:sz w:val="24"/>
          <w:szCs w:val="24"/>
        </w:rPr>
        <w:t>3)Pollution</w:t>
      </w:r>
      <w:proofErr w:type="gramEnd"/>
      <w:r w:rsidRPr="00337530">
        <w:rPr>
          <w:rFonts w:asciiTheme="majorBidi" w:hAnsiTheme="majorBidi" w:cstheme="majorBidi"/>
          <w:b/>
          <w:bCs/>
          <w:sz w:val="24"/>
          <w:szCs w:val="24"/>
        </w:rPr>
        <w:t xml:space="preserve"> atmosphérique</w:t>
      </w:r>
    </w:p>
    <w:p w:rsidR="00DC6E03" w:rsidRPr="00337530" w:rsidRDefault="00DC6E03" w:rsidP="00337530">
      <w:pPr>
        <w:spacing w:after="0"/>
        <w:jc w:val="both"/>
        <w:rPr>
          <w:rFonts w:asciiTheme="majorBidi" w:hAnsiTheme="majorBidi" w:cstheme="majorBidi"/>
          <w:b/>
          <w:bCs/>
          <w:sz w:val="24"/>
          <w:szCs w:val="24"/>
        </w:rPr>
      </w:pPr>
    </w:p>
    <w:p w:rsidR="00337530" w:rsidRDefault="00DC6E03"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 xml:space="preserve">Le terme «pollution de l'air» signifie généralement l'introduction directe ou indirecte dans l'air ambiant par l'homme de toute substance susceptible d'avoir des effets nocifs sur l'environnement dans son ensemble. </w:t>
      </w:r>
    </w:p>
    <w:p w:rsidR="00DC6E03" w:rsidRPr="00337530" w:rsidRDefault="00DC6E03" w:rsidP="00337530">
      <w:pPr>
        <w:spacing w:after="0"/>
        <w:jc w:val="both"/>
        <w:rPr>
          <w:rFonts w:asciiTheme="majorBidi" w:hAnsiTheme="majorBidi" w:cstheme="majorBidi"/>
          <w:b/>
          <w:bCs/>
          <w:sz w:val="24"/>
          <w:szCs w:val="24"/>
        </w:rPr>
      </w:pPr>
      <w:proofErr w:type="gramStart"/>
      <w:r w:rsidRPr="00337530">
        <w:rPr>
          <w:rFonts w:asciiTheme="majorBidi" w:hAnsiTheme="majorBidi" w:cstheme="majorBidi"/>
          <w:b/>
          <w:bCs/>
          <w:sz w:val="24"/>
          <w:szCs w:val="24"/>
        </w:rPr>
        <w:t>4)Catastrophes</w:t>
      </w:r>
      <w:proofErr w:type="gramEnd"/>
      <w:r w:rsidRPr="00337530">
        <w:rPr>
          <w:rFonts w:asciiTheme="majorBidi" w:hAnsiTheme="majorBidi" w:cstheme="majorBidi"/>
          <w:b/>
          <w:bCs/>
          <w:sz w:val="24"/>
          <w:szCs w:val="24"/>
        </w:rPr>
        <w:t xml:space="preserve"> écologiques</w:t>
      </w:r>
    </w:p>
    <w:p w:rsidR="00DC6E03" w:rsidRPr="00337530" w:rsidRDefault="00DC6E03" w:rsidP="00337530">
      <w:pPr>
        <w:spacing w:after="0"/>
        <w:jc w:val="both"/>
        <w:rPr>
          <w:rFonts w:asciiTheme="majorBidi" w:hAnsiTheme="majorBidi" w:cstheme="majorBidi"/>
          <w:sz w:val="24"/>
          <w:szCs w:val="24"/>
        </w:rPr>
      </w:pPr>
    </w:p>
    <w:p w:rsidR="00337530" w:rsidRDefault="00DC6E03"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L'apparition de certains types d'industrie et de nouvelles tech</w:t>
      </w:r>
      <w:r w:rsidR="00337530">
        <w:rPr>
          <w:rFonts w:asciiTheme="majorBidi" w:hAnsiTheme="majorBidi" w:cstheme="majorBidi"/>
          <w:sz w:val="24"/>
          <w:szCs w:val="24"/>
        </w:rPr>
        <w:t xml:space="preserve">niques </w:t>
      </w:r>
      <w:proofErr w:type="spellStart"/>
      <w:r w:rsidR="00337530">
        <w:rPr>
          <w:rFonts w:asciiTheme="majorBidi" w:hAnsiTheme="majorBidi" w:cstheme="majorBidi"/>
          <w:sz w:val="24"/>
          <w:szCs w:val="24"/>
        </w:rPr>
        <w:t>a</w:t>
      </w:r>
      <w:r w:rsidRPr="00337530">
        <w:rPr>
          <w:rFonts w:asciiTheme="majorBidi" w:hAnsiTheme="majorBidi" w:cstheme="majorBidi"/>
          <w:sz w:val="24"/>
          <w:szCs w:val="24"/>
        </w:rPr>
        <w:t>rendu</w:t>
      </w:r>
      <w:proofErr w:type="spellEnd"/>
      <w:r w:rsidRPr="00337530">
        <w:rPr>
          <w:rFonts w:asciiTheme="majorBidi" w:hAnsiTheme="majorBidi" w:cstheme="majorBidi"/>
          <w:sz w:val="24"/>
          <w:szCs w:val="24"/>
        </w:rPr>
        <w:t xml:space="preserve"> possible des accidents ou des actions ayant des conséquences très importantes sur les hommes et sur de multiples domaines de l'environnement, tout </w:t>
      </w:r>
      <w:r w:rsidR="00337530">
        <w:rPr>
          <w:rFonts w:asciiTheme="majorBidi" w:hAnsiTheme="majorBidi" w:cstheme="majorBidi"/>
          <w:sz w:val="24"/>
          <w:szCs w:val="24"/>
        </w:rPr>
        <w:t>.</w:t>
      </w:r>
    </w:p>
    <w:p w:rsidR="00337530" w:rsidRDefault="00337530" w:rsidP="00337530">
      <w:pPr>
        <w:spacing w:after="0"/>
        <w:jc w:val="both"/>
        <w:rPr>
          <w:rFonts w:asciiTheme="majorBidi" w:hAnsiTheme="majorBidi" w:cstheme="majorBidi"/>
          <w:sz w:val="24"/>
          <w:szCs w:val="24"/>
        </w:rPr>
      </w:pPr>
    </w:p>
    <w:p w:rsidR="005F745C" w:rsidRPr="00337530" w:rsidRDefault="00AE4649" w:rsidP="00337530">
      <w:pPr>
        <w:spacing w:after="0"/>
        <w:jc w:val="both"/>
        <w:rPr>
          <w:rFonts w:asciiTheme="majorBidi" w:hAnsiTheme="majorBidi" w:cstheme="majorBidi"/>
          <w:b/>
          <w:bCs/>
          <w:sz w:val="24"/>
          <w:szCs w:val="24"/>
          <w:u w:val="single"/>
        </w:rPr>
      </w:pPr>
      <w:r w:rsidRPr="00337530">
        <w:rPr>
          <w:rFonts w:asciiTheme="majorBidi" w:hAnsiTheme="majorBidi" w:cstheme="majorBidi"/>
          <w:b/>
          <w:bCs/>
          <w:sz w:val="24"/>
          <w:szCs w:val="24"/>
          <w:u w:val="single"/>
        </w:rPr>
        <w:t>II) le développement durable face aux grands défis :</w:t>
      </w:r>
    </w:p>
    <w:p w:rsidR="005F745C" w:rsidRPr="00337530" w:rsidRDefault="005F745C" w:rsidP="00337530">
      <w:pPr>
        <w:spacing w:after="0"/>
        <w:jc w:val="both"/>
        <w:rPr>
          <w:rFonts w:asciiTheme="majorBidi" w:hAnsiTheme="majorBidi" w:cstheme="majorBidi"/>
          <w:sz w:val="24"/>
          <w:szCs w:val="24"/>
        </w:rPr>
      </w:pPr>
    </w:p>
    <w:p w:rsidR="005F745C" w:rsidRPr="00337530" w:rsidRDefault="005F745C" w:rsidP="00337530">
      <w:pPr>
        <w:spacing w:after="0"/>
        <w:jc w:val="both"/>
        <w:rPr>
          <w:rFonts w:asciiTheme="majorBidi" w:hAnsiTheme="majorBidi" w:cstheme="majorBidi"/>
          <w:b/>
          <w:bCs/>
          <w:sz w:val="24"/>
          <w:szCs w:val="24"/>
        </w:rPr>
      </w:pPr>
      <w:r w:rsidRPr="00337530">
        <w:rPr>
          <w:rFonts w:asciiTheme="majorBidi" w:hAnsiTheme="majorBidi" w:cstheme="majorBidi"/>
          <w:b/>
          <w:bCs/>
          <w:sz w:val="24"/>
          <w:szCs w:val="24"/>
        </w:rPr>
        <w:t>1/. Équité</w:t>
      </w:r>
    </w:p>
    <w:p w:rsidR="005F745C" w:rsidRPr="00337530" w:rsidRDefault="005F745C"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 xml:space="preserve">*l'un des plus grands défis du développement durable demeure sans doute cet objectif d'équité entre les générations. Dans les termes de la Stratégie pour l'Avenir de la Vie </w:t>
      </w:r>
    </w:p>
    <w:p w:rsidR="005F745C" w:rsidRPr="00337530" w:rsidRDefault="005F745C"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 xml:space="preserve">*Chaque génération devrait avoir à </w:t>
      </w:r>
      <w:proofErr w:type="spellStart"/>
      <w:r w:rsidRPr="00337530">
        <w:rPr>
          <w:rFonts w:asciiTheme="majorBidi" w:hAnsiTheme="majorBidi" w:cstheme="majorBidi"/>
          <w:sz w:val="24"/>
          <w:szCs w:val="24"/>
        </w:rPr>
        <w:t>coeur</w:t>
      </w:r>
      <w:proofErr w:type="spellEnd"/>
      <w:r w:rsidRPr="00337530">
        <w:rPr>
          <w:rFonts w:asciiTheme="majorBidi" w:hAnsiTheme="majorBidi" w:cstheme="majorBidi"/>
          <w:sz w:val="24"/>
          <w:szCs w:val="24"/>
        </w:rPr>
        <w:t xml:space="preserve"> de laisser derrière soi un monde au moins aussi riche et productif que celui dont elle a hérité. Le développement d'une société ou d'une génération ne doit pas s'exercer au détriment de celui des autres sociétés ou générations</w:t>
      </w:r>
    </w:p>
    <w:p w:rsidR="005F745C" w:rsidRPr="00337530" w:rsidRDefault="005F745C" w:rsidP="00337530">
      <w:pPr>
        <w:spacing w:after="0"/>
        <w:jc w:val="both"/>
        <w:rPr>
          <w:rFonts w:asciiTheme="majorBidi" w:hAnsiTheme="majorBidi" w:cstheme="majorBidi"/>
          <w:b/>
          <w:bCs/>
          <w:sz w:val="24"/>
          <w:szCs w:val="24"/>
        </w:rPr>
      </w:pPr>
      <w:r w:rsidRPr="00337530">
        <w:rPr>
          <w:rFonts w:asciiTheme="majorBidi" w:hAnsiTheme="majorBidi" w:cstheme="majorBidi"/>
          <w:b/>
          <w:bCs/>
          <w:sz w:val="24"/>
          <w:szCs w:val="24"/>
        </w:rPr>
        <w:t>2/. Interdépendance</w:t>
      </w:r>
    </w:p>
    <w:p w:rsidR="005F745C" w:rsidRPr="00337530" w:rsidRDefault="005F745C" w:rsidP="00337530">
      <w:pPr>
        <w:spacing w:after="0"/>
        <w:jc w:val="both"/>
        <w:rPr>
          <w:rFonts w:asciiTheme="majorBidi" w:hAnsiTheme="majorBidi" w:cstheme="majorBidi"/>
          <w:sz w:val="24"/>
          <w:szCs w:val="24"/>
        </w:rPr>
      </w:pPr>
    </w:p>
    <w:p w:rsidR="005F745C" w:rsidRPr="00337530" w:rsidRDefault="005F745C"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 la notion d'interdépendance devient une autre condition fondamentale du développement durable dans la mesure où l'intérêt commun ne peut être respecté que par le biais de la coopération internationale. Avec l'industrialisation, l'amélioration des capacités techniques et la mondialisation des échanges et du commerce.......</w:t>
      </w:r>
    </w:p>
    <w:p w:rsidR="00337530" w:rsidRDefault="00337530" w:rsidP="00337530">
      <w:pPr>
        <w:spacing w:after="0"/>
        <w:jc w:val="both"/>
        <w:rPr>
          <w:rFonts w:asciiTheme="majorBidi" w:hAnsiTheme="majorBidi" w:cstheme="majorBidi"/>
          <w:b/>
          <w:bCs/>
          <w:sz w:val="24"/>
          <w:szCs w:val="24"/>
        </w:rPr>
      </w:pPr>
    </w:p>
    <w:p w:rsidR="00337530" w:rsidRDefault="00337530" w:rsidP="00337530">
      <w:pPr>
        <w:spacing w:after="0"/>
        <w:jc w:val="both"/>
        <w:rPr>
          <w:rFonts w:asciiTheme="majorBidi" w:hAnsiTheme="majorBidi" w:cstheme="majorBidi"/>
          <w:b/>
          <w:bCs/>
          <w:sz w:val="24"/>
          <w:szCs w:val="24"/>
        </w:rPr>
      </w:pPr>
    </w:p>
    <w:p w:rsidR="00337530" w:rsidRDefault="00337530" w:rsidP="00337530">
      <w:pPr>
        <w:spacing w:after="0"/>
        <w:jc w:val="both"/>
        <w:rPr>
          <w:rFonts w:asciiTheme="majorBidi" w:hAnsiTheme="majorBidi" w:cstheme="majorBidi"/>
          <w:b/>
          <w:bCs/>
          <w:sz w:val="24"/>
          <w:szCs w:val="24"/>
        </w:rPr>
      </w:pPr>
    </w:p>
    <w:p w:rsidR="00337530" w:rsidRDefault="00337530" w:rsidP="00337530">
      <w:pPr>
        <w:spacing w:after="0"/>
        <w:jc w:val="both"/>
        <w:rPr>
          <w:rFonts w:asciiTheme="majorBidi" w:hAnsiTheme="majorBidi" w:cstheme="majorBidi"/>
          <w:b/>
          <w:bCs/>
          <w:sz w:val="24"/>
          <w:szCs w:val="24"/>
        </w:rPr>
      </w:pPr>
    </w:p>
    <w:p w:rsidR="005F745C" w:rsidRPr="00337530" w:rsidRDefault="005F745C" w:rsidP="00337530">
      <w:pPr>
        <w:spacing w:after="0"/>
        <w:jc w:val="both"/>
        <w:rPr>
          <w:rFonts w:asciiTheme="majorBidi" w:hAnsiTheme="majorBidi" w:cstheme="majorBidi"/>
          <w:b/>
          <w:bCs/>
          <w:sz w:val="24"/>
          <w:szCs w:val="24"/>
        </w:rPr>
      </w:pPr>
      <w:r w:rsidRPr="00337530">
        <w:rPr>
          <w:rFonts w:asciiTheme="majorBidi" w:hAnsiTheme="majorBidi" w:cstheme="majorBidi"/>
          <w:b/>
          <w:bCs/>
          <w:sz w:val="24"/>
          <w:szCs w:val="24"/>
        </w:rPr>
        <w:lastRenderedPageBreak/>
        <w:t>3/. Imputabilité et responsabilisation</w:t>
      </w:r>
    </w:p>
    <w:p w:rsidR="005F745C" w:rsidRPr="00337530" w:rsidRDefault="005F745C"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 xml:space="preserve">La responsabilité collective et individuelle de gérer durablement l'environnement et les ressources naturelles doit tenir compte à la fois des générations actuelles et des générations futures. Privilégier la responsabilisation des intervenants, c'est en même temps encourager le principe d'intendance, c'est-à-dire </w:t>
      </w:r>
      <w:proofErr w:type="gramStart"/>
      <w:r w:rsidRPr="00337530">
        <w:rPr>
          <w:rFonts w:asciiTheme="majorBidi" w:hAnsiTheme="majorBidi" w:cstheme="majorBidi"/>
          <w:sz w:val="24"/>
          <w:szCs w:val="24"/>
        </w:rPr>
        <w:t>compter</w:t>
      </w:r>
      <w:proofErr w:type="gramEnd"/>
      <w:r w:rsidRPr="00337530">
        <w:rPr>
          <w:rFonts w:asciiTheme="majorBidi" w:hAnsiTheme="majorBidi" w:cstheme="majorBidi"/>
          <w:sz w:val="24"/>
          <w:szCs w:val="24"/>
        </w:rPr>
        <w:t xml:space="preserve"> sur un représentant des générations actuelles et futures qui agit comme le « gardien » des ressources naturelles et de l'environnement.</w:t>
      </w:r>
    </w:p>
    <w:p w:rsidR="005F745C" w:rsidRPr="00337530" w:rsidRDefault="005F745C" w:rsidP="00337530">
      <w:pPr>
        <w:spacing w:after="0"/>
        <w:jc w:val="both"/>
        <w:rPr>
          <w:rFonts w:asciiTheme="majorBidi" w:hAnsiTheme="majorBidi" w:cstheme="majorBidi"/>
          <w:sz w:val="24"/>
          <w:szCs w:val="24"/>
        </w:rPr>
      </w:pPr>
    </w:p>
    <w:p w:rsidR="005F745C" w:rsidRPr="00337530" w:rsidRDefault="005F745C" w:rsidP="00337530">
      <w:pPr>
        <w:spacing w:after="0"/>
        <w:jc w:val="both"/>
        <w:rPr>
          <w:rFonts w:asciiTheme="majorBidi" w:hAnsiTheme="majorBidi" w:cstheme="majorBidi"/>
          <w:b/>
          <w:bCs/>
          <w:sz w:val="24"/>
          <w:szCs w:val="24"/>
        </w:rPr>
      </w:pPr>
      <w:r w:rsidRPr="00337530">
        <w:rPr>
          <w:rFonts w:asciiTheme="majorBidi" w:hAnsiTheme="majorBidi" w:cstheme="majorBidi"/>
          <w:b/>
          <w:bCs/>
          <w:sz w:val="24"/>
          <w:szCs w:val="24"/>
        </w:rPr>
        <w:t> 4/. Intégration de l'environnement et de l'économie</w:t>
      </w:r>
    </w:p>
    <w:p w:rsidR="005F745C" w:rsidRPr="00337530" w:rsidRDefault="005F745C"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L’intégration de l’environnement et de l’économie est autant à l’avantage des pays moins nantis qu’à celui de ceux qui le sont plus car, si les modèles de production respectent à la fois les règles économiques et environnementales, il peut y avoir un meilleur équilibre des avantages comparés de production. Il peut aussi s’ensuivre un assouplissement des règles du commerce mondial, ce qui permet aux pays moins nantis de prétendre à un meilleur développement économique.</w:t>
      </w:r>
    </w:p>
    <w:p w:rsidR="005F745C" w:rsidRPr="00337530" w:rsidRDefault="005F745C" w:rsidP="00337530">
      <w:pPr>
        <w:spacing w:after="0"/>
        <w:jc w:val="both"/>
        <w:rPr>
          <w:rFonts w:asciiTheme="majorBidi" w:hAnsiTheme="majorBidi" w:cstheme="majorBidi"/>
          <w:sz w:val="24"/>
          <w:szCs w:val="24"/>
        </w:rPr>
      </w:pPr>
    </w:p>
    <w:p w:rsidR="005F745C" w:rsidRPr="00337530" w:rsidRDefault="005F745C" w:rsidP="00337530">
      <w:pPr>
        <w:spacing w:after="0"/>
        <w:jc w:val="both"/>
        <w:rPr>
          <w:rFonts w:asciiTheme="majorBidi" w:hAnsiTheme="majorBidi" w:cstheme="majorBidi"/>
          <w:b/>
          <w:bCs/>
          <w:sz w:val="24"/>
          <w:szCs w:val="24"/>
        </w:rPr>
      </w:pPr>
      <w:r w:rsidRPr="00337530">
        <w:rPr>
          <w:rFonts w:asciiTheme="majorBidi" w:hAnsiTheme="majorBidi" w:cstheme="majorBidi"/>
          <w:b/>
          <w:bCs/>
          <w:sz w:val="24"/>
          <w:szCs w:val="24"/>
        </w:rPr>
        <w:t>5/. Préservation de la diversité biologique et conservation des ressources naturelles</w:t>
      </w:r>
    </w:p>
    <w:p w:rsidR="005F745C" w:rsidRPr="00337530" w:rsidRDefault="005F745C"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La réalisation du développement durable suppose que l'on puisse préserver la diversité biologique, maintenir les processus écologiques et les systèmes entretenant la vie, et utiliser de façon durable les espèces et les écosystèmes. C'est donc dire qu'un développement basé sur la conservation des ressources nécessite le recours à des mesures énergiques qui permettront de protéger la structure, les fonctions et la diversité des systèmes naturels dont dépend la vie.</w:t>
      </w:r>
    </w:p>
    <w:p w:rsidR="00AE4649" w:rsidRPr="00337530" w:rsidRDefault="00AE4649" w:rsidP="00337530">
      <w:pPr>
        <w:spacing w:after="0"/>
        <w:jc w:val="both"/>
        <w:rPr>
          <w:rFonts w:asciiTheme="majorBidi" w:hAnsiTheme="majorBidi" w:cstheme="majorBidi"/>
          <w:b/>
          <w:bCs/>
          <w:sz w:val="24"/>
          <w:szCs w:val="24"/>
        </w:rPr>
      </w:pPr>
      <w:r w:rsidRPr="00337530">
        <w:rPr>
          <w:rFonts w:asciiTheme="majorBidi" w:hAnsiTheme="majorBidi" w:cstheme="majorBidi"/>
          <w:b/>
          <w:bCs/>
          <w:sz w:val="24"/>
          <w:szCs w:val="24"/>
        </w:rPr>
        <w:t>6/. Précaution, prévention et évaluation</w:t>
      </w:r>
    </w:p>
    <w:p w:rsidR="00AE4649" w:rsidRPr="00337530" w:rsidRDefault="00AE4649"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La précaution, la prévention et l’évaluation constituent le point de départ d'un véritable développement durable. Elles doivent faire partie intégrante de la planification et de la réalisation de tout projet de développement. Planificateurs et décideurs doivent développer le réflexe de prévoir et de prévenir les conséquences environnementales des projets.</w:t>
      </w:r>
    </w:p>
    <w:p w:rsidR="00AE4649" w:rsidRPr="00337530" w:rsidRDefault="00AE4649" w:rsidP="00337530">
      <w:pPr>
        <w:spacing w:after="0"/>
        <w:jc w:val="both"/>
        <w:rPr>
          <w:rFonts w:asciiTheme="majorBidi" w:hAnsiTheme="majorBidi" w:cstheme="majorBidi"/>
          <w:b/>
          <w:bCs/>
          <w:sz w:val="24"/>
          <w:szCs w:val="24"/>
        </w:rPr>
      </w:pPr>
      <w:r w:rsidRPr="00337530">
        <w:rPr>
          <w:rFonts w:asciiTheme="majorBidi" w:hAnsiTheme="majorBidi" w:cstheme="majorBidi"/>
          <w:b/>
          <w:bCs/>
          <w:sz w:val="24"/>
          <w:szCs w:val="24"/>
        </w:rPr>
        <w:t>7/. Concertation, partenariat et participation</w:t>
      </w:r>
    </w:p>
    <w:p w:rsidR="00AE4649" w:rsidRDefault="00AE4649" w:rsidP="00337530">
      <w:pPr>
        <w:spacing w:after="0"/>
        <w:jc w:val="both"/>
        <w:rPr>
          <w:rFonts w:asciiTheme="majorBidi" w:hAnsiTheme="majorBidi" w:cstheme="majorBidi"/>
          <w:sz w:val="24"/>
          <w:szCs w:val="24"/>
        </w:rPr>
      </w:pPr>
      <w:r w:rsidRPr="00337530">
        <w:rPr>
          <w:rFonts w:asciiTheme="majorBidi" w:hAnsiTheme="majorBidi" w:cstheme="majorBidi"/>
          <w:sz w:val="24"/>
          <w:szCs w:val="24"/>
        </w:rPr>
        <w:t>L’atteinte du développement durable est devenue une responsabilité collective qui doit se concrétiser par une action conjuguée à tous les niveaux de l'activité humaine.</w:t>
      </w: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p w:rsidR="00337530" w:rsidRDefault="00337530" w:rsidP="00337530">
      <w:pPr>
        <w:spacing w:after="0"/>
        <w:jc w:val="both"/>
        <w:rPr>
          <w:rFonts w:asciiTheme="majorBidi" w:hAnsiTheme="majorBidi" w:cstheme="majorBidi"/>
          <w:sz w:val="24"/>
          <w:szCs w:val="24"/>
        </w:rPr>
      </w:pPr>
    </w:p>
    <w:sectPr w:rsidR="00337530" w:rsidSect="00FE7E2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792" w:rsidRDefault="005D6792" w:rsidP="00337530">
      <w:pPr>
        <w:spacing w:after="0" w:line="240" w:lineRule="auto"/>
      </w:pPr>
      <w:r>
        <w:separator/>
      </w:r>
    </w:p>
  </w:endnote>
  <w:endnote w:type="continuationSeparator" w:id="0">
    <w:p w:rsidR="005D6792" w:rsidRDefault="005D6792" w:rsidP="00337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020"/>
      <w:docPartObj>
        <w:docPartGallery w:val="Page Numbers (Bottom of Page)"/>
        <w:docPartUnique/>
      </w:docPartObj>
    </w:sdtPr>
    <w:sdtContent>
      <w:p w:rsidR="00337530" w:rsidRDefault="00BD4749">
        <w:pPr>
          <w:pStyle w:val="Pieddepage"/>
          <w:jc w:val="right"/>
        </w:pPr>
        <w:fldSimple w:instr=" PAGE   \* MERGEFORMAT ">
          <w:r w:rsidR="00D6544D">
            <w:rPr>
              <w:noProof/>
            </w:rPr>
            <w:t>1</w:t>
          </w:r>
        </w:fldSimple>
      </w:p>
    </w:sdtContent>
  </w:sdt>
  <w:p w:rsidR="00337530" w:rsidRDefault="003375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792" w:rsidRDefault="005D6792" w:rsidP="00337530">
      <w:pPr>
        <w:spacing w:after="0" w:line="240" w:lineRule="auto"/>
      </w:pPr>
      <w:r>
        <w:separator/>
      </w:r>
    </w:p>
  </w:footnote>
  <w:footnote w:type="continuationSeparator" w:id="0">
    <w:p w:rsidR="005D6792" w:rsidRDefault="005D6792" w:rsidP="00337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530" w:rsidRDefault="00BD4749">
    <w:pPr>
      <w:pStyle w:val="En-tte"/>
    </w:pPr>
    <w:r>
      <w:rPr>
        <w:noProof/>
        <w:lang w:eastAsia="fr-FR"/>
      </w:rPr>
      <w:pict>
        <v:shapetype id="_x0000_t202" coordsize="21600,21600" o:spt="202" path="m,l,21600r21600,l21600,xe">
          <v:stroke joinstyle="miter"/>
          <v:path gradientshapeok="t" o:connecttype="rect"/>
        </v:shapetype>
        <v:shape id="_x0000_s4099" type="#_x0000_t202" style="position:absolute;margin-left:321.5pt;margin-top:19.25pt;width:260.95pt;height:47.75pt;z-index:-251656192;mso-position-horizontal-relative:page;mso-position-vertical-relative:page" filled="f" stroked="f">
          <v:textbox style="mso-next-textbox:#_x0000_s4099" inset="0,0,0,0">
            <w:txbxContent>
              <w:p w:rsidR="00337530" w:rsidRDefault="00337530" w:rsidP="00337530">
                <w:pPr>
                  <w:spacing w:before="10"/>
                  <w:ind w:left="27" w:right="703" w:hanging="8"/>
                </w:pPr>
                <w:r w:rsidRPr="00A34E65">
                  <w:t xml:space="preserve">Module : </w:t>
                </w:r>
                <w:r>
                  <w:t>nation de développement durable</w:t>
                </w:r>
              </w:p>
              <w:p w:rsidR="00337530" w:rsidRPr="00A34E65" w:rsidRDefault="00337530" w:rsidP="00337530">
                <w:pPr>
                  <w:spacing w:before="10"/>
                  <w:ind w:left="27" w:right="703" w:hanging="8"/>
                </w:pPr>
                <w:r w:rsidRPr="00A34E65">
                  <w:t xml:space="preserve"> Enseignante : </w:t>
                </w:r>
                <w:r w:rsidRPr="00F955A6">
                  <w:rPr>
                    <w:sz w:val="18"/>
                    <w:szCs w:val="18"/>
                  </w:rPr>
                  <w:t>SENOUCI .S</w:t>
                </w:r>
                <w:r w:rsidRPr="00A34E65">
                  <w:t>.</w:t>
                </w:r>
              </w:p>
            </w:txbxContent>
          </v:textbox>
          <w10:wrap anchorx="page" anchory="page"/>
        </v:shape>
      </w:pict>
    </w:r>
    <w:r>
      <w:rPr>
        <w:noProof/>
        <w:lang w:eastAsia="fr-FR"/>
      </w:rPr>
      <w:pict>
        <v:shape id="_x0000_s4097" type="#_x0000_t202" style="position:absolute;margin-left:27.25pt;margin-top:12.45pt;width:228.55pt;height:45.05pt;z-index:-251658240;mso-position-horizontal-relative:page;mso-position-vertical-relative:page" filled="f" stroked="f">
          <v:textbox style="mso-next-textbox:#_x0000_s4097" inset="0,0,0,0">
            <w:txbxContent>
              <w:p w:rsidR="00337530" w:rsidRDefault="00337530" w:rsidP="00337530">
                <w:pPr>
                  <w:spacing w:before="10"/>
                  <w:ind w:left="75" w:right="60" w:hanging="56"/>
                </w:pPr>
                <w:r w:rsidRPr="00A34E65">
                  <w:t>Université</w:t>
                </w:r>
                <w:r>
                  <w:t> : ZIANE ACHOUR- DJELFA</w:t>
                </w:r>
              </w:p>
              <w:p w:rsidR="00337530" w:rsidRPr="00A34E65" w:rsidRDefault="00337530" w:rsidP="00337530">
                <w:pPr>
                  <w:spacing w:before="10"/>
                  <w:ind w:left="75" w:right="60" w:hanging="56"/>
                </w:pPr>
                <w:r w:rsidRPr="00A34E65">
                  <w:t xml:space="preserve">- Département de </w:t>
                </w:r>
                <w:r>
                  <w:t>sciences de la terre et l’univers</w:t>
                </w:r>
              </w:p>
              <w:p w:rsidR="00337530" w:rsidRPr="00A34E65" w:rsidRDefault="00337530" w:rsidP="00337530">
                <w:pPr>
                  <w:spacing w:line="252" w:lineRule="exact"/>
                  <w:ind w:left="75"/>
                </w:pPr>
                <w:r w:rsidRPr="00A34E65">
                  <w:t>Niveau : 1ere année Licence (LMD)</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DC6E03"/>
    <w:rsid w:val="000F10E6"/>
    <w:rsid w:val="00337530"/>
    <w:rsid w:val="003C04C1"/>
    <w:rsid w:val="005D6792"/>
    <w:rsid w:val="005F745C"/>
    <w:rsid w:val="006225AD"/>
    <w:rsid w:val="00A3371B"/>
    <w:rsid w:val="00A50E94"/>
    <w:rsid w:val="00AE4649"/>
    <w:rsid w:val="00BD4749"/>
    <w:rsid w:val="00C968CC"/>
    <w:rsid w:val="00D6544D"/>
    <w:rsid w:val="00DC6E03"/>
    <w:rsid w:val="00FE7E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375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37530"/>
  </w:style>
  <w:style w:type="paragraph" w:styleId="Pieddepage">
    <w:name w:val="footer"/>
    <w:basedOn w:val="Normal"/>
    <w:link w:val="PieddepageCar"/>
    <w:uiPriority w:val="99"/>
    <w:unhideWhenUsed/>
    <w:rsid w:val="003375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75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631</Words>
  <Characters>3474</Characters>
  <Application>Microsoft Office Word</Application>
  <DocSecurity>0</DocSecurity>
  <Lines>28</Lines>
  <Paragraphs>8</Paragraphs>
  <ScaleCrop>false</ScaleCrop>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JOJ-TECH</dc:creator>
  <cp:lastModifiedBy>JOJ-TECH</cp:lastModifiedBy>
  <cp:revision>7</cp:revision>
  <cp:lastPrinted>2018-04-25T18:05:00Z</cp:lastPrinted>
  <dcterms:created xsi:type="dcterms:W3CDTF">2018-04-20T06:14:00Z</dcterms:created>
  <dcterms:modified xsi:type="dcterms:W3CDTF">2020-03-24T18:03:00Z</dcterms:modified>
</cp:coreProperties>
</file>