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4A" w:rsidRPr="001B024A" w:rsidRDefault="001B024A" w:rsidP="001B1FA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B024A">
        <w:rPr>
          <w:rFonts w:ascii="Times New Roman" w:hAnsi="Times New Roman"/>
          <w:b/>
          <w:iCs/>
          <w:sz w:val="24"/>
          <w:szCs w:val="24"/>
        </w:rPr>
        <w:t>Université Ziane Achour</w:t>
      </w:r>
      <w:r w:rsidR="001B1FA6">
        <w:rPr>
          <w:rFonts w:ascii="Times New Roman" w:hAnsi="Times New Roman"/>
          <w:b/>
          <w:iCs/>
          <w:sz w:val="24"/>
          <w:szCs w:val="24"/>
        </w:rPr>
        <w:t>-</w:t>
      </w:r>
      <w:r w:rsidRPr="001B024A">
        <w:rPr>
          <w:rFonts w:ascii="Times New Roman" w:hAnsi="Times New Roman"/>
          <w:b/>
          <w:iCs/>
          <w:sz w:val="24"/>
          <w:szCs w:val="24"/>
        </w:rPr>
        <w:t>Djelfa</w:t>
      </w:r>
    </w:p>
    <w:p w:rsidR="001B024A" w:rsidRPr="001B024A" w:rsidRDefault="001B024A" w:rsidP="001B024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B024A">
        <w:rPr>
          <w:rFonts w:ascii="Times New Roman" w:hAnsi="Times New Roman"/>
          <w:b/>
          <w:iCs/>
          <w:sz w:val="24"/>
          <w:szCs w:val="24"/>
        </w:rPr>
        <w:t>Faculté des Sciences de la nature et de la vie</w:t>
      </w:r>
    </w:p>
    <w:p w:rsidR="001B024A" w:rsidRPr="001B024A" w:rsidRDefault="001B024A" w:rsidP="001B024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1B024A">
        <w:rPr>
          <w:rFonts w:ascii="Times New Roman" w:hAnsi="Times New Roman"/>
          <w:b/>
          <w:iCs/>
          <w:sz w:val="24"/>
          <w:szCs w:val="24"/>
        </w:rPr>
        <w:t xml:space="preserve">Département des Sciences de la Terre et de l'Univers </w:t>
      </w:r>
    </w:p>
    <w:p w:rsidR="001B024A" w:rsidRDefault="001B024A" w:rsidP="006A12DD">
      <w:pPr>
        <w:pStyle w:val="Titre8"/>
        <w:spacing w:line="240" w:lineRule="auto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1B024A">
        <w:rPr>
          <w:rFonts w:ascii="Times New Roman" w:hAnsi="Times New Roman"/>
          <w:b/>
          <w:iCs/>
          <w:color w:val="auto"/>
          <w:sz w:val="24"/>
          <w:szCs w:val="24"/>
        </w:rPr>
        <w:t>Série de TD n° 0</w:t>
      </w:r>
      <w:r w:rsidR="001F4626">
        <w:rPr>
          <w:rFonts w:ascii="Times New Roman" w:hAnsi="Times New Roman"/>
          <w:b/>
          <w:iCs/>
          <w:color w:val="auto"/>
          <w:sz w:val="24"/>
          <w:szCs w:val="24"/>
        </w:rPr>
        <w:t>3</w:t>
      </w:r>
      <w:r w:rsidRPr="001B024A">
        <w:rPr>
          <w:rFonts w:ascii="Times New Roman" w:hAnsi="Times New Roman"/>
          <w:b/>
          <w:iCs/>
          <w:color w:val="FF0000"/>
          <w:sz w:val="24"/>
          <w:szCs w:val="24"/>
        </w:rPr>
        <w:t xml:space="preserve">                                        </w:t>
      </w:r>
      <w:r w:rsidR="006A12DD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Pr="001B024A">
        <w:rPr>
          <w:rFonts w:ascii="Times New Roman" w:hAnsi="Times New Roman"/>
          <w:b/>
          <w:iCs/>
          <w:color w:val="FF0000"/>
          <w:sz w:val="24"/>
          <w:szCs w:val="24"/>
        </w:rPr>
        <w:t xml:space="preserve">       </w:t>
      </w:r>
      <w:r w:rsidRPr="001B024A">
        <w:rPr>
          <w:rFonts w:ascii="Times New Roman" w:hAnsi="Times New Roman"/>
          <w:b/>
          <w:iCs/>
          <w:color w:val="auto"/>
          <w:sz w:val="24"/>
          <w:szCs w:val="24"/>
        </w:rPr>
        <w:t>2</w:t>
      </w:r>
      <w:r w:rsidRPr="001B024A">
        <w:rPr>
          <w:rFonts w:ascii="Times New Roman" w:hAnsi="Times New Roman"/>
          <w:b/>
          <w:iCs/>
          <w:color w:val="auto"/>
          <w:sz w:val="24"/>
          <w:szCs w:val="24"/>
          <w:vertAlign w:val="superscript"/>
        </w:rPr>
        <w:t>ème</w:t>
      </w:r>
      <w:r w:rsidRPr="001B024A">
        <w:rPr>
          <w:rFonts w:ascii="Times New Roman" w:hAnsi="Times New Roman"/>
          <w:b/>
          <w:iCs/>
          <w:color w:val="auto"/>
          <w:sz w:val="24"/>
          <w:szCs w:val="24"/>
        </w:rPr>
        <w:t xml:space="preserve"> Année Licence Aménagement du Territoire</w:t>
      </w:r>
    </w:p>
    <w:p w:rsidR="001F4626" w:rsidRPr="001F4626" w:rsidRDefault="001F4626" w:rsidP="001F4626">
      <w:pPr>
        <w:pStyle w:val="Titre8"/>
        <w:spacing w:line="240" w:lineRule="auto"/>
        <w:jc w:val="center"/>
        <w:rPr>
          <w:rFonts w:asciiTheme="majorBidi" w:hAnsiTheme="majorBidi"/>
          <w:b/>
          <w:bCs/>
          <w:i/>
          <w:color w:val="auto"/>
          <w:sz w:val="24"/>
          <w:szCs w:val="24"/>
        </w:rPr>
      </w:pPr>
      <w:r w:rsidRPr="001F4626">
        <w:rPr>
          <w:rFonts w:asciiTheme="majorBidi" w:hAnsiTheme="majorBidi"/>
          <w:b/>
          <w:bCs/>
          <w:i/>
          <w:color w:val="auto"/>
          <w:sz w:val="24"/>
          <w:szCs w:val="24"/>
        </w:rPr>
        <w:t>Application des méthodes de calcul des caractéristiques du relief, cas du bassin versant de l'oued Guebli</w:t>
      </w:r>
      <w:r w:rsidRPr="00F470DD">
        <w:rPr>
          <w:rFonts w:asciiTheme="majorBidi" w:hAnsiTheme="majorBidi"/>
          <w:iCs/>
          <w:color w:val="auto"/>
          <w:sz w:val="24"/>
          <w:szCs w:val="24"/>
        </w:rPr>
        <w:t xml:space="preserve"> </w:t>
      </w:r>
      <w:r w:rsidRPr="001F4626">
        <w:rPr>
          <w:rFonts w:asciiTheme="majorBidi" w:hAnsiTheme="majorBidi"/>
          <w:b/>
          <w:bCs/>
          <w:i/>
          <w:color w:val="auto"/>
          <w:sz w:val="24"/>
          <w:szCs w:val="24"/>
        </w:rPr>
        <w:t>(Nord-Est Algérien)</w:t>
      </w:r>
    </w:p>
    <w:p w:rsidR="001F4626" w:rsidRPr="00BF7537" w:rsidRDefault="001F4626" w:rsidP="001F4626">
      <w:pPr>
        <w:spacing w:after="0" w:line="240" w:lineRule="auto"/>
        <w:rPr>
          <w:rFonts w:ascii="Times New Roman" w:hAnsi="Times New Roman"/>
          <w:lang w:val="fr-CA" w:eastAsia="fr-FR"/>
        </w:rPr>
      </w:pPr>
    </w:p>
    <w:p w:rsidR="001F4626" w:rsidRPr="00CF17C5" w:rsidRDefault="001F4626" w:rsidP="001F4626">
      <w:pPr>
        <w:jc w:val="both"/>
        <w:rPr>
          <w:rFonts w:asciiTheme="majorBidi" w:hAnsiTheme="majorBidi" w:cstheme="majorBidi"/>
          <w:sz w:val="24"/>
          <w:szCs w:val="24"/>
          <w:lang w:val="fr-CA" w:eastAsia="fr-FR"/>
        </w:rPr>
      </w:pPr>
      <w:r w:rsidRPr="00CF17C5">
        <w:rPr>
          <w:rFonts w:asciiTheme="majorBidi" w:hAnsiTheme="majorBidi" w:cstheme="majorBidi"/>
          <w:sz w:val="24"/>
          <w:szCs w:val="24"/>
          <w:lang w:val="fr-CA" w:eastAsia="fr-FR"/>
        </w:rPr>
        <w:t xml:space="preserve">Les données de planimètrage des superficies de chaque classe d’altitude des six sous bassins du bassin versant de l'Oued Guebli figurent dans les tableaux ci-dessous : </w:t>
      </w:r>
    </w:p>
    <w:p w:rsidR="001F4626" w:rsidRPr="00CF17C5" w:rsidRDefault="001F4626" w:rsidP="001F4626">
      <w:pPr>
        <w:jc w:val="both"/>
        <w:rPr>
          <w:rFonts w:asciiTheme="majorBidi" w:hAnsiTheme="majorBidi" w:cstheme="majorBidi"/>
          <w:b/>
          <w:bCs/>
          <w:sz w:val="24"/>
          <w:szCs w:val="24"/>
          <w:lang w:val="fr-CA" w:eastAsia="fr-FR"/>
        </w:rPr>
      </w:pPr>
      <w:r w:rsidRPr="00CF17C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Tableau 1 : Données du sous bassin versant de l’Oued Aflassane.</w:t>
      </w:r>
    </w:p>
    <w:tbl>
      <w:tblPr>
        <w:tblStyle w:val="Grilledutableau"/>
        <w:tblW w:w="0" w:type="auto"/>
        <w:jc w:val="center"/>
        <w:tblLook w:val="04A0"/>
      </w:tblPr>
      <w:tblGrid>
        <w:gridCol w:w="1396"/>
        <w:gridCol w:w="1396"/>
        <w:gridCol w:w="1443"/>
      </w:tblGrid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Tranche d'altitude (m)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Altitude moyenne hi (m)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Surface partielle planimètrée Ai (km</w:t>
            </w: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</w:t>
            </w: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1183-1000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1091.5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1.5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1000-800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900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2.76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800-600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700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7.19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600-400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11.21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400-200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12.24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200-60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17.21</w:t>
            </w:r>
          </w:p>
        </w:tc>
      </w:tr>
    </w:tbl>
    <w:p w:rsidR="001F4626" w:rsidRPr="00CF17C5" w:rsidRDefault="001F4626" w:rsidP="001F4626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 w:eastAsia="fr-FR"/>
        </w:rPr>
      </w:pPr>
      <w:r w:rsidRPr="00CF17C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Tableau 2 : Données du sous bassin versant de l’Oued Beni Zid.</w:t>
      </w:r>
    </w:p>
    <w:tbl>
      <w:tblPr>
        <w:tblStyle w:val="Grilledutableau"/>
        <w:tblW w:w="0" w:type="auto"/>
        <w:jc w:val="center"/>
        <w:tblLook w:val="04A0"/>
      </w:tblPr>
      <w:tblGrid>
        <w:gridCol w:w="1396"/>
        <w:gridCol w:w="1396"/>
        <w:gridCol w:w="1443"/>
      </w:tblGrid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Tranche d'altitude (m)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Altitude moyenne hi (m)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Surface partielle planimètrée Ai (km</w:t>
            </w: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</w:t>
            </w: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947-800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873.5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1.2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800-600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700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3.36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600-400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14.26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400-200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15.83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200-30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20.57</w:t>
            </w:r>
          </w:p>
        </w:tc>
      </w:tr>
    </w:tbl>
    <w:p w:rsidR="001F4626" w:rsidRPr="00CF17C5" w:rsidRDefault="001F4626" w:rsidP="001F4626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 w:eastAsia="fr-FR"/>
        </w:rPr>
      </w:pPr>
      <w:r w:rsidRPr="00CF17C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Tableau 3 : Données du sous bassin versant de l’Oued Bourekane.</w:t>
      </w:r>
    </w:p>
    <w:tbl>
      <w:tblPr>
        <w:tblStyle w:val="Grilledutableau"/>
        <w:tblW w:w="0" w:type="auto"/>
        <w:jc w:val="center"/>
        <w:tblLook w:val="04A0"/>
      </w:tblPr>
      <w:tblGrid>
        <w:gridCol w:w="1396"/>
        <w:gridCol w:w="1396"/>
        <w:gridCol w:w="1443"/>
      </w:tblGrid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Tranche d'altitude (m)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Altitude moyenne </w:t>
            </w:r>
          </w:p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hi (m)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Surface partielle planimètrée Ai (km</w:t>
            </w: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</w:t>
            </w:r>
            <w:r w:rsidRPr="006A12D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814-800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807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0.5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800-600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700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5.6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600-400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15.83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400-200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68.20</w:t>
            </w:r>
          </w:p>
        </w:tc>
      </w:tr>
      <w:tr w:rsidR="001F4626" w:rsidRPr="006A12DD" w:rsidTr="00C24CC3">
        <w:trPr>
          <w:jc w:val="center"/>
        </w:trPr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200-65</w:t>
            </w:r>
          </w:p>
        </w:tc>
        <w:tc>
          <w:tcPr>
            <w:tcW w:w="1396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132.5</w:t>
            </w:r>
          </w:p>
        </w:tc>
        <w:tc>
          <w:tcPr>
            <w:tcW w:w="1443" w:type="dxa"/>
          </w:tcPr>
          <w:p w:rsidR="001F4626" w:rsidRPr="006A12DD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A12DD">
              <w:rPr>
                <w:rFonts w:asciiTheme="majorBidi" w:hAnsiTheme="majorBidi" w:cstheme="majorBidi"/>
                <w:sz w:val="18"/>
                <w:szCs w:val="18"/>
              </w:rPr>
              <w:t>55.27</w:t>
            </w:r>
          </w:p>
        </w:tc>
      </w:tr>
    </w:tbl>
    <w:p w:rsidR="009A4065" w:rsidRDefault="009A4065" w:rsidP="001F4626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9A4065" w:rsidRDefault="009A4065" w:rsidP="001F4626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9A4065" w:rsidRDefault="009A4065" w:rsidP="001F4626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9A4065" w:rsidRDefault="009A4065" w:rsidP="001F4626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1F4626" w:rsidRPr="00CF17C5" w:rsidRDefault="001F4626" w:rsidP="001F4626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 w:eastAsia="fr-FR"/>
        </w:rPr>
      </w:pPr>
      <w:r w:rsidRPr="00CF17C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Tableau 4 : Données du sous bassin versant de l’Oued Guenitra.</w:t>
      </w:r>
    </w:p>
    <w:tbl>
      <w:tblPr>
        <w:tblStyle w:val="Grilledutableau"/>
        <w:tblW w:w="0" w:type="auto"/>
        <w:jc w:val="center"/>
        <w:tblLook w:val="04A0"/>
      </w:tblPr>
      <w:tblGrid>
        <w:gridCol w:w="1396"/>
        <w:gridCol w:w="1396"/>
        <w:gridCol w:w="1443"/>
      </w:tblGrid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Tranche d'altitude (m)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Altitude moyenne hi (m)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Surface partielle planimètrée Ai (km</w:t>
            </w: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</w:t>
            </w: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1364-1200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1282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1.6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1200-1000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1100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7.4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1000-800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900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17.8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800-600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700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35.2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600-400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50.4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400-200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66.7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200-120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160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23.3</w:t>
            </w:r>
          </w:p>
        </w:tc>
      </w:tr>
    </w:tbl>
    <w:p w:rsidR="001F4626" w:rsidRPr="00CF17C5" w:rsidRDefault="001F4626" w:rsidP="001F4626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CA" w:eastAsia="fr-FR"/>
        </w:rPr>
      </w:pPr>
      <w:r w:rsidRPr="00CF17C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Tableau 5 : Données du sous bassin versant de l’Oued Guebli amont.</w:t>
      </w:r>
    </w:p>
    <w:tbl>
      <w:tblPr>
        <w:tblStyle w:val="Grilledutableau"/>
        <w:tblW w:w="0" w:type="auto"/>
        <w:jc w:val="center"/>
        <w:tblLook w:val="04A0"/>
      </w:tblPr>
      <w:tblGrid>
        <w:gridCol w:w="1396"/>
        <w:gridCol w:w="1396"/>
        <w:gridCol w:w="1443"/>
      </w:tblGrid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Tranche d'altitude (m)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Altitude moyenne </w:t>
            </w:r>
          </w:p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hi (m)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Surface partielle planimètrée Ai (km</w:t>
            </w: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</w:t>
            </w: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861-800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830.5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2.3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800-600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700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18.5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600-400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100.2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400-200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170.2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200-35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117.5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150.8</w:t>
            </w:r>
          </w:p>
        </w:tc>
      </w:tr>
    </w:tbl>
    <w:p w:rsidR="001F4626" w:rsidRDefault="001F4626" w:rsidP="001F4626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CF17C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Tableau 6 : Données du sous bassin versant de l’Oued Guebli aval.</w:t>
      </w:r>
    </w:p>
    <w:tbl>
      <w:tblPr>
        <w:tblStyle w:val="Grilledutableau"/>
        <w:tblW w:w="0" w:type="auto"/>
        <w:jc w:val="center"/>
        <w:tblLook w:val="04A0"/>
      </w:tblPr>
      <w:tblGrid>
        <w:gridCol w:w="1396"/>
        <w:gridCol w:w="1396"/>
        <w:gridCol w:w="1443"/>
      </w:tblGrid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Tranche d'altitude (m)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Altitude moyenne </w:t>
            </w:r>
          </w:p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hi (m)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Surface partielle planimètrée Ai (km</w:t>
            </w: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>2</w:t>
            </w:r>
            <w:r w:rsidRPr="009A40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628-600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614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0.80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600-400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500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12.5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400-200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30.7</w:t>
            </w:r>
          </w:p>
        </w:tc>
      </w:tr>
      <w:tr w:rsidR="001F4626" w:rsidRPr="009A4065" w:rsidTr="00C24CC3">
        <w:trPr>
          <w:jc w:val="center"/>
        </w:trPr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200-0</w:t>
            </w:r>
          </w:p>
        </w:tc>
        <w:tc>
          <w:tcPr>
            <w:tcW w:w="1396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1443" w:type="dxa"/>
          </w:tcPr>
          <w:p w:rsidR="001F4626" w:rsidRPr="009A4065" w:rsidRDefault="001F4626" w:rsidP="00C24CC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A4065">
              <w:rPr>
                <w:rFonts w:asciiTheme="majorBidi" w:hAnsiTheme="majorBidi" w:cstheme="majorBidi"/>
                <w:sz w:val="18"/>
                <w:szCs w:val="18"/>
              </w:rPr>
              <w:t>50.6</w:t>
            </w:r>
          </w:p>
        </w:tc>
      </w:tr>
    </w:tbl>
    <w:p w:rsidR="001F4626" w:rsidRPr="00CF17C5" w:rsidRDefault="001F4626" w:rsidP="001F462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CA"/>
        </w:rPr>
      </w:pPr>
    </w:p>
    <w:p w:rsidR="001F4626" w:rsidRPr="00CF17C5" w:rsidRDefault="001F4626" w:rsidP="001F4626">
      <w:pPr>
        <w:spacing w:after="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1-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 xml:space="preserve"> Dressez les courbes hypsomètriques et les diagrammes altimétriques de ces sous bassins ?</w:t>
      </w:r>
    </w:p>
    <w:p w:rsidR="001F4626" w:rsidRPr="00CF17C5" w:rsidRDefault="001F4626" w:rsidP="001F4626">
      <w:pPr>
        <w:spacing w:after="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2-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 xml:space="preserve"> Calculez l’altitude moyenne H</w:t>
      </w:r>
      <w:r w:rsidRPr="00CF17C5">
        <w:rPr>
          <w:rFonts w:asciiTheme="majorBidi" w:hAnsiTheme="majorBidi" w:cstheme="majorBidi"/>
          <w:sz w:val="24"/>
          <w:szCs w:val="24"/>
          <w:vertAlign w:val="subscript"/>
          <w:lang w:val="fr-CA"/>
        </w:rPr>
        <w:t>moy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 xml:space="preserve"> et déterminez l’altitude de fréq</w:t>
      </w:r>
      <w:r>
        <w:rPr>
          <w:rFonts w:asciiTheme="majorBidi" w:hAnsiTheme="majorBidi" w:cstheme="majorBidi"/>
          <w:sz w:val="24"/>
          <w:szCs w:val="24"/>
          <w:lang w:val="fr-CA"/>
        </w:rPr>
        <w:t>uence ½ (ou l’altitude médiane)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>?</w:t>
      </w:r>
    </w:p>
    <w:p w:rsidR="001F4626" w:rsidRPr="00CF17C5" w:rsidRDefault="001F4626" w:rsidP="001F4626">
      <w:pPr>
        <w:spacing w:after="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>
        <w:rPr>
          <w:rFonts w:asciiTheme="majorBidi" w:hAnsiTheme="majorBidi" w:cstheme="majorBidi"/>
          <w:sz w:val="24"/>
          <w:szCs w:val="24"/>
          <w:lang w:val="fr-CA"/>
        </w:rPr>
        <w:t>3-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 xml:space="preserve"> Calculez l’indice de pente globale I</w:t>
      </w:r>
      <w:r w:rsidRPr="00CF17C5">
        <w:rPr>
          <w:rFonts w:asciiTheme="majorBidi" w:hAnsiTheme="majorBidi" w:cstheme="majorBidi"/>
          <w:sz w:val="24"/>
          <w:szCs w:val="24"/>
          <w:vertAlign w:val="subscript"/>
          <w:lang w:val="fr-CA"/>
        </w:rPr>
        <w:t>g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>, la dénivelée spécifique D</w:t>
      </w:r>
      <w:r w:rsidRPr="00CF17C5">
        <w:rPr>
          <w:rFonts w:asciiTheme="majorBidi" w:hAnsiTheme="majorBidi" w:cstheme="majorBidi"/>
          <w:sz w:val="24"/>
          <w:szCs w:val="24"/>
          <w:vertAlign w:val="subscript"/>
          <w:lang w:val="fr-CA"/>
        </w:rPr>
        <w:t>s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 xml:space="preserve">, la pente moyenne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4"/>
                <w:szCs w:val="24"/>
                <w:lang w:val="fr-C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CA"/>
              </w:rPr>
              <m:t>I</m:t>
            </m:r>
          </m:e>
        </m:acc>
      </m:oMath>
      <w:r>
        <w:rPr>
          <w:rFonts w:asciiTheme="majorBidi" w:hAnsiTheme="majorBidi" w:cstheme="majorBidi"/>
          <w:sz w:val="24"/>
          <w:szCs w:val="24"/>
          <w:lang w:val="fr-CA"/>
        </w:rPr>
        <w:t xml:space="preserve"> 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>et l’indice de pente de ROCHE I</w:t>
      </w:r>
      <w:r w:rsidRPr="00CF17C5">
        <w:rPr>
          <w:rFonts w:asciiTheme="majorBidi" w:hAnsiTheme="majorBidi" w:cstheme="majorBidi"/>
          <w:sz w:val="24"/>
          <w:szCs w:val="24"/>
          <w:vertAlign w:val="subscript"/>
          <w:lang w:val="fr-CA"/>
        </w:rPr>
        <w:t>p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 xml:space="preserve"> et donnez la classification du relief selon l’ORSTOM ?  </w:t>
      </w:r>
    </w:p>
    <w:p w:rsidR="001F4626" w:rsidRPr="00CF17C5" w:rsidRDefault="001F4626" w:rsidP="00291252">
      <w:pPr>
        <w:spacing w:after="0"/>
        <w:jc w:val="both"/>
        <w:rPr>
          <w:rFonts w:asciiTheme="majorBidi" w:hAnsiTheme="majorBidi" w:cstheme="majorBidi"/>
          <w:sz w:val="24"/>
          <w:szCs w:val="24"/>
          <w:lang w:val="fr-CA"/>
        </w:rPr>
      </w:pPr>
      <w:r w:rsidRPr="00CF17C5">
        <w:rPr>
          <w:rFonts w:asciiTheme="majorBidi" w:hAnsiTheme="majorBidi" w:cstheme="majorBidi"/>
          <w:sz w:val="24"/>
          <w:szCs w:val="24"/>
          <w:lang w:val="fr-CA"/>
        </w:rPr>
        <w:t xml:space="preserve">Note : Les superficies ainsi que les longueurs du rectangle équivalent des sous bassins sont dans les tableaux </w:t>
      </w:r>
      <w:r w:rsidR="00291252">
        <w:rPr>
          <w:rFonts w:asciiTheme="majorBidi" w:hAnsiTheme="majorBidi" w:cstheme="majorBidi"/>
          <w:sz w:val="24"/>
          <w:szCs w:val="24"/>
          <w:lang w:val="fr-CA"/>
        </w:rPr>
        <w:t>qui suit</w:t>
      </w:r>
      <w:r w:rsidRPr="00CF17C5">
        <w:rPr>
          <w:rFonts w:asciiTheme="majorBidi" w:hAnsiTheme="majorBidi" w:cstheme="majorBidi"/>
          <w:sz w:val="24"/>
          <w:szCs w:val="24"/>
          <w:lang w:val="fr-CA"/>
        </w:rPr>
        <w:t> :</w:t>
      </w:r>
    </w:p>
    <w:p w:rsidR="001F4626" w:rsidRPr="00CF17C5" w:rsidRDefault="001F4626" w:rsidP="009A4065">
      <w:pPr>
        <w:spacing w:before="24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CF17C5">
        <w:rPr>
          <w:rFonts w:asciiTheme="majorBidi" w:hAnsiTheme="majorBidi" w:cstheme="majorBidi"/>
          <w:b/>
          <w:sz w:val="24"/>
          <w:szCs w:val="24"/>
        </w:rPr>
        <w:t>Tableau 7 : Superficie</w:t>
      </w:r>
      <w:r w:rsidR="00906D95">
        <w:rPr>
          <w:rFonts w:asciiTheme="majorBidi" w:hAnsiTheme="majorBidi" w:cstheme="majorBidi"/>
          <w:b/>
          <w:sz w:val="24"/>
          <w:szCs w:val="24"/>
        </w:rPr>
        <w:t xml:space="preserve"> et L</w:t>
      </w:r>
      <w:r w:rsidR="009A4065">
        <w:rPr>
          <w:rFonts w:asciiTheme="majorBidi" w:hAnsiTheme="majorBidi" w:cstheme="majorBidi"/>
          <w:b/>
          <w:sz w:val="24"/>
          <w:szCs w:val="24"/>
        </w:rPr>
        <w:t xml:space="preserve">ongueurs </w:t>
      </w:r>
      <w:r w:rsidR="009A4065" w:rsidRPr="00CF17C5">
        <w:rPr>
          <w:rFonts w:ascii="Times New Roman" w:hAnsi="Times New Roman"/>
          <w:b/>
          <w:bCs/>
          <w:sz w:val="24"/>
          <w:szCs w:val="24"/>
          <w:lang w:val="fr-CA"/>
        </w:rPr>
        <w:t>rectangle équivalent</w:t>
      </w:r>
      <w:r w:rsidRPr="00CF17C5">
        <w:rPr>
          <w:rFonts w:asciiTheme="majorBidi" w:hAnsiTheme="majorBidi" w:cstheme="majorBidi"/>
          <w:b/>
          <w:sz w:val="24"/>
          <w:szCs w:val="24"/>
        </w:rPr>
        <w:t xml:space="preserve"> des sous bassins versants.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701"/>
        <w:gridCol w:w="1701"/>
      </w:tblGrid>
      <w:tr w:rsidR="009A4065" w:rsidRPr="009A4065" w:rsidTr="00D9046D">
        <w:trPr>
          <w:jc w:val="center"/>
        </w:trPr>
        <w:tc>
          <w:tcPr>
            <w:tcW w:w="3227" w:type="dxa"/>
            <w:vAlign w:val="center"/>
          </w:tcPr>
          <w:p w:rsidR="009A4065" w:rsidRPr="009A4065" w:rsidRDefault="009A4065" w:rsidP="009A4065">
            <w:pPr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0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Noms des sous bassins </w:t>
            </w:r>
            <w:r w:rsidRPr="009A4065">
              <w:rPr>
                <w:rFonts w:ascii="Times New Roman" w:hAnsi="Times New Roman"/>
                <w:b/>
                <w:bCs/>
                <w:sz w:val="18"/>
                <w:szCs w:val="18"/>
                <w:lang w:val="fr-CA"/>
              </w:rPr>
              <w:t>versants</w:t>
            </w:r>
          </w:p>
        </w:tc>
        <w:tc>
          <w:tcPr>
            <w:tcW w:w="1701" w:type="dxa"/>
          </w:tcPr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A4065">
              <w:rPr>
                <w:rFonts w:ascii="Times New Roman" w:hAnsi="Times New Roman"/>
                <w:b/>
                <w:bCs/>
                <w:sz w:val="18"/>
                <w:szCs w:val="18"/>
              </w:rPr>
              <w:t>Superficie</w:t>
            </w:r>
          </w:p>
        </w:tc>
        <w:tc>
          <w:tcPr>
            <w:tcW w:w="1701" w:type="dxa"/>
          </w:tcPr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fr-CA"/>
              </w:rPr>
            </w:pPr>
            <w:r w:rsidRPr="009A4065">
              <w:rPr>
                <w:rFonts w:ascii="Times New Roman" w:hAnsi="Times New Roman"/>
                <w:b/>
                <w:bCs/>
                <w:sz w:val="18"/>
                <w:szCs w:val="18"/>
                <w:lang w:val="fr-CA"/>
              </w:rPr>
              <w:t>Les dimensions du rectangle équivalant (km)</w:t>
            </w:r>
          </w:p>
        </w:tc>
      </w:tr>
      <w:tr w:rsidR="009A4065" w:rsidRPr="009A4065" w:rsidTr="00FB5E1C">
        <w:trPr>
          <w:jc w:val="center"/>
        </w:trPr>
        <w:tc>
          <w:tcPr>
            <w:tcW w:w="3227" w:type="dxa"/>
            <w:vAlign w:val="center"/>
          </w:tcPr>
          <w:p w:rsidR="009A4065" w:rsidRPr="009A4065" w:rsidRDefault="009A4065" w:rsidP="00C24C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S.B.V de l'Oued Aflassene</w:t>
            </w:r>
          </w:p>
          <w:p w:rsidR="009A4065" w:rsidRPr="009A4065" w:rsidRDefault="009A4065" w:rsidP="00C24C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S.B.V de l'Oued Beni Zid</w:t>
            </w:r>
          </w:p>
          <w:p w:rsidR="009A4065" w:rsidRPr="009A4065" w:rsidRDefault="009A4065" w:rsidP="00C24C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S.B.V de l'Oued Bourekane</w:t>
            </w:r>
          </w:p>
          <w:p w:rsidR="009A4065" w:rsidRPr="009A4065" w:rsidRDefault="009A4065" w:rsidP="00C24C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S.B.V de l'Oued Guenitra</w:t>
            </w:r>
          </w:p>
          <w:p w:rsidR="009A4065" w:rsidRPr="009A4065" w:rsidRDefault="009A4065" w:rsidP="00C24C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S.B.V de l'Oued Guebli amont</w:t>
            </w:r>
          </w:p>
          <w:p w:rsidR="009A4065" w:rsidRPr="009A4065" w:rsidRDefault="009A4065" w:rsidP="00C24C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S.B.V de l'Oued Guebli aval</w:t>
            </w:r>
          </w:p>
        </w:tc>
        <w:tc>
          <w:tcPr>
            <w:tcW w:w="1701" w:type="dxa"/>
            <w:vAlign w:val="center"/>
          </w:tcPr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52,7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55,5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145,6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202,6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442,2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1701" w:type="dxa"/>
            <w:vAlign w:val="center"/>
          </w:tcPr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13,64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12,65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22,37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21,25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61,82</w:t>
            </w:r>
          </w:p>
          <w:p w:rsidR="009A4065" w:rsidRPr="009A4065" w:rsidRDefault="009A4065" w:rsidP="00C24C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065">
              <w:rPr>
                <w:rFonts w:ascii="Times New Roman" w:hAnsi="Times New Roman"/>
                <w:sz w:val="18"/>
                <w:szCs w:val="18"/>
              </w:rPr>
              <w:t>16,26</w:t>
            </w:r>
          </w:p>
        </w:tc>
      </w:tr>
    </w:tbl>
    <w:p w:rsidR="001F4626" w:rsidRPr="001F4626" w:rsidRDefault="001F4626" w:rsidP="001F4626"/>
    <w:sectPr w:rsidR="001F4626" w:rsidRPr="001F4626" w:rsidSect="006A1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AE" w:rsidRDefault="00BE7DAE" w:rsidP="001B024A">
      <w:pPr>
        <w:spacing w:after="0" w:line="240" w:lineRule="auto"/>
      </w:pPr>
      <w:r>
        <w:separator/>
      </w:r>
    </w:p>
  </w:endnote>
  <w:endnote w:type="continuationSeparator" w:id="1">
    <w:p w:rsidR="00BE7DAE" w:rsidRDefault="00BE7DAE" w:rsidP="001B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0" w:rsidRDefault="00B922D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94" w:rsidRPr="00BF4EBF" w:rsidRDefault="0044066E" w:rsidP="001F2594">
    <w:pPr>
      <w:pStyle w:val="Pieddepage"/>
      <w:rPr>
        <w:rFonts w:asciiTheme="majorBidi" w:hAnsiTheme="majorBidi" w:cstheme="majorBidi"/>
      </w:rPr>
    </w:pPr>
    <w:r w:rsidRPr="0044066E">
      <w:rPr>
        <w:rFonts w:ascii="Monotype Corsiva" w:hAnsi="Monotype Corsiva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3pt;margin-top:.2pt;width:475.55pt;height:0;z-index:251660288" o:connectortype="straight"/>
      </w:pict>
    </w:r>
    <w:r w:rsidR="001F2594">
      <w:rPr>
        <w:rFonts w:ascii="Monotype Corsiva" w:hAnsi="Monotype Corsiva"/>
        <w:b/>
        <w:bCs/>
        <w:sz w:val="24"/>
        <w:szCs w:val="24"/>
      </w:rPr>
      <w:t xml:space="preserve">RESPENSABLE DU MODULE : </w:t>
    </w:r>
    <w:r w:rsidR="001F2594" w:rsidRPr="005C1405">
      <w:rPr>
        <w:rFonts w:ascii="Monotype Corsiva" w:hAnsi="Monotype Corsiva"/>
        <w:b/>
        <w:bCs/>
        <w:sz w:val="24"/>
        <w:szCs w:val="24"/>
      </w:rPr>
      <w:t>N. HAIED</w:t>
    </w:r>
    <w:r w:rsidR="001F2594">
      <w:tab/>
      <w:t xml:space="preserve">           </w:t>
    </w:r>
    <w:r w:rsidR="001F2594">
      <w:tab/>
    </w:r>
    <w:r w:rsidRPr="00BF4EBF">
      <w:rPr>
        <w:rFonts w:asciiTheme="majorBidi" w:hAnsiTheme="majorBidi" w:cstheme="majorBidi"/>
      </w:rPr>
      <w:fldChar w:fldCharType="begin"/>
    </w:r>
    <w:r w:rsidR="001F2594" w:rsidRPr="00BF4EBF">
      <w:rPr>
        <w:rFonts w:asciiTheme="majorBidi" w:hAnsiTheme="majorBidi" w:cstheme="majorBidi"/>
      </w:rPr>
      <w:instrText xml:space="preserve"> PAGE   \* MERGEFORMAT </w:instrText>
    </w:r>
    <w:r w:rsidRPr="00BF4EBF">
      <w:rPr>
        <w:rFonts w:asciiTheme="majorBidi" w:hAnsiTheme="majorBidi" w:cstheme="majorBidi"/>
      </w:rPr>
      <w:fldChar w:fldCharType="separate"/>
    </w:r>
    <w:r w:rsidR="001B1FA6">
      <w:rPr>
        <w:rFonts w:asciiTheme="majorBidi" w:hAnsiTheme="majorBidi" w:cstheme="majorBidi"/>
        <w:noProof/>
      </w:rPr>
      <w:t>1</w:t>
    </w:r>
    <w:r w:rsidRPr="00BF4EBF">
      <w:rPr>
        <w:rFonts w:asciiTheme="majorBidi" w:hAnsiTheme="majorBidi" w:cstheme="majorBidi"/>
      </w:rPr>
      <w:fldChar w:fldCharType="end"/>
    </w:r>
  </w:p>
  <w:p w:rsidR="001F2594" w:rsidRDefault="001F259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0" w:rsidRDefault="00B922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AE" w:rsidRDefault="00BE7DAE" w:rsidP="001B024A">
      <w:pPr>
        <w:spacing w:after="0" w:line="240" w:lineRule="auto"/>
      </w:pPr>
      <w:r>
        <w:separator/>
      </w:r>
    </w:p>
  </w:footnote>
  <w:footnote w:type="continuationSeparator" w:id="1">
    <w:p w:rsidR="00BE7DAE" w:rsidRDefault="00BE7DAE" w:rsidP="001B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0" w:rsidRDefault="00B922D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29"/>
    </w:tblGrid>
    <w:tr w:rsidR="001B024A" w:rsidTr="00852A51">
      <w:trPr>
        <w:trHeight w:val="288"/>
      </w:trPr>
      <w:sdt>
        <w:sdtPr>
          <w:rPr>
            <w:rFonts w:ascii="Monotype Corsiva" w:eastAsiaTheme="majorEastAsia" w:hAnsi="Monotype Corsiva" w:cstheme="majorBidi"/>
          </w:rPr>
          <w:alias w:val="Titre"/>
          <w:id w:val="21364055"/>
          <w:placeholder>
            <w:docPart w:val="74C5BF6E0B2D4CBF915AB6CEC0AB14D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B024A" w:rsidRPr="000712C6" w:rsidRDefault="001B024A" w:rsidP="00B922D0">
              <w:pPr>
                <w:pStyle w:val="En-tte"/>
                <w:jc w:val="center"/>
                <w:rPr>
                  <w:rFonts w:ascii="Monotype Corsiva" w:eastAsiaTheme="majorEastAsia" w:hAnsi="Monotype Corsiva" w:cstheme="majorBidi"/>
                </w:rPr>
              </w:pPr>
              <w:r w:rsidRPr="00F25EB1">
                <w:rPr>
                  <w:rFonts w:ascii="Monotype Corsiva" w:eastAsiaTheme="majorEastAsia" w:hAnsi="Monotype Corsiva" w:cstheme="majorBidi"/>
                </w:rPr>
                <w:t xml:space="preserve">Université Ziane Achour Djelfa                                               Faculté des Sciences de la Nature et de la Vie                           </w:t>
              </w:r>
              <w:r>
                <w:rPr>
                  <w:rFonts w:ascii="Monotype Corsiva" w:eastAsiaTheme="majorEastAsia" w:hAnsi="Monotype Corsiva" w:cstheme="majorBidi"/>
                </w:rPr>
                <w:t xml:space="preserve">       </w:t>
              </w:r>
              <w:r w:rsidRPr="00F25EB1">
                <w:rPr>
                  <w:rFonts w:ascii="Monotype Corsiva" w:eastAsiaTheme="majorEastAsia" w:hAnsi="Monotype Corsiva" w:cstheme="majorBidi"/>
                </w:rPr>
                <w:t xml:space="preserve">Département des Sciences de la Terre et de l'Univers                                                                                            </w:t>
              </w:r>
              <w:r>
                <w:rPr>
                  <w:rFonts w:ascii="Monotype Corsiva" w:eastAsiaTheme="majorEastAsia" w:hAnsi="Monotype Corsiva" w:cstheme="majorBidi"/>
                </w:rPr>
                <w:t xml:space="preserve"> </w:t>
              </w:r>
              <w:r w:rsidR="00B922D0">
                <w:rPr>
                  <w:rFonts w:ascii="Monotype Corsiva" w:eastAsiaTheme="majorEastAsia" w:hAnsi="Monotype Corsiva" w:cstheme="majorBidi"/>
                </w:rPr>
                <w:t>T</w:t>
              </w:r>
              <w:r w:rsidR="00955FAE">
                <w:rPr>
                  <w:rFonts w:ascii="Monotype Corsiva" w:eastAsiaTheme="majorEastAsia" w:hAnsi="Monotype Corsiva" w:cstheme="majorBidi"/>
                </w:rPr>
                <w:t>ravaux Dirigés</w:t>
              </w:r>
              <w:r w:rsidRPr="00F25EB1">
                <w:rPr>
                  <w:rFonts w:ascii="Monotype Corsiva" w:eastAsiaTheme="majorEastAsia" w:hAnsi="Monotype Corsiva" w:cstheme="majorBidi"/>
                </w:rPr>
                <w:t xml:space="preserve"> en : Eau et développement.</w:t>
              </w:r>
            </w:p>
          </w:tc>
        </w:sdtContent>
      </w:sdt>
      <w:sdt>
        <w:sdtPr>
          <w:rPr>
            <w:rFonts w:ascii="Monotype Corsiva" w:eastAsiaTheme="majorEastAsia" w:hAnsi="Monotype Corsiva" w:cstheme="majorBidi"/>
            <w:b/>
            <w:bCs/>
            <w:sz w:val="36"/>
            <w:szCs w:val="36"/>
            <w:vertAlign w:val="superscript"/>
          </w:rPr>
          <w:alias w:val="Année"/>
          <w:id w:val="21364056"/>
          <w:placeholder>
            <w:docPart w:val="2CD3AB834F4B4067BA8636B8AA26D73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  <w:vAlign w:val="center"/>
            </w:tcPr>
            <w:p w:rsidR="001B024A" w:rsidRDefault="001B024A" w:rsidP="001B024A">
              <w:pPr>
                <w:pStyle w:val="En-tte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CA7C82">
                <w:rPr>
                  <w:rFonts w:ascii="Monotype Corsiva" w:eastAsiaTheme="majorEastAsia" w:hAnsi="Monotype Corsiva" w:cstheme="majorBidi"/>
                  <w:b/>
                  <w:bCs/>
                  <w:sz w:val="36"/>
                  <w:szCs w:val="36"/>
                  <w:vertAlign w:val="superscript"/>
                </w:rPr>
                <w:t>2LAT S4</w:t>
              </w:r>
            </w:p>
          </w:tc>
        </w:sdtContent>
      </w:sdt>
    </w:tr>
  </w:tbl>
  <w:p w:rsidR="001B024A" w:rsidRDefault="001B024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0" w:rsidRDefault="00B922D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024A"/>
    <w:rsid w:val="0002072B"/>
    <w:rsid w:val="00085C66"/>
    <w:rsid w:val="001612A1"/>
    <w:rsid w:val="001B024A"/>
    <w:rsid w:val="001B1FA6"/>
    <w:rsid w:val="001F2594"/>
    <w:rsid w:val="001F4626"/>
    <w:rsid w:val="00291252"/>
    <w:rsid w:val="003521A0"/>
    <w:rsid w:val="00426A0C"/>
    <w:rsid w:val="0044066E"/>
    <w:rsid w:val="005046CE"/>
    <w:rsid w:val="0054178D"/>
    <w:rsid w:val="006A12DD"/>
    <w:rsid w:val="006F5FB7"/>
    <w:rsid w:val="00714E22"/>
    <w:rsid w:val="008D549E"/>
    <w:rsid w:val="00906D95"/>
    <w:rsid w:val="00955FAE"/>
    <w:rsid w:val="0098063C"/>
    <w:rsid w:val="009A4065"/>
    <w:rsid w:val="00B81EE8"/>
    <w:rsid w:val="00B922D0"/>
    <w:rsid w:val="00BE7DAE"/>
    <w:rsid w:val="00CE5B81"/>
    <w:rsid w:val="00D375A1"/>
    <w:rsid w:val="00D8349B"/>
    <w:rsid w:val="00D9104E"/>
    <w:rsid w:val="00E30614"/>
    <w:rsid w:val="00E8182C"/>
    <w:rsid w:val="00FB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4A"/>
    <w:rPr>
      <w:rFonts w:ascii="Calibri" w:eastAsia="Calibri" w:hAnsi="Calibri" w:cs="Ari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02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uiPriority w:val="9"/>
    <w:semiHidden/>
    <w:rsid w:val="001B0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lledutableau">
    <w:name w:val="Table Grid"/>
    <w:basedOn w:val="TableauNormal"/>
    <w:uiPriority w:val="59"/>
    <w:rsid w:val="001B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B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24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1B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024A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2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C5BF6E0B2D4CBF915AB6CEC0AB1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141B8-16B3-4BC6-919A-9897CE4CF43F}"/>
      </w:docPartPr>
      <w:docPartBody>
        <w:p w:rsidR="00DB19CE" w:rsidRDefault="005E2EB2" w:rsidP="005E2EB2">
          <w:pPr>
            <w:pStyle w:val="74C5BF6E0B2D4CBF915AB6CEC0AB14D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2CD3AB834F4B4067BA8636B8AA26D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9D620D-51F9-43B8-AF43-909D94454253}"/>
      </w:docPartPr>
      <w:docPartBody>
        <w:p w:rsidR="00DB19CE" w:rsidRDefault="005E2EB2" w:rsidP="005E2EB2">
          <w:pPr>
            <w:pStyle w:val="2CD3AB834F4B4067BA8636B8AA26D73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E2EB2"/>
    <w:rsid w:val="000A107A"/>
    <w:rsid w:val="005E2EB2"/>
    <w:rsid w:val="00C51F4B"/>
    <w:rsid w:val="00CC3605"/>
    <w:rsid w:val="00DB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C5BF6E0B2D4CBF915AB6CEC0AB14D7">
    <w:name w:val="74C5BF6E0B2D4CBF915AB6CEC0AB14D7"/>
    <w:rsid w:val="005E2EB2"/>
  </w:style>
  <w:style w:type="paragraph" w:customStyle="1" w:styleId="2CD3AB834F4B4067BA8636B8AA26D731">
    <w:name w:val="2CD3AB834F4B4067BA8636B8AA26D731"/>
    <w:rsid w:val="005E2EB2"/>
  </w:style>
  <w:style w:type="paragraph" w:customStyle="1" w:styleId="2A32CD586317486A99211D031B64E377">
    <w:name w:val="2A32CD586317486A99211D031B64E377"/>
    <w:rsid w:val="005E2EB2"/>
  </w:style>
  <w:style w:type="paragraph" w:customStyle="1" w:styleId="8BAFA1BB5ADD49B190C4A79A87AC009B">
    <w:name w:val="8BAFA1BB5ADD49B190C4A79A87AC009B"/>
    <w:rsid w:val="005E2E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2LAT S4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Ziane Achour Djelfa                                               Faculté des Sciences de la Nature et de la Vie                                  Département des Sciences de la Terre et de l'Univers                                              </vt:lpstr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Ziane Achour Djelfa                                               Faculté des Sciences de la Nature et de la Vie                                  Département des Sciences de la Terre et de l'Univers                                                                                             Travaux Dirigés en : Eau et développement.</dc:title>
  <dc:creator>GIGATECH</dc:creator>
  <cp:lastModifiedBy>SBI</cp:lastModifiedBy>
  <cp:revision>11</cp:revision>
  <cp:lastPrinted>2017-03-06T20:35:00Z</cp:lastPrinted>
  <dcterms:created xsi:type="dcterms:W3CDTF">2017-03-06T20:24:00Z</dcterms:created>
  <dcterms:modified xsi:type="dcterms:W3CDTF">2019-02-17T22:41:00Z</dcterms:modified>
</cp:coreProperties>
</file>