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theme/theme1.xml" ContentType="application/vnd.openxmlformats-officedocument.theme+xml"/>
  <Override PartName="/word/endnotes.xml" ContentType="application/vnd.openxmlformats-officedocument.wordprocessingml.endnot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top w:val="nil" w:sz="4"/>
          <w:left w:val="nil" w:sz="4"/>
          <w:bottom w:val="nil" w:sz="4"/>
          <w:right w:val="nil" w:sz="4"/>
          <w:between w:val="nil" w:sz="4"/>
        </w:pBdr>
        <w:bidi w:val="on"/>
        <w:spacing w:after="0" w:line="240" w:lineRule="auto"/>
        <w:jc w:val="center"/>
        <w:rPr/>
      </w:pPr>
      <w:r>
        <w:rPr>
          <w:rtl/>
        </w:rPr>
        <w:t xml:space="preserve">    </w:t>
      </w:r>
      <w:r>
        <w:rPr>
          <w:rFonts w:cs="Times New Roman"/>
          <w:rtl/>
        </w:rPr>
        <w:t>طرائق</w:t>
      </w:r>
      <w:r>
        <w:rPr>
          <w:rFonts w:cs="Times New Roman"/>
          <w:rtl/>
        </w:rPr>
        <w:t xml:space="preserve"> التدريس</w:t>
      </w:r>
      <w:r>
        <w:rPr>
          <w:rtl/>
        </w:rPr>
        <w:t>:</w:t>
      </w:r>
    </w:p>
    <w:p>
      <w:pPr>
        <w:pStyle w:val="Heading2"/>
        <w:keepNext w:val="off"/>
        <w:keepLines w:val="off"/>
        <w:bidi w:val="on"/>
        <w:spacing w:before="280" w:after="280" w:line="240" w:lineRule="auto"/>
        <w:ind w:left="720" w:hanging="360"/>
        <w:rPr/>
      </w:pPr>
      <w:bookmarkStart w:id="0" w:name="_3rdcrjn"/>
      <w:bookmarkEnd w:id="0"/>
      <w:r>
        <w:rPr>
          <w:rFonts w:cs="Times New Roman"/>
          <w:rtl/>
        </w:rPr>
        <w:t xml:space="preserve"> </w:t>
      </w:r>
      <w:r>
        <w:rPr>
          <w:rFonts w:cs="Times New Roman"/>
          <w:rtl/>
        </w:rPr>
        <w:t xml:space="preserve">  </w:t>
      </w:r>
      <w:r>
        <w:rPr>
          <w:rFonts w:cs="Times New Roman"/>
          <w:rtl/>
        </w:rPr>
        <w:t>مفهوم</w:t>
      </w:r>
      <w:r>
        <w:rPr>
          <w:rFonts w:cs="Times New Roman"/>
          <w:rtl/>
        </w:rPr>
        <w:t xml:space="preserve"> طريقة التدريس</w:t>
      </w:r>
      <w:r>
        <w:rPr>
          <w:rtl/>
        </w:rPr>
        <w:t>:</w:t>
      </w:r>
    </w:p>
    <w:p>
      <w:pPr>
        <w:bidi w:val="on"/>
        <w:ind w:left="-144"/>
        <w:jc w:val="both"/>
        <w:rPr>
          <w:sz w:val="32"/>
        </w:rPr>
      </w:pPr>
      <w:r>
        <w:rPr>
          <w:rFonts w:cs="Times New Roman"/>
          <w:sz w:val="32"/>
          <w:rtl/>
        </w:rPr>
        <w:t xml:space="preserve">    تعرف الطريقة في مجال التعليميات بالكيفية   </w:t>
      </w:r>
      <w:r>
        <w:rPr>
          <w:sz w:val="32"/>
          <w:rtl/>
        </w:rPr>
        <w:t>(</w:t>
      </w:r>
      <w:r>
        <w:rPr>
          <w:sz w:val="32"/>
        </w:rPr>
        <w:t>La Manière</w:t>
      </w:r>
      <w:r>
        <w:rPr>
          <w:sz w:val="32"/>
          <w:rtl/>
        </w:rPr>
        <w:t xml:space="preserve">) </w:t>
      </w:r>
      <w:r>
        <w:rPr>
          <w:rFonts w:cs="Times New Roman"/>
          <w:sz w:val="32"/>
          <w:rtl/>
        </w:rPr>
        <w:t xml:space="preserve">التي يختارها المدرس ليساعد التلاميذ على تحقيق الأهداف التعليمية، وتتمثل مجموعة الإجراءات والممارسات والأنشطة التي يقوم بها المدرس داخل القسم </w:t>
      </w:r>
      <w:r>
        <w:rPr>
          <w:sz w:val="32"/>
          <w:rtl/>
        </w:rPr>
        <w:t xml:space="preserve">( </w:t>
      </w:r>
      <w:r>
        <w:rPr>
          <w:rFonts w:cs="Times New Roman"/>
          <w:sz w:val="32"/>
          <w:rtl/>
        </w:rPr>
        <w:t xml:space="preserve">الفصل الدراسي </w:t>
      </w:r>
      <w:r>
        <w:rPr>
          <w:sz w:val="32"/>
          <w:rtl/>
        </w:rPr>
        <w:t xml:space="preserve">) </w:t>
      </w:r>
      <w:r>
        <w:rPr>
          <w:rFonts w:cs="Times New Roman"/>
          <w:sz w:val="32"/>
          <w:rtl/>
        </w:rPr>
        <w:t>لتدريس درس معيّن بهدف توصيل معلومات وحقائق ومعلومات وحقائق  ومفاهيم</w:t>
      </w:r>
      <w:r>
        <w:rPr>
          <w:sz w:val="32"/>
          <w:rtl/>
        </w:rPr>
        <w:t xml:space="preserve">...( </w:t>
      </w:r>
      <w:r>
        <w:rPr>
          <w:rFonts w:cs="Times New Roman"/>
          <w:sz w:val="32"/>
          <w:rtl/>
        </w:rPr>
        <w:t>أي معرفة التلاميذ</w:t>
      </w:r>
      <w:r>
        <w:rPr>
          <w:sz w:val="32"/>
          <w:rtl/>
        </w:rPr>
        <w:t xml:space="preserve">) </w:t>
      </w:r>
      <w:r>
        <w:rPr>
          <w:rFonts w:cs="Times New Roman"/>
          <w:sz w:val="32"/>
          <w:rtl/>
        </w:rPr>
        <w:t>للتلاميذ</w:t>
      </w:r>
      <w:r>
        <w:rPr>
          <w:sz w:val="32"/>
          <w:rtl/>
        </w:rPr>
        <w:t>.</w:t>
      </w:r>
    </w:p>
    <w:p>
      <w:pPr>
        <w:bidi w:val="on"/>
        <w:ind w:left="-144"/>
        <w:jc w:val="both"/>
        <w:rPr>
          <w:sz w:val="32"/>
        </w:rPr>
      </w:pPr>
      <w:r>
        <w:rPr>
          <w:rFonts w:cs="Times New Roman"/>
          <w:sz w:val="32"/>
          <w:rtl/>
        </w:rPr>
        <w:t xml:space="preserve">  و تعرف أيضا بأنها </w:t>
      </w:r>
      <w:r>
        <w:rPr>
          <w:sz w:val="32"/>
          <w:rtl/>
        </w:rPr>
        <w:t xml:space="preserve">" </w:t>
      </w:r>
      <w:r>
        <w:rPr>
          <w:rFonts w:cs="Times New Roman"/>
          <w:sz w:val="32"/>
          <w:rtl/>
        </w:rPr>
        <w:t xml:space="preserve">مختلف الأنشطة التي يجب أن يزاولها المدرس بفضل مواد دراسية معيّنة قصد جعل التلاميذ يحققون أهدافا تربوية محددة </w:t>
      </w:r>
      <w:r>
        <w:rPr>
          <w:sz w:val="32"/>
          <w:rtl/>
        </w:rPr>
        <w:t xml:space="preserve">" ( </w:t>
      </w:r>
      <w:r>
        <w:rPr>
          <w:rFonts w:cs="Times New Roman"/>
          <w:sz w:val="32"/>
          <w:rtl/>
        </w:rPr>
        <w:t xml:space="preserve">محمد </w:t>
      </w:r>
      <w:r>
        <w:rPr>
          <w:rFonts w:cs="Times New Roman"/>
          <w:sz w:val="32"/>
          <w:rtl/>
        </w:rPr>
        <w:t>الدريج</w:t>
      </w:r>
      <w:r>
        <w:rPr>
          <w:rFonts w:cs="Times New Roman"/>
          <w:sz w:val="32"/>
          <w:rtl/>
        </w:rPr>
        <w:t xml:space="preserve"> </w:t>
      </w:r>
      <w:r>
        <w:rPr>
          <w:sz w:val="32"/>
          <w:rtl/>
        </w:rPr>
        <w:t>1988 )</w:t>
      </w:r>
    </w:p>
    <w:p>
      <w:pPr>
        <w:bidi w:val="on"/>
        <w:ind w:left="-144"/>
        <w:jc w:val="both"/>
        <w:rPr>
          <w:sz w:val="32"/>
        </w:rPr>
      </w:pPr>
      <w:r>
        <w:rPr>
          <w:rFonts w:cs="Times New Roman"/>
          <w:sz w:val="32"/>
          <w:rtl/>
        </w:rPr>
        <w:t xml:space="preserve">  </w:t>
      </w:r>
      <w:r>
        <w:rPr>
          <w:rFonts w:cs="Times New Roman"/>
          <w:sz w:val="32"/>
          <w:rtl/>
        </w:rPr>
        <w:t>ويحتاج</w:t>
      </w:r>
      <w:r>
        <w:rPr>
          <w:rFonts w:cs="Times New Roman"/>
          <w:sz w:val="32"/>
          <w:rtl/>
        </w:rPr>
        <w:t xml:space="preserve"> المدرس في هذا الشأن أن يكون قادرا على تقديم المادة التعليمية وإثارة اهتمامات التلاميذ والقيام بالشرح والتوضيح والاستماع واختيار الاستجابات المناسبة من التلاميذ وتلخيصها، وهي كلها عمليات </w:t>
      </w:r>
      <w:r>
        <w:rPr>
          <w:sz w:val="32"/>
          <w:rtl/>
        </w:rPr>
        <w:t xml:space="preserve">( </w:t>
      </w:r>
      <w:r>
        <w:rPr>
          <w:rFonts w:cs="Times New Roman"/>
          <w:sz w:val="32"/>
          <w:rtl/>
        </w:rPr>
        <w:t>أنشطة</w:t>
      </w:r>
      <w:r>
        <w:rPr>
          <w:sz w:val="32"/>
          <w:rtl/>
        </w:rPr>
        <w:t xml:space="preserve">) </w:t>
      </w:r>
      <w:r>
        <w:rPr>
          <w:rFonts w:cs="Times New Roman"/>
          <w:sz w:val="32"/>
          <w:rtl/>
        </w:rPr>
        <w:t>أساسية لا بدّ أن يقوم بها، وتعتمد على خبرته وتجاربه</w:t>
      </w:r>
      <w:r>
        <w:rPr>
          <w:rFonts w:cs="Times New Roman"/>
          <w:sz w:val="32"/>
          <w:rtl/>
        </w:rPr>
        <w:t xml:space="preserve"> وإعداده وإبداعه</w:t>
      </w:r>
      <w:r>
        <w:rPr>
          <w:sz w:val="32"/>
          <w:rtl/>
        </w:rPr>
        <w:t>.</w:t>
      </w:r>
    </w:p>
    <w:p>
      <w:pPr>
        <w:bidi w:val="on"/>
        <w:ind w:left="-144"/>
        <w:jc w:val="both"/>
        <w:rPr>
          <w:sz w:val="32"/>
        </w:rPr>
      </w:pPr>
      <w:r>
        <w:rPr>
          <w:rFonts w:cs="Times New Roman"/>
          <w:sz w:val="32"/>
          <w:rtl/>
        </w:rPr>
        <w:t xml:space="preserve">  وإذا كان الشق الأوّل  من مفهوم طريقة التدريس يشير إلى الكيفية                     و الإجراءات التي يتبعها المدرس و التي تحدد خط السير لديه، فإن الشق الثاني يشير إلى التدريس و هو مصطلح جوهري من الضروري فهم معناه حيث يستخدم طريقة مختلفة و</w:t>
      </w:r>
      <w:r>
        <w:rPr>
          <w:rFonts w:cs="Times New Roman"/>
          <w:sz w:val="32"/>
          <w:rtl/>
        </w:rPr>
        <w:t xml:space="preserve"> له معان متباينة ينعكس فهمها على التصور الذي يمكن تبنيه لتحديد نوع الأنشطة والإجراءات المتبعة، حيث يستخدمه البعض بمعنى الشيء المتعلم مثل التعاليم أو العقيدة، ويشير أيضا إلى عمل أو وظيفة الشخص الذي يدرس، كما يشير إلى طرق جعل الشيء معروفا للآخرين </w:t>
      </w:r>
      <w:r>
        <w:rPr>
          <w:sz w:val="32"/>
          <w:rtl/>
        </w:rPr>
        <w:t xml:space="preserve">( </w:t>
      </w:r>
      <w:r>
        <w:rPr>
          <w:rFonts w:cs="Times New Roman"/>
          <w:sz w:val="32"/>
          <w:rtl/>
        </w:rPr>
        <w:t xml:space="preserve">أحمد علي </w:t>
      </w:r>
      <w:r>
        <w:rPr>
          <w:rFonts w:cs="Times New Roman"/>
          <w:sz w:val="32"/>
          <w:rtl/>
        </w:rPr>
        <w:t>الفنيش</w:t>
      </w:r>
      <w:r>
        <w:rPr>
          <w:rFonts w:cs="Times New Roman"/>
          <w:sz w:val="32"/>
          <w:rtl/>
        </w:rPr>
        <w:t xml:space="preserve"> </w:t>
      </w:r>
      <w:r>
        <w:rPr>
          <w:sz w:val="32"/>
          <w:rtl/>
        </w:rPr>
        <w:t xml:space="preserve">1982) </w:t>
      </w:r>
      <w:r>
        <w:rPr>
          <w:rFonts w:cs="Times New Roman"/>
          <w:sz w:val="32"/>
          <w:rtl/>
        </w:rPr>
        <w:t>وفي هذا المعنى الثالث يفسر التدريس بأنه</w:t>
      </w:r>
      <w:r>
        <w:rPr>
          <w:sz w:val="32"/>
          <w:rtl/>
        </w:rPr>
        <w:t>:</w:t>
      </w:r>
    </w:p>
    <w:p>
      <w:pPr>
        <w:bidi w:val="on"/>
        <w:ind w:left="-144"/>
        <w:jc w:val="both"/>
        <w:rPr>
          <w:sz w:val="32"/>
        </w:rPr>
      </w:pPr>
      <w:r>
        <w:rPr>
          <w:rFonts w:cs="Times New Roman"/>
          <w:sz w:val="32"/>
          <w:rtl/>
        </w:rPr>
        <w:t xml:space="preserve">  أولا </w:t>
      </w:r>
      <w:r>
        <w:rPr>
          <w:sz w:val="32"/>
          <w:rtl/>
        </w:rPr>
        <w:t xml:space="preserve">: </w:t>
      </w:r>
      <w:r>
        <w:rPr>
          <w:rFonts w:cs="Times New Roman"/>
          <w:sz w:val="32"/>
          <w:rtl/>
        </w:rPr>
        <w:t xml:space="preserve">عملية يتعرض لها المتعلم و تشتمل هذه العملية على فجوات و عقبات ،           و على المتعلم القيام </w:t>
      </w:r>
      <w:r>
        <w:rPr>
          <w:rFonts w:cs="Times New Roman"/>
          <w:sz w:val="32"/>
          <w:rtl/>
        </w:rPr>
        <w:t>بمناشط</w:t>
      </w:r>
      <w:r>
        <w:rPr>
          <w:rFonts w:cs="Times New Roman"/>
          <w:sz w:val="32"/>
          <w:rtl/>
        </w:rPr>
        <w:t xml:space="preserve"> من شأنها التغلب على هذه العقبات</w:t>
      </w:r>
      <w:r>
        <w:rPr>
          <w:sz w:val="32"/>
          <w:rtl/>
        </w:rPr>
        <w:t>.</w:t>
      </w:r>
    </w:p>
    <w:p>
      <w:pPr>
        <w:bidi w:val="on"/>
        <w:ind w:left="-144"/>
        <w:jc w:val="both"/>
        <w:rPr>
          <w:sz w:val="32"/>
        </w:rPr>
      </w:pPr>
      <w:r>
        <w:rPr>
          <w:rFonts w:cs="Times New Roman"/>
          <w:sz w:val="32"/>
          <w:rtl/>
        </w:rPr>
        <w:t xml:space="preserve">  ثانيا </w:t>
      </w:r>
      <w:r>
        <w:rPr>
          <w:sz w:val="32"/>
          <w:rtl/>
        </w:rPr>
        <w:t xml:space="preserve">: </w:t>
      </w:r>
      <w:r>
        <w:rPr>
          <w:rFonts w:cs="Times New Roman"/>
          <w:sz w:val="32"/>
          <w:rtl/>
        </w:rPr>
        <w:t>أنه علاقة تتسم بالقرب ولعمق بين شخصية المدرس الن</w:t>
      </w:r>
      <w:r>
        <w:rPr>
          <w:rFonts w:cs="Times New Roman"/>
          <w:sz w:val="32"/>
          <w:rtl/>
        </w:rPr>
        <w:t>اضجة وشخصية المتعلم التي لم تنضج بعد، والهدف من هذه العلاقة تعليم المتعلم، ومن خل هذه المعاني يمكن القول أن التدريس يعني أسلوب نقل المعرفة للمتعلم عن طريق مدرس في إطار المدرسة ويتعلم الفرد هذه المعرفة عن طريق مساهمته في هذه العملية بالمشاركة ولمناقشة والاس</w:t>
      </w:r>
      <w:r>
        <w:rPr>
          <w:rFonts w:cs="Times New Roman"/>
          <w:sz w:val="32"/>
          <w:rtl/>
        </w:rPr>
        <w:t>تفسار والإجابة</w:t>
      </w:r>
      <w:r>
        <w:rPr>
          <w:sz w:val="32"/>
          <w:rtl/>
        </w:rPr>
        <w:t>.</w:t>
      </w:r>
    </w:p>
    <w:p>
      <w:pPr>
        <w:bidi w:val="on"/>
        <w:ind w:left="-144"/>
        <w:jc w:val="both"/>
        <w:rPr>
          <w:sz w:val="32"/>
        </w:rPr>
      </w:pPr>
      <w:r>
        <w:rPr>
          <w:rFonts w:cs="Times New Roman"/>
          <w:sz w:val="32"/>
          <w:rtl/>
        </w:rPr>
        <w:t xml:space="preserve">  </w:t>
      </w:r>
      <w:r>
        <w:rPr>
          <w:rFonts w:cs="Times New Roman"/>
          <w:sz w:val="32"/>
          <w:rtl/>
        </w:rPr>
        <w:t>وبما</w:t>
      </w:r>
      <w:r>
        <w:rPr>
          <w:rFonts w:cs="Times New Roman"/>
          <w:sz w:val="32"/>
          <w:rtl/>
        </w:rPr>
        <w:t xml:space="preserve"> أن التدريس يتكون من أنشطة موجهة نحو تحصيل بعض النتائج فإنه عملية مقصودة و موجهة نحو تحقيق هدف معين، و هو عملية مميزة بصلتها الخاصة بالتحليل العقلي والنقاش لنقدي</w:t>
      </w:r>
      <w:r>
        <w:rPr>
          <w:sz w:val="32"/>
          <w:rtl/>
        </w:rPr>
        <w:t>.</w:t>
      </w:r>
    </w:p>
    <w:p>
      <w:pPr>
        <w:bidi w:val="on"/>
        <w:ind w:left="-144"/>
        <w:jc w:val="both"/>
        <w:rPr>
          <w:sz w:val="32"/>
        </w:rPr>
      </w:pPr>
      <w:r>
        <w:rPr>
          <w:rFonts w:cs="Times New Roman"/>
          <w:sz w:val="32"/>
          <w:rtl/>
        </w:rPr>
        <w:t xml:space="preserve">  فمهمة المدرس ليست مجرد استحضار معتقدات و أفكار و معارف و لكنه عليه أن</w:t>
      </w:r>
      <w:r>
        <w:rPr>
          <w:rFonts w:cs="Times New Roman"/>
          <w:sz w:val="32"/>
          <w:rtl/>
        </w:rPr>
        <w:t xml:space="preserve"> يبذل جهدا حتى يمكن المتعلم من التوصل إلى المعتقدات والأفكار والمعارف عن طريق التفكير الحر والنقاش </w:t>
      </w:r>
      <w:r>
        <w:rPr>
          <w:rFonts w:cs="Times New Roman"/>
          <w:sz w:val="32"/>
          <w:rtl/>
        </w:rPr>
        <w:t>العقلي ،</w:t>
      </w:r>
      <w:r>
        <w:rPr>
          <w:rFonts w:cs="Times New Roman"/>
          <w:sz w:val="32"/>
          <w:rtl/>
        </w:rPr>
        <w:t xml:space="preserve"> وهذا ما يميز التدريس عن المناظرة أو الدعاية</w:t>
      </w:r>
      <w:r>
        <w:rPr>
          <w:sz w:val="32"/>
          <w:rtl/>
        </w:rPr>
        <w:t>...</w:t>
      </w:r>
    </w:p>
    <w:p>
      <w:pPr>
        <w:pStyle w:val="Heading2"/>
        <w:keepNext w:val="off"/>
        <w:keepLines w:val="off"/>
        <w:bidi w:val="on"/>
        <w:spacing w:before="280" w:after="280" w:line="240" w:lineRule="auto"/>
        <w:ind w:left="720" w:hanging="360"/>
        <w:rPr/>
      </w:pPr>
      <w:bookmarkStart w:id="1" w:name="_26in1rg"/>
      <w:bookmarkEnd w:id="1"/>
      <w:r>
        <w:rPr>
          <w:rFonts w:cs="Times New Roman"/>
          <w:rtl/>
        </w:rPr>
        <w:t xml:space="preserve"> </w:t>
      </w:r>
      <w:r>
        <w:rPr>
          <w:rFonts w:cs="Times New Roman"/>
          <w:rtl/>
        </w:rPr>
        <w:t xml:space="preserve"> </w:t>
      </w:r>
      <w:r>
        <w:rPr>
          <w:rFonts w:cs="Times New Roman"/>
          <w:rtl/>
        </w:rPr>
        <w:t>تصنيف</w:t>
      </w:r>
      <w:r>
        <w:rPr>
          <w:rFonts w:cs="Times New Roman"/>
          <w:rtl/>
        </w:rPr>
        <w:t xml:space="preserve"> طرائق التدريس</w:t>
      </w:r>
      <w:r>
        <w:rPr>
          <w:rtl/>
        </w:rPr>
        <w:t>:</w:t>
      </w:r>
    </w:p>
    <w:p>
      <w:pPr>
        <w:bidi w:val="on"/>
        <w:ind w:left="-144"/>
        <w:jc w:val="both"/>
        <w:rPr>
          <w:sz w:val="32"/>
        </w:rPr>
      </w:pPr>
      <w:r>
        <w:rPr>
          <w:rFonts w:cs="Times New Roman"/>
          <w:sz w:val="32"/>
          <w:rtl/>
        </w:rPr>
        <w:t xml:space="preserve">  تعددت المحاولات لتصنيف طرائق التدريس غير أنه تستند في معظمها على مقياس التفا</w:t>
      </w:r>
      <w:r>
        <w:rPr>
          <w:rFonts w:cs="Times New Roman"/>
          <w:sz w:val="32"/>
          <w:rtl/>
        </w:rPr>
        <w:t>عل بين المدرس و التلاميذ، لأن كثيرا من لدراسات أثبتت أهمية العلاقة مدرس</w:t>
      </w:r>
      <w:r>
        <w:rPr>
          <w:sz w:val="32"/>
          <w:rtl/>
        </w:rPr>
        <w:t>/</w:t>
      </w:r>
      <w:r>
        <w:rPr>
          <w:rFonts w:cs="Times New Roman"/>
          <w:sz w:val="32"/>
          <w:rtl/>
        </w:rPr>
        <w:t xml:space="preserve">تلاميذ، و كيف أن أي تغيير يصيب هذه العلاقة يؤثر بكيفية واضحة في الطريقة المتبعة، وانطلاقا من طبيعة العلاقة نقدم التصنيف التالي لطرائق التدريس حسب ثلاثة أشكال </w:t>
      </w:r>
      <w:r>
        <w:rPr>
          <w:rFonts w:cs="Times New Roman"/>
          <w:sz w:val="32"/>
          <w:rtl/>
        </w:rPr>
        <w:t>وهي</w:t>
      </w:r>
      <w:r>
        <w:rPr>
          <w:sz w:val="32"/>
          <w:rtl/>
        </w:rPr>
        <w:t>:</w:t>
      </w:r>
      <w:r>
        <w:rPr>
          <w:rFonts w:cs="Times New Roman"/>
          <w:sz w:val="32"/>
          <w:rtl/>
        </w:rPr>
        <w:t>أ</w:t>
      </w:r>
      <w:r>
        <w:rPr>
          <w:sz w:val="32"/>
          <w:rtl/>
        </w:rPr>
        <w:t xml:space="preserve">- </w:t>
      </w:r>
      <w:r>
        <w:rPr>
          <w:rFonts w:cs="Times New Roman"/>
          <w:sz w:val="32"/>
          <w:rtl/>
        </w:rPr>
        <w:t xml:space="preserve">أشكال </w:t>
      </w:r>
      <w:r>
        <w:rPr>
          <w:rFonts w:cs="Times New Roman"/>
          <w:sz w:val="32"/>
          <w:rtl/>
        </w:rPr>
        <w:t>الإلقائية</w:t>
      </w:r>
      <w:r>
        <w:rPr>
          <w:rFonts w:cs="Times New Roman"/>
          <w:sz w:val="32"/>
          <w:rtl/>
        </w:rPr>
        <w:t xml:space="preserve"> ب</w:t>
      </w:r>
      <w:r>
        <w:rPr>
          <w:sz w:val="32"/>
          <w:rtl/>
        </w:rPr>
        <w:t xml:space="preserve">- </w:t>
      </w:r>
      <w:r>
        <w:rPr>
          <w:rFonts w:cs="Times New Roman"/>
          <w:sz w:val="32"/>
          <w:rtl/>
        </w:rPr>
        <w:t>أشكال الحوار ، ج</w:t>
      </w:r>
      <w:r>
        <w:rPr>
          <w:sz w:val="32"/>
          <w:rtl/>
        </w:rPr>
        <w:t xml:space="preserve">- </w:t>
      </w:r>
      <w:r>
        <w:rPr>
          <w:rFonts w:cs="Times New Roman"/>
          <w:sz w:val="32"/>
          <w:rtl/>
        </w:rPr>
        <w:t>عمل المجموعات، و فيما يلي توضيحا لذلك</w:t>
      </w:r>
      <w:r>
        <w:rPr>
          <w:sz w:val="32"/>
          <w:rtl/>
        </w:rPr>
        <w:t>:</w:t>
      </w:r>
    </w:p>
    <w:p>
      <w:pPr>
        <w:bidi w:val="on"/>
        <w:rPr/>
      </w:pPr>
      <w:bookmarkStart w:id="2" w:name="_lnxbz9"/>
      <w:bookmarkEnd w:id="2"/>
      <w:r>
        <w:rPr>
          <w:rtl/>
        </w:rPr>
        <w:t>2</w:t>
      </w:r>
      <w:r>
        <w:rPr>
          <w:rtl/>
        </w:rPr>
        <w:t xml:space="preserve">-1- </w:t>
      </w:r>
      <w:r>
        <w:rPr>
          <w:rFonts w:cs="Times New Roman"/>
          <w:rtl/>
        </w:rPr>
        <w:t>الأشكال</w:t>
      </w:r>
      <w:r>
        <w:rPr>
          <w:rFonts w:cs="Times New Roman"/>
          <w:rtl/>
        </w:rPr>
        <w:t xml:space="preserve"> </w:t>
      </w:r>
      <w:r>
        <w:rPr>
          <w:rFonts w:cs="Times New Roman"/>
          <w:rtl/>
        </w:rPr>
        <w:t>الإلقائية</w:t>
      </w:r>
      <w:r>
        <w:rPr>
          <w:rtl/>
        </w:rPr>
        <w:t>:</w:t>
      </w:r>
    </w:p>
    <w:p>
      <w:pPr>
        <w:bidi w:val="on"/>
        <w:ind w:left="-144"/>
        <w:jc w:val="both"/>
        <w:rPr>
          <w:sz w:val="32"/>
        </w:rPr>
      </w:pPr>
      <w:r>
        <w:rPr>
          <w:rFonts w:cs="Times New Roman"/>
          <w:sz w:val="32"/>
          <w:rtl/>
        </w:rPr>
        <w:t xml:space="preserve">  </w:t>
      </w:r>
      <w:r>
        <w:rPr>
          <w:rFonts w:cs="Times New Roman"/>
          <w:sz w:val="32"/>
          <w:rtl/>
        </w:rPr>
        <w:t>يقصد</w:t>
      </w:r>
      <w:r>
        <w:rPr>
          <w:rFonts w:cs="Times New Roman"/>
          <w:sz w:val="32"/>
          <w:rtl/>
        </w:rPr>
        <w:t xml:space="preserve"> بالأشكال </w:t>
      </w:r>
      <w:r>
        <w:rPr>
          <w:rFonts w:cs="Times New Roman"/>
          <w:sz w:val="32"/>
          <w:rtl/>
        </w:rPr>
        <w:t>الإلقائية</w:t>
      </w:r>
      <w:r>
        <w:rPr>
          <w:rFonts w:cs="Times New Roman"/>
          <w:sz w:val="32"/>
          <w:rtl/>
        </w:rPr>
        <w:t xml:space="preserve"> الطرائق التي تعتمد العرض و الإلقاء و تهتم بالدرجة الأولى بالتوضيح و التفسير و الذي كثيرا ما يتضمن الإخبار، بهدف تزويد المتعلم بمجموعة من المعلومات عن</w:t>
      </w:r>
      <w:r>
        <w:rPr>
          <w:rFonts w:cs="Times New Roman"/>
          <w:sz w:val="32"/>
          <w:rtl/>
        </w:rPr>
        <w:t xml:space="preserve"> الحقائق و الأحداث و التي قد يصعب الحصول عليها بطريقة أخرى</w:t>
      </w:r>
      <w:r>
        <w:rPr>
          <w:sz w:val="32"/>
          <w:rtl/>
        </w:rPr>
        <w:t>.</w:t>
      </w:r>
    </w:p>
    <w:p>
      <w:pPr>
        <w:bidi w:val="on"/>
        <w:ind w:left="-144"/>
        <w:jc w:val="both"/>
        <w:rPr>
          <w:sz w:val="32"/>
        </w:rPr>
      </w:pPr>
      <w:r>
        <w:rPr>
          <w:rFonts w:cs="Times New Roman"/>
          <w:sz w:val="32"/>
          <w:rtl/>
        </w:rPr>
        <w:t xml:space="preserve">  </w:t>
      </w:r>
      <w:r>
        <w:rPr>
          <w:rFonts w:cs="Times New Roman"/>
          <w:sz w:val="32"/>
          <w:rtl/>
        </w:rPr>
        <w:t>وتسمى</w:t>
      </w:r>
      <w:r>
        <w:rPr>
          <w:rFonts w:cs="Times New Roman"/>
          <w:sz w:val="32"/>
          <w:rtl/>
        </w:rPr>
        <w:t xml:space="preserve"> كذلك بالطريقة التفسيرية أو الطريقة التقليدية أو طريقة المحاضرة، وهي الأكثر شيوعا في كثير من البلاد خاصة في مجال اللغات والعلوم الإنسانية</w:t>
      </w:r>
      <w:r>
        <w:rPr>
          <w:sz w:val="32"/>
          <w:rtl/>
        </w:rPr>
        <w:t>.</w:t>
      </w:r>
    </w:p>
    <w:p>
      <w:pPr>
        <w:bidi w:val="on"/>
        <w:ind w:left="-144"/>
        <w:jc w:val="both"/>
        <w:rPr>
          <w:sz w:val="32"/>
        </w:rPr>
      </w:pPr>
      <w:r>
        <w:rPr>
          <w:rFonts w:cs="Times New Roman"/>
          <w:sz w:val="32"/>
          <w:rtl/>
        </w:rPr>
        <w:t xml:space="preserve"> و يأخذ الشكل </w:t>
      </w:r>
      <w:r>
        <w:rPr>
          <w:rFonts w:cs="Times New Roman"/>
          <w:sz w:val="32"/>
          <w:rtl/>
        </w:rPr>
        <w:t>الإلقائي</w:t>
      </w:r>
      <w:r>
        <w:rPr>
          <w:rFonts w:cs="Times New Roman"/>
          <w:sz w:val="32"/>
          <w:rtl/>
        </w:rPr>
        <w:t xml:space="preserve"> </w:t>
      </w:r>
      <w:r>
        <w:rPr>
          <w:rFonts w:cs="Times New Roman"/>
          <w:sz w:val="32"/>
          <w:rtl/>
        </w:rPr>
        <w:t>صورا</w:t>
      </w:r>
      <w:r>
        <w:rPr>
          <w:rFonts w:cs="Times New Roman"/>
          <w:sz w:val="32"/>
          <w:rtl/>
        </w:rPr>
        <w:t xml:space="preserve"> متعددة منها</w:t>
      </w:r>
      <w:r>
        <w:rPr>
          <w:sz w:val="32"/>
          <w:rtl/>
        </w:rPr>
        <w:t>:</w:t>
      </w:r>
    </w:p>
    <w:p>
      <w:pPr>
        <w:numPr>
          <w:ilvl w:val="0"/>
          <w:numId w:val="1"/>
        </w:numPr>
        <w:bidi w:val="on"/>
        <w:spacing w:after="0" w:line="240" w:lineRule="auto"/>
        <w:ind w:left="-144"/>
        <w:jc w:val="both"/>
        <w:rPr>
          <w:sz w:val="32"/>
        </w:rPr>
      </w:pPr>
      <w:r>
        <w:rPr>
          <w:rFonts w:cs="Times New Roman"/>
          <w:b/>
          <w:sz w:val="32"/>
          <w:rtl/>
        </w:rPr>
        <w:t>المحاضرة</w:t>
      </w:r>
      <w:r>
        <w:rPr>
          <w:b/>
          <w:sz w:val="32"/>
          <w:rtl/>
        </w:rPr>
        <w:t xml:space="preserve">: </w:t>
      </w:r>
      <w:r>
        <w:rPr>
          <w:rFonts w:cs="Times New Roman"/>
          <w:sz w:val="32"/>
          <w:rtl/>
        </w:rPr>
        <w:t>و هي تناسب الكبار حيث لا تقوم فيها مناقشات و لا تثار أسئلة إلاّ في نهاية المحاضرة و بذلك فهي لا تناسب تلاميذ التعليم الابتدائي و لثانوي و لا تصلح لبعض المواد</w:t>
      </w:r>
      <w:r>
        <w:rPr>
          <w:sz w:val="32"/>
          <w:rtl/>
        </w:rPr>
        <w:t xml:space="preserve">. </w:t>
      </w:r>
    </w:p>
    <w:p>
      <w:pPr>
        <w:numPr>
          <w:ilvl w:val="0"/>
          <w:numId w:val="1"/>
        </w:numPr>
        <w:bidi w:val="on"/>
        <w:spacing w:after="0" w:line="240" w:lineRule="auto"/>
        <w:ind w:left="-144"/>
        <w:jc w:val="both"/>
        <w:rPr>
          <w:sz w:val="32"/>
        </w:rPr>
      </w:pPr>
      <w:r>
        <w:rPr>
          <w:rFonts w:cs="Times New Roman"/>
          <w:b/>
          <w:sz w:val="32"/>
          <w:rtl/>
        </w:rPr>
        <w:t>الشرح</w:t>
      </w:r>
      <w:r>
        <w:rPr>
          <w:sz w:val="32"/>
          <w:rtl/>
        </w:rPr>
        <w:t xml:space="preserve">: </w:t>
      </w:r>
      <w:r>
        <w:rPr>
          <w:rFonts w:cs="Times New Roman"/>
          <w:sz w:val="32"/>
          <w:rtl/>
        </w:rPr>
        <w:t>و يقصد به توضيح و تفسير ما غمض على التلاميذ فهمه، و يتوقف جودته على حسن اللغة و الألفاظ</w:t>
      </w:r>
      <w:r>
        <w:rPr>
          <w:rFonts w:cs="Times New Roman"/>
          <w:sz w:val="32"/>
          <w:rtl/>
        </w:rPr>
        <w:t xml:space="preserve"> و التعبيرات السهلة ، و إظهار النقاط الرئيسية في الموضوع، و التدرج بالانتقال من السهل إلى الصعب ، و من المعلوم إلى المجهول ، و من الكل إلى الجزء أو العكس، و من المحسوس إلى المعقول</w:t>
      </w:r>
      <w:r>
        <w:rPr>
          <w:sz w:val="32"/>
          <w:rtl/>
        </w:rPr>
        <w:t>...</w:t>
      </w:r>
    </w:p>
    <w:p>
      <w:pPr>
        <w:numPr>
          <w:ilvl w:val="0"/>
          <w:numId w:val="1"/>
        </w:numPr>
        <w:bidi w:val="on"/>
        <w:spacing w:after="0" w:line="240" w:lineRule="auto"/>
        <w:ind w:left="-144"/>
        <w:jc w:val="both"/>
        <w:rPr>
          <w:sz w:val="32"/>
        </w:rPr>
      </w:pPr>
      <w:r>
        <w:rPr>
          <w:rFonts w:cs="Times New Roman"/>
          <w:b/>
          <w:sz w:val="32"/>
          <w:rtl/>
        </w:rPr>
        <w:t>الوصف</w:t>
      </w:r>
      <w:r>
        <w:rPr>
          <w:sz w:val="32"/>
          <w:rtl/>
        </w:rPr>
        <w:t xml:space="preserve">: </w:t>
      </w:r>
      <w:r>
        <w:rPr>
          <w:rFonts w:cs="Times New Roman"/>
          <w:sz w:val="32"/>
          <w:rtl/>
        </w:rPr>
        <w:t>و هو من وسائل الشرح و الإيضاح اللفظي في حالة تعذر وجود وسيلة تعليم</w:t>
      </w:r>
      <w:r>
        <w:rPr>
          <w:rFonts w:cs="Times New Roman"/>
          <w:sz w:val="32"/>
          <w:rtl/>
        </w:rPr>
        <w:t>ية، و يتم ذلك في مختلف المواد على أن تكون المادة واضحة في ذهن المعلم نفسه مع سهولة اللغة</w:t>
      </w:r>
      <w:r>
        <w:rPr>
          <w:sz w:val="32"/>
          <w:rtl/>
        </w:rPr>
        <w:t>.</w:t>
      </w:r>
    </w:p>
    <w:p>
      <w:pPr>
        <w:numPr>
          <w:ilvl w:val="0"/>
          <w:numId w:val="1"/>
        </w:numPr>
        <w:bidi w:val="on"/>
        <w:spacing w:after="0" w:line="240" w:lineRule="auto"/>
        <w:ind w:left="-144"/>
        <w:jc w:val="both"/>
        <w:rPr>
          <w:sz w:val="32"/>
        </w:rPr>
      </w:pPr>
      <w:r>
        <w:rPr>
          <w:rFonts w:cs="Times New Roman"/>
          <w:b/>
          <w:sz w:val="32"/>
          <w:rtl/>
        </w:rPr>
        <w:t>القصص</w:t>
      </w:r>
      <w:r>
        <w:rPr>
          <w:sz w:val="32"/>
          <w:rtl/>
        </w:rPr>
        <w:t xml:space="preserve">: </w:t>
      </w:r>
      <w:r>
        <w:rPr>
          <w:rFonts w:cs="Times New Roman"/>
          <w:sz w:val="32"/>
          <w:rtl/>
        </w:rPr>
        <w:t xml:space="preserve">و يساعد القصص في التدريس على جذب انتباه المتعلمين وتشويقهم، وعلى نقل المعلمات والحقائق بطريقة شيقة وممتعة، كما يسهم في تربية الأطفال خلقيا ويؤدي إلى الحيوية </w:t>
      </w:r>
      <w:r>
        <w:rPr>
          <w:rFonts w:cs="Times New Roman"/>
          <w:sz w:val="32"/>
          <w:rtl/>
        </w:rPr>
        <w:t>والنشاط</w:t>
      </w:r>
      <w:r>
        <w:rPr>
          <w:sz w:val="32"/>
          <w:rtl/>
        </w:rPr>
        <w:t>.</w:t>
      </w:r>
    </w:p>
    <w:p>
      <w:pPr>
        <w:bidi w:val="on"/>
        <w:ind w:left="-144"/>
        <w:jc w:val="both"/>
        <w:rPr>
          <w:sz w:val="32"/>
        </w:rPr>
      </w:pPr>
      <w:r>
        <w:rPr>
          <w:rFonts w:cs="Times New Roman"/>
          <w:sz w:val="32"/>
          <w:rtl/>
        </w:rPr>
        <w:t xml:space="preserve">  وعموما يمكن التمييز بين نوعين من الطرق </w:t>
      </w:r>
      <w:r>
        <w:rPr>
          <w:rFonts w:cs="Times New Roman"/>
          <w:sz w:val="32"/>
          <w:rtl/>
        </w:rPr>
        <w:t>الإلقائية</w:t>
      </w:r>
      <w:r>
        <w:rPr>
          <w:rFonts w:cs="Times New Roman"/>
          <w:sz w:val="32"/>
          <w:rtl/>
        </w:rPr>
        <w:t xml:space="preserve"> ، النوع </w:t>
      </w:r>
      <w:r>
        <w:rPr>
          <w:rFonts w:cs="Times New Roman"/>
          <w:sz w:val="32"/>
          <w:rtl/>
        </w:rPr>
        <w:t>الإلقائي</w:t>
      </w:r>
      <w:r>
        <w:rPr>
          <w:rFonts w:cs="Times New Roman"/>
          <w:sz w:val="32"/>
          <w:rtl/>
        </w:rPr>
        <w:t xml:space="preserve"> القياسي أو الاستنباطي و النوع </w:t>
      </w:r>
      <w:r>
        <w:rPr>
          <w:rFonts w:cs="Times New Roman"/>
          <w:sz w:val="32"/>
          <w:rtl/>
        </w:rPr>
        <w:t>الإلقائي</w:t>
      </w:r>
      <w:r>
        <w:rPr>
          <w:rFonts w:cs="Times New Roman"/>
          <w:sz w:val="32"/>
          <w:rtl/>
        </w:rPr>
        <w:t xml:space="preserve"> الاستقرائي ، ففي النوع الأول أي القياسي يبدأ المعلم بالقواعد الكبرى ثم يأخذ في تحليلها و تفتيتها اضطراريا شيئا فشيئا إلى قواعد أصغر فأصغر و </w:t>
      </w:r>
      <w:r>
        <w:rPr>
          <w:rFonts w:cs="Times New Roman"/>
          <w:sz w:val="32"/>
          <w:rtl/>
        </w:rPr>
        <w:t>ينتهي في النهاية بتقديم البيانات التي تدعم العلاقات الصغيرة أو المفاهيم</w:t>
      </w:r>
      <w:r>
        <w:rPr>
          <w:sz w:val="32"/>
          <w:rtl/>
        </w:rPr>
        <w:t>.</w:t>
      </w:r>
    </w:p>
    <w:p>
      <w:pPr>
        <w:bidi w:val="on"/>
        <w:ind w:left="-144"/>
        <w:jc w:val="both"/>
        <w:rPr>
          <w:sz w:val="32"/>
        </w:rPr>
      </w:pPr>
      <w:r>
        <w:rPr>
          <w:rFonts w:cs="Times New Roman"/>
          <w:sz w:val="32"/>
          <w:rtl/>
        </w:rPr>
        <w:t xml:space="preserve">  أما في النوع الثاني أي الاستقرائي فيكون العكس، حيث يبدأ المعلم بالعناصر الصغيرة الجزئية و يتدرج في التوسع عن طريق الربط التصاعدي ليصل في النهاية إلى القاعدة الكبرى</w:t>
      </w:r>
      <w:r>
        <w:rPr>
          <w:sz w:val="32"/>
          <w:rtl/>
        </w:rPr>
        <w:t>.</w:t>
      </w:r>
    </w:p>
    <w:p>
      <w:pPr>
        <w:bidi w:val="on"/>
        <w:ind w:left="-144"/>
        <w:jc w:val="both"/>
        <w:rPr>
          <w:sz w:val="32"/>
        </w:rPr>
      </w:pPr>
      <w:r>
        <w:rPr>
          <w:rFonts w:cs="Times New Roman"/>
          <w:sz w:val="32"/>
          <w:rtl/>
        </w:rPr>
        <w:t xml:space="preserve">  و </w:t>
      </w:r>
      <w:r>
        <w:rPr>
          <w:rFonts w:cs="Times New Roman"/>
          <w:sz w:val="32"/>
          <w:rtl/>
        </w:rPr>
        <w:t>يرى</w:t>
      </w:r>
      <w:r>
        <w:rPr>
          <w:rFonts w:cs="Times New Roman"/>
          <w:sz w:val="32"/>
          <w:rtl/>
        </w:rPr>
        <w:t xml:space="preserve"> المستخدم</w:t>
      </w:r>
      <w:r>
        <w:rPr>
          <w:rFonts w:cs="Times New Roman"/>
          <w:sz w:val="32"/>
          <w:rtl/>
        </w:rPr>
        <w:t xml:space="preserve">ون للشكل </w:t>
      </w:r>
      <w:r>
        <w:rPr>
          <w:rFonts w:cs="Times New Roman"/>
          <w:sz w:val="32"/>
          <w:rtl/>
        </w:rPr>
        <w:t>الإلقائي</w:t>
      </w:r>
      <w:r>
        <w:rPr>
          <w:rFonts w:cs="Times New Roman"/>
          <w:sz w:val="32"/>
          <w:rtl/>
        </w:rPr>
        <w:t xml:space="preserve"> و المدافعون عنه بأن له أهدافا ثلاث تشكل مزايا هذه الطريقة و هي</w:t>
      </w:r>
      <w:r>
        <w:rPr>
          <w:sz w:val="32"/>
          <w:rtl/>
        </w:rPr>
        <w:t>:</w:t>
      </w:r>
    </w:p>
    <w:p>
      <w:pPr>
        <w:bidi w:val="on"/>
        <w:ind w:left="-144"/>
        <w:jc w:val="both"/>
        <w:rPr>
          <w:sz w:val="32"/>
        </w:rPr>
      </w:pPr>
      <w:r>
        <w:rPr>
          <w:rFonts w:cs="Times New Roman"/>
          <w:sz w:val="32"/>
          <w:rtl/>
        </w:rPr>
        <w:t>ا</w:t>
      </w:r>
      <w:r>
        <w:rPr>
          <w:sz w:val="32"/>
          <w:rtl/>
        </w:rPr>
        <w:t>-</w:t>
      </w:r>
      <w:r>
        <w:rPr>
          <w:rFonts w:cs="Times New Roman"/>
          <w:sz w:val="32"/>
          <w:rtl/>
        </w:rPr>
        <w:t xml:space="preserve">فالتعلم فيها </w:t>
      </w:r>
      <w:r>
        <w:rPr>
          <w:rFonts w:cs="Times New Roman"/>
          <w:sz w:val="32"/>
          <w:rtl/>
        </w:rPr>
        <w:t>تعلما</w:t>
      </w:r>
      <w:r>
        <w:rPr>
          <w:rFonts w:cs="Times New Roman"/>
          <w:sz w:val="32"/>
          <w:rtl/>
        </w:rPr>
        <w:t xml:space="preserve"> هادفا</w:t>
      </w:r>
      <w:r>
        <w:rPr>
          <w:sz w:val="32"/>
          <w:rtl/>
        </w:rPr>
        <w:t xml:space="preserve">... </w:t>
      </w:r>
      <w:r>
        <w:rPr>
          <w:rFonts w:cs="Times New Roman"/>
          <w:sz w:val="32"/>
          <w:rtl/>
        </w:rPr>
        <w:t>و تتلاءم مع الترتيب الهرمي لكل من بناء المادة           و طريقة تخزينها، لهذا فهي طريقة منظمة بعيدة كل البعد عن العشوائية</w:t>
      </w:r>
      <w:r>
        <w:rPr>
          <w:sz w:val="32"/>
          <w:rtl/>
        </w:rPr>
        <w:t>.</w:t>
      </w:r>
    </w:p>
    <w:p>
      <w:pPr>
        <w:bidi w:val="on"/>
        <w:ind w:left="-144"/>
        <w:jc w:val="both"/>
        <w:rPr>
          <w:sz w:val="32"/>
        </w:rPr>
      </w:pPr>
      <w:r>
        <w:rPr>
          <w:rFonts w:cs="Times New Roman"/>
          <w:sz w:val="32"/>
          <w:rtl/>
        </w:rPr>
        <w:t>ب</w:t>
      </w:r>
      <w:r>
        <w:rPr>
          <w:sz w:val="32"/>
          <w:rtl/>
        </w:rPr>
        <w:t xml:space="preserve">- </w:t>
      </w:r>
      <w:r>
        <w:rPr>
          <w:rFonts w:cs="Times New Roman"/>
          <w:sz w:val="32"/>
          <w:rtl/>
        </w:rPr>
        <w:t>بناء</w:t>
      </w:r>
      <w:r>
        <w:rPr>
          <w:rFonts w:cs="Times New Roman"/>
          <w:sz w:val="32"/>
          <w:rtl/>
        </w:rPr>
        <w:t xml:space="preserve"> الإنسان الناج</w:t>
      </w:r>
      <w:r>
        <w:rPr>
          <w:rFonts w:cs="Times New Roman"/>
          <w:sz w:val="32"/>
          <w:rtl/>
        </w:rPr>
        <w:t>ح</w:t>
      </w:r>
      <w:r>
        <w:rPr>
          <w:sz w:val="32"/>
          <w:rtl/>
        </w:rPr>
        <w:t xml:space="preserve">... </w:t>
      </w:r>
      <w:r>
        <w:rPr>
          <w:rFonts w:cs="Times New Roman"/>
          <w:sz w:val="32"/>
          <w:rtl/>
        </w:rPr>
        <w:t>لأن</w:t>
      </w:r>
      <w:r>
        <w:rPr>
          <w:rFonts w:cs="Times New Roman"/>
          <w:sz w:val="32"/>
          <w:rtl/>
        </w:rPr>
        <w:t xml:space="preserve"> كل شيء في هذه الطريقة يتم تحت سيطرة المعلم و توجيهه، وهو متخصص وحريص، يقدم المعرفة بطريقة منظمة</w:t>
      </w:r>
      <w:r>
        <w:rPr>
          <w:sz w:val="32"/>
          <w:rtl/>
        </w:rPr>
        <w:t>.</w:t>
      </w:r>
    </w:p>
    <w:p>
      <w:pPr>
        <w:bidi w:val="on"/>
        <w:ind w:left="-144"/>
        <w:jc w:val="both"/>
        <w:rPr>
          <w:sz w:val="32"/>
        </w:rPr>
      </w:pPr>
      <w:r>
        <w:rPr>
          <w:rFonts w:cs="Times New Roman"/>
          <w:sz w:val="32"/>
          <w:rtl/>
        </w:rPr>
        <w:t>ب</w:t>
      </w:r>
      <w:r>
        <w:rPr>
          <w:sz w:val="32"/>
          <w:rtl/>
        </w:rPr>
        <w:t>-</w:t>
      </w:r>
      <w:r>
        <w:rPr>
          <w:rFonts w:cs="Times New Roman"/>
          <w:sz w:val="32"/>
          <w:rtl/>
        </w:rPr>
        <w:t>استغلال</w:t>
      </w:r>
      <w:r>
        <w:rPr>
          <w:rFonts w:cs="Times New Roman"/>
          <w:sz w:val="32"/>
          <w:rtl/>
        </w:rPr>
        <w:t xml:space="preserve"> الوقت بفضل حسن تدبير المعلم، و طريقة ترتيبه للمعلومات، تجعل التلاميذ يستفيدون من كلّ دقيقة والوصول إلى العلوم من أقصر الطرق وأيسرها</w:t>
      </w:r>
      <w:r>
        <w:rPr>
          <w:sz w:val="32"/>
          <w:rtl/>
        </w:rPr>
        <w:t>.</w:t>
      </w:r>
    </w:p>
    <w:p>
      <w:pPr>
        <w:bidi w:val="on"/>
        <w:ind w:left="-144"/>
        <w:jc w:val="both"/>
        <w:rPr>
          <w:sz w:val="32"/>
        </w:rPr>
      </w:pPr>
      <w:r>
        <w:rPr>
          <w:rFonts w:cs="Times New Roman"/>
          <w:sz w:val="32"/>
          <w:rtl/>
        </w:rPr>
        <w:t xml:space="preserve">  و بال</w:t>
      </w:r>
      <w:r>
        <w:rPr>
          <w:rFonts w:cs="Times New Roman"/>
          <w:sz w:val="32"/>
          <w:rtl/>
        </w:rPr>
        <w:t xml:space="preserve">إضافة إلى هذه الأهداف يمتاز الشكل </w:t>
      </w:r>
      <w:r>
        <w:rPr>
          <w:rFonts w:cs="Times New Roman"/>
          <w:sz w:val="32"/>
          <w:rtl/>
        </w:rPr>
        <w:t>الإلقائي</w:t>
      </w:r>
      <w:r>
        <w:rPr>
          <w:rFonts w:cs="Times New Roman"/>
          <w:sz w:val="32"/>
          <w:rtl/>
        </w:rPr>
        <w:t xml:space="preserve"> بصفة عامة بمزايا </w:t>
      </w:r>
      <w:r>
        <w:rPr>
          <w:rFonts w:cs="Times New Roman"/>
          <w:sz w:val="32"/>
          <w:rtl/>
        </w:rPr>
        <w:t>أخرى</w:t>
      </w:r>
      <w:r>
        <w:rPr>
          <w:rFonts w:cs="Times New Roman"/>
          <w:sz w:val="32"/>
          <w:rtl/>
        </w:rPr>
        <w:t xml:space="preserve"> عديدة منها</w:t>
      </w:r>
      <w:r>
        <w:rPr>
          <w:sz w:val="32"/>
          <w:rtl/>
        </w:rPr>
        <w:t>:</w:t>
      </w:r>
    </w:p>
    <w:p>
      <w:pPr>
        <w:bidi w:val="on"/>
        <w:ind w:left="-144"/>
        <w:jc w:val="both"/>
        <w:rPr>
          <w:sz w:val="32"/>
        </w:rPr>
      </w:pPr>
      <w:r>
        <w:rPr>
          <w:sz w:val="32"/>
          <w:rtl/>
        </w:rPr>
        <w:t xml:space="preserve">- </w:t>
      </w:r>
      <w:r>
        <w:rPr>
          <w:rFonts w:cs="Times New Roman"/>
          <w:sz w:val="32"/>
          <w:rtl/>
        </w:rPr>
        <w:t>سهولة التطبيق وملائمته لمختلف مراحل التعليم باستثناء المحاضرة التي تلائم الكبار من طلاب الجامعة وغيرهم</w:t>
      </w:r>
      <w:r>
        <w:rPr>
          <w:sz w:val="32"/>
          <w:rtl/>
        </w:rPr>
        <w:t>.</w:t>
      </w:r>
    </w:p>
    <w:p>
      <w:pPr>
        <w:bidi w:val="on"/>
        <w:ind w:left="-144"/>
        <w:jc w:val="both"/>
        <w:rPr>
          <w:sz w:val="32"/>
        </w:rPr>
      </w:pPr>
      <w:r>
        <w:rPr>
          <w:sz w:val="32"/>
          <w:rtl/>
        </w:rPr>
        <w:t xml:space="preserve">- </w:t>
      </w:r>
      <w:r>
        <w:rPr>
          <w:rFonts w:cs="Times New Roman"/>
          <w:sz w:val="32"/>
          <w:rtl/>
        </w:rPr>
        <w:t xml:space="preserve">اتساع </w:t>
      </w:r>
      <w:r>
        <w:rPr>
          <w:rFonts w:cs="Times New Roman"/>
          <w:sz w:val="32"/>
          <w:rtl/>
        </w:rPr>
        <w:t>نطاق</w:t>
      </w:r>
      <w:r>
        <w:rPr>
          <w:rFonts w:cs="Times New Roman"/>
          <w:sz w:val="32"/>
          <w:rtl/>
        </w:rPr>
        <w:t xml:space="preserve"> المعرفة بتقديم معلومات جديدة تساعد في إثراء معلومات المتعلمي</w:t>
      </w:r>
      <w:r>
        <w:rPr>
          <w:rFonts w:cs="Times New Roman"/>
          <w:sz w:val="32"/>
          <w:rtl/>
        </w:rPr>
        <w:t>ن</w:t>
      </w:r>
      <w:r>
        <w:rPr>
          <w:sz w:val="32"/>
          <w:rtl/>
        </w:rPr>
        <w:t>.</w:t>
      </w:r>
    </w:p>
    <w:p>
      <w:pPr>
        <w:bidi w:val="on"/>
        <w:ind w:left="-144"/>
        <w:jc w:val="both"/>
        <w:rPr>
          <w:sz w:val="32"/>
        </w:rPr>
      </w:pPr>
      <w:r>
        <w:rPr>
          <w:sz w:val="32"/>
          <w:rtl/>
        </w:rPr>
        <w:t xml:space="preserve">- </w:t>
      </w:r>
      <w:r>
        <w:rPr>
          <w:rFonts w:cs="Times New Roman"/>
          <w:sz w:val="32"/>
          <w:rtl/>
        </w:rPr>
        <w:t>تفيد طريقة الشرح في توضيح النقاط الغامضة عن طريق الوصف وتثبيت الأفكار في الذهن</w:t>
      </w:r>
      <w:r>
        <w:rPr>
          <w:sz w:val="32"/>
          <w:rtl/>
        </w:rPr>
        <w:t>.</w:t>
      </w:r>
    </w:p>
    <w:p>
      <w:pPr>
        <w:bidi w:val="on"/>
        <w:ind w:left="-144"/>
        <w:jc w:val="both"/>
        <w:rPr>
          <w:sz w:val="32"/>
        </w:rPr>
      </w:pPr>
      <w:r>
        <w:rPr>
          <w:sz w:val="32"/>
          <w:rtl/>
        </w:rPr>
        <w:t xml:space="preserve">- </w:t>
      </w:r>
      <w:r>
        <w:rPr>
          <w:rFonts w:cs="Times New Roman"/>
          <w:sz w:val="32"/>
          <w:rtl/>
        </w:rPr>
        <w:t>تعتبر</w:t>
      </w:r>
      <w:r>
        <w:rPr>
          <w:rFonts w:cs="Times New Roman"/>
          <w:sz w:val="32"/>
          <w:rtl/>
        </w:rPr>
        <w:t xml:space="preserve"> طريقة الوصف مناسبة لمختلف ميادين المعرفة، و تمتاز طريقة القصص بقدرتها على شدّ انتباه التلاميذ، و تزيد من تركيزهم واهتمامهم بموضوع الدرس</w:t>
      </w:r>
      <w:r>
        <w:rPr>
          <w:sz w:val="32"/>
          <w:rtl/>
        </w:rPr>
        <w:t>.</w:t>
      </w:r>
    </w:p>
    <w:p>
      <w:pPr>
        <w:bidi w:val="on"/>
        <w:ind w:left="-144"/>
        <w:jc w:val="both"/>
        <w:rPr>
          <w:sz w:val="32"/>
        </w:rPr>
      </w:pPr>
      <w:r>
        <w:rPr>
          <w:rFonts w:cs="Times New Roman"/>
          <w:sz w:val="32"/>
          <w:rtl/>
        </w:rPr>
        <w:t xml:space="preserve">  وعلى الرغم من هذه المزاي</w:t>
      </w:r>
      <w:r>
        <w:rPr>
          <w:rFonts w:cs="Times New Roman"/>
          <w:sz w:val="32"/>
          <w:rtl/>
        </w:rPr>
        <w:t xml:space="preserve">ا التي يمتاز بها الشكل </w:t>
      </w:r>
      <w:r>
        <w:rPr>
          <w:rFonts w:cs="Times New Roman"/>
          <w:sz w:val="32"/>
          <w:rtl/>
        </w:rPr>
        <w:t>الإلقائي</w:t>
      </w:r>
      <w:r>
        <w:rPr>
          <w:rFonts w:cs="Times New Roman"/>
          <w:sz w:val="32"/>
          <w:rtl/>
        </w:rPr>
        <w:t xml:space="preserve"> إلاّ أنه لا يخلو من عيوب منها</w:t>
      </w:r>
      <w:r>
        <w:rPr>
          <w:sz w:val="32"/>
          <w:rtl/>
        </w:rPr>
        <w:t>:</w:t>
      </w:r>
    </w:p>
    <w:p>
      <w:pPr>
        <w:bidi w:val="on"/>
        <w:ind w:left="-144"/>
        <w:jc w:val="both"/>
        <w:rPr>
          <w:sz w:val="32"/>
        </w:rPr>
      </w:pPr>
      <w:r>
        <w:rPr>
          <w:sz w:val="32"/>
          <w:rtl/>
        </w:rPr>
        <w:t>-</w:t>
      </w:r>
      <w:r>
        <w:rPr>
          <w:rFonts w:cs="Times New Roman"/>
          <w:sz w:val="32"/>
          <w:rtl/>
        </w:rPr>
        <w:t xml:space="preserve">يلقي العبء الأكبر على المدرس مما يسبب في إجهاده </w:t>
      </w:r>
      <w:r>
        <w:rPr>
          <w:rFonts w:cs="Times New Roman"/>
          <w:sz w:val="32"/>
          <w:rtl/>
        </w:rPr>
        <w:t>وإرهاقه</w:t>
      </w:r>
      <w:r>
        <w:rPr>
          <w:sz w:val="32"/>
          <w:rtl/>
        </w:rPr>
        <w:t>.</w:t>
      </w:r>
    </w:p>
    <w:p>
      <w:pPr>
        <w:bidi w:val="on"/>
        <w:ind w:left="-144"/>
        <w:jc w:val="both"/>
        <w:rPr>
          <w:sz w:val="32"/>
        </w:rPr>
      </w:pPr>
      <w:r>
        <w:rPr>
          <w:sz w:val="32"/>
          <w:rtl/>
        </w:rPr>
        <w:t>-</w:t>
      </w:r>
      <w:r>
        <w:rPr>
          <w:rFonts w:cs="Times New Roman"/>
          <w:sz w:val="32"/>
          <w:rtl/>
        </w:rPr>
        <w:t xml:space="preserve">يكون موقف المتعلم في عملية التعلم سلبيا مما ينمي </w:t>
      </w:r>
      <w:r>
        <w:rPr>
          <w:rFonts w:cs="Times New Roman"/>
          <w:sz w:val="32"/>
          <w:rtl/>
        </w:rPr>
        <w:t>الإتكالية</w:t>
      </w:r>
      <w:r>
        <w:rPr>
          <w:rFonts w:cs="Times New Roman"/>
          <w:sz w:val="32"/>
          <w:rtl/>
        </w:rPr>
        <w:t xml:space="preserve"> والاعتماد على المدرس</w:t>
      </w:r>
      <w:r>
        <w:rPr>
          <w:sz w:val="32"/>
          <w:rtl/>
        </w:rPr>
        <w:t>.</w:t>
      </w:r>
    </w:p>
    <w:p>
      <w:pPr>
        <w:bidi w:val="on"/>
        <w:ind w:left="-144"/>
        <w:jc w:val="both"/>
        <w:rPr>
          <w:sz w:val="32"/>
        </w:rPr>
      </w:pPr>
      <w:r>
        <w:rPr>
          <w:sz w:val="32"/>
          <w:rtl/>
        </w:rPr>
        <w:t>-</w:t>
      </w:r>
      <w:r>
        <w:rPr>
          <w:rFonts w:cs="Times New Roman"/>
          <w:sz w:val="32"/>
          <w:rtl/>
        </w:rPr>
        <w:t>يؤدي إلى شيوع روح الملل بين التلاميذ بما يفرضه من ضر</w:t>
      </w:r>
      <w:r>
        <w:rPr>
          <w:rFonts w:cs="Times New Roman"/>
          <w:sz w:val="32"/>
          <w:rtl/>
        </w:rPr>
        <w:t>ورة الاستماع طوال الدرس، وجعل المدرس يسير على وتيرة واحدة وخطوات مرتبة منطقيا لا يحيد عنها مما يؤدي إلى السأم والملل</w:t>
      </w:r>
      <w:r>
        <w:rPr>
          <w:sz w:val="32"/>
          <w:rtl/>
        </w:rPr>
        <w:t>.</w:t>
      </w:r>
    </w:p>
    <w:p>
      <w:pPr>
        <w:bidi w:val="on"/>
        <w:ind w:left="-144"/>
        <w:jc w:val="both"/>
        <w:rPr>
          <w:sz w:val="32"/>
        </w:rPr>
      </w:pPr>
      <w:r>
        <w:rPr>
          <w:sz w:val="32"/>
          <w:rtl/>
        </w:rPr>
        <w:t>-</w:t>
      </w:r>
      <w:r>
        <w:rPr>
          <w:rFonts w:cs="Times New Roman"/>
          <w:sz w:val="32"/>
          <w:rtl/>
        </w:rPr>
        <w:t xml:space="preserve">يغفل </w:t>
      </w:r>
      <w:r>
        <w:rPr>
          <w:rFonts w:cs="Times New Roman"/>
          <w:sz w:val="32"/>
          <w:rtl/>
        </w:rPr>
        <w:t>ميول</w:t>
      </w:r>
      <w:r>
        <w:rPr>
          <w:rFonts w:cs="Times New Roman"/>
          <w:sz w:val="32"/>
          <w:rtl/>
        </w:rPr>
        <w:t xml:space="preserve"> التلاميذ والفروق الفردية بينهم إذ يعتبر التلاميذ سواسية في استقبالهم للمعلومات</w:t>
      </w:r>
      <w:r>
        <w:rPr>
          <w:sz w:val="32"/>
          <w:rtl/>
        </w:rPr>
        <w:t>.</w:t>
      </w:r>
    </w:p>
    <w:p>
      <w:pPr>
        <w:bidi w:val="on"/>
        <w:ind w:left="-144"/>
        <w:jc w:val="both"/>
        <w:rPr>
          <w:sz w:val="32"/>
        </w:rPr>
      </w:pPr>
      <w:r>
        <w:rPr>
          <w:sz w:val="32"/>
          <w:rtl/>
        </w:rPr>
        <w:t>-</w:t>
      </w:r>
      <w:r>
        <w:rPr>
          <w:rFonts w:cs="Times New Roman"/>
          <w:sz w:val="32"/>
          <w:rtl/>
        </w:rPr>
        <w:t xml:space="preserve">يهتم الشكل </w:t>
      </w:r>
      <w:r>
        <w:rPr>
          <w:rFonts w:cs="Times New Roman"/>
          <w:sz w:val="32"/>
          <w:rtl/>
        </w:rPr>
        <w:t>الإلقائي</w:t>
      </w:r>
      <w:r>
        <w:rPr>
          <w:rFonts w:cs="Times New Roman"/>
          <w:sz w:val="32"/>
          <w:rtl/>
        </w:rPr>
        <w:t xml:space="preserve"> بالمعلومات وحدها ويعتبرها </w:t>
      </w:r>
      <w:r>
        <w:rPr>
          <w:rFonts w:cs="Times New Roman"/>
          <w:sz w:val="32"/>
          <w:rtl/>
        </w:rPr>
        <w:t xml:space="preserve">غاية </w:t>
      </w:r>
      <w:r>
        <w:rPr>
          <w:rFonts w:cs="Times New Roman"/>
          <w:sz w:val="32"/>
          <w:rtl/>
        </w:rPr>
        <w:t>في</w:t>
      </w:r>
      <w:r>
        <w:rPr>
          <w:rFonts w:cs="Times New Roman"/>
          <w:sz w:val="32"/>
          <w:rtl/>
        </w:rPr>
        <w:t xml:space="preserve"> حدّ ذاتها، و بذلك يغفل شخصية المتعلم في جوانبها الوجدانية و الجسمية و الاجتماعية</w:t>
      </w:r>
      <w:r>
        <w:rPr>
          <w:sz w:val="32"/>
          <w:rtl/>
        </w:rPr>
        <w:t>.</w:t>
      </w:r>
    </w:p>
    <w:p>
      <w:pPr>
        <w:bidi w:val="on"/>
        <w:ind w:left="-144"/>
        <w:jc w:val="both"/>
        <w:rPr>
          <w:sz w:val="32"/>
        </w:rPr>
      </w:pPr>
      <w:r>
        <w:rPr>
          <w:sz w:val="32"/>
          <w:rtl/>
        </w:rPr>
        <w:t>-</w:t>
      </w:r>
      <w:r>
        <w:rPr>
          <w:rFonts w:cs="Times New Roman"/>
          <w:sz w:val="32"/>
          <w:rtl/>
        </w:rPr>
        <w:t xml:space="preserve">و </w:t>
      </w:r>
      <w:r>
        <w:rPr>
          <w:rFonts w:cs="Times New Roman"/>
          <w:sz w:val="32"/>
          <w:rtl/>
        </w:rPr>
        <w:t>لتجاوز</w:t>
      </w:r>
      <w:r>
        <w:rPr>
          <w:rFonts w:cs="Times New Roman"/>
          <w:sz w:val="32"/>
          <w:rtl/>
        </w:rPr>
        <w:t xml:space="preserve"> العيوب التي تميّز الشكل </w:t>
      </w:r>
      <w:r>
        <w:rPr>
          <w:rFonts w:cs="Times New Roman"/>
          <w:sz w:val="32"/>
          <w:rtl/>
        </w:rPr>
        <w:t>الإلقائي</w:t>
      </w:r>
      <w:r>
        <w:rPr>
          <w:rFonts w:cs="Times New Roman"/>
          <w:sz w:val="32"/>
          <w:rtl/>
        </w:rPr>
        <w:t xml:space="preserve"> نشير إلى مجموعة من الإرشادات التي يمكن أن تسهم في فعاليته و هي</w:t>
      </w:r>
      <w:r>
        <w:rPr>
          <w:sz w:val="32"/>
          <w:rtl/>
        </w:rPr>
        <w:t>:</w:t>
      </w:r>
    </w:p>
    <w:p>
      <w:pPr>
        <w:bidi w:val="on"/>
        <w:ind w:left="-144"/>
        <w:jc w:val="both"/>
        <w:rPr>
          <w:sz w:val="32"/>
        </w:rPr>
      </w:pPr>
      <w:r>
        <w:rPr>
          <w:sz w:val="32"/>
          <w:rtl/>
        </w:rPr>
        <w:t>-</w:t>
      </w:r>
      <w:r>
        <w:rPr>
          <w:rFonts w:cs="Times New Roman"/>
          <w:sz w:val="32"/>
          <w:rtl/>
        </w:rPr>
        <w:t>أن</w:t>
      </w:r>
      <w:r>
        <w:rPr>
          <w:rFonts w:cs="Times New Roman"/>
          <w:sz w:val="32"/>
          <w:rtl/>
        </w:rPr>
        <w:t xml:space="preserve"> يقوم المدرس بإثارة انتباه المتعلمين وحب الاستطلاع لديهم</w:t>
      </w:r>
      <w:r>
        <w:rPr>
          <w:rFonts w:cs="Times New Roman"/>
          <w:sz w:val="32"/>
          <w:rtl/>
        </w:rPr>
        <w:t xml:space="preserve"> وإعطائهم فكرة عن عناصر الموضوع</w:t>
      </w:r>
      <w:r>
        <w:rPr>
          <w:sz w:val="32"/>
          <w:rtl/>
        </w:rPr>
        <w:t>.</w:t>
      </w:r>
    </w:p>
    <w:p>
      <w:pPr>
        <w:bidi w:val="on"/>
        <w:ind w:left="-144"/>
        <w:jc w:val="both"/>
        <w:rPr>
          <w:sz w:val="32"/>
        </w:rPr>
      </w:pPr>
      <w:r>
        <w:rPr>
          <w:sz w:val="32"/>
          <w:rtl/>
        </w:rPr>
        <w:t>-</w:t>
      </w:r>
      <w:r>
        <w:rPr>
          <w:rFonts w:cs="Times New Roman"/>
          <w:sz w:val="32"/>
          <w:rtl/>
        </w:rPr>
        <w:t>طرح</w:t>
      </w:r>
      <w:r>
        <w:rPr>
          <w:rFonts w:cs="Times New Roman"/>
          <w:sz w:val="32"/>
          <w:rtl/>
        </w:rPr>
        <w:t xml:space="preserve"> أسئلة على التلاميذ بين فترة وأخرى للتأكد من مدى فهمهم ومتابعتهم للدرس</w:t>
      </w:r>
      <w:r>
        <w:rPr>
          <w:sz w:val="32"/>
          <w:rtl/>
        </w:rPr>
        <w:t>.</w:t>
      </w:r>
    </w:p>
    <w:p>
      <w:pPr>
        <w:bidi w:val="on"/>
        <w:ind w:left="-144"/>
        <w:jc w:val="both"/>
        <w:rPr>
          <w:sz w:val="32"/>
        </w:rPr>
      </w:pPr>
      <w:r>
        <w:rPr>
          <w:sz w:val="32"/>
          <w:rtl/>
        </w:rPr>
        <w:t>-</w:t>
      </w:r>
      <w:r>
        <w:rPr>
          <w:rFonts w:cs="Times New Roman"/>
          <w:sz w:val="32"/>
          <w:rtl/>
        </w:rPr>
        <w:t xml:space="preserve">تكييف سرعة العرض حسب قدرة التلاميذ على المتابعة </w:t>
      </w:r>
      <w:r>
        <w:rPr>
          <w:rFonts w:cs="Times New Roman"/>
          <w:sz w:val="32"/>
          <w:rtl/>
        </w:rPr>
        <w:t>وتسجيل</w:t>
      </w:r>
      <w:r>
        <w:rPr>
          <w:rFonts w:cs="Times New Roman"/>
          <w:sz w:val="32"/>
          <w:rtl/>
        </w:rPr>
        <w:t xml:space="preserve"> الملاحظات</w:t>
      </w:r>
      <w:r>
        <w:rPr>
          <w:sz w:val="32"/>
          <w:rtl/>
        </w:rPr>
        <w:t>.</w:t>
      </w:r>
    </w:p>
    <w:p>
      <w:pPr>
        <w:bidi w:val="on"/>
        <w:ind w:left="-144"/>
        <w:jc w:val="both"/>
        <w:rPr>
          <w:sz w:val="32"/>
        </w:rPr>
      </w:pPr>
      <w:r>
        <w:rPr>
          <w:sz w:val="32"/>
          <w:rtl/>
        </w:rPr>
        <w:t>-</w:t>
      </w:r>
      <w:r>
        <w:rPr>
          <w:rFonts w:cs="Times New Roman"/>
          <w:sz w:val="32"/>
          <w:rtl/>
        </w:rPr>
        <w:t>أن</w:t>
      </w:r>
      <w:r>
        <w:rPr>
          <w:rFonts w:cs="Times New Roman"/>
          <w:sz w:val="32"/>
          <w:rtl/>
        </w:rPr>
        <w:t xml:space="preserve"> يكون صوت المدرس طبيعيا وعاديا و يحاول النظر إلى جميع التلاميذ أثناء الإلقاء</w:t>
      </w:r>
      <w:r>
        <w:rPr>
          <w:sz w:val="32"/>
          <w:rtl/>
        </w:rPr>
        <w:t>.</w:t>
      </w:r>
    </w:p>
    <w:p>
      <w:pPr>
        <w:bidi w:val="on"/>
        <w:ind w:left="-144"/>
        <w:jc w:val="both"/>
        <w:rPr>
          <w:sz w:val="32"/>
        </w:rPr>
      </w:pPr>
      <w:r>
        <w:rPr>
          <w:sz w:val="32"/>
          <w:rtl/>
        </w:rPr>
        <w:t>-</w:t>
      </w:r>
      <w:r>
        <w:rPr>
          <w:rFonts w:cs="Times New Roman"/>
          <w:sz w:val="32"/>
          <w:rtl/>
        </w:rPr>
        <w:t>أن</w:t>
      </w:r>
      <w:r>
        <w:rPr>
          <w:rFonts w:cs="Times New Roman"/>
          <w:sz w:val="32"/>
          <w:rtl/>
        </w:rPr>
        <w:t xml:space="preserve"> يهتم المدرس باستخدام الوسائل التعليمية المعينة على التوضيح</w:t>
      </w:r>
      <w:r>
        <w:rPr>
          <w:sz w:val="32"/>
          <w:rtl/>
        </w:rPr>
        <w:t>.</w:t>
      </w:r>
    </w:p>
    <w:p>
      <w:pPr>
        <w:bidi w:val="on"/>
        <w:ind w:left="-144"/>
        <w:jc w:val="both"/>
        <w:rPr>
          <w:sz w:val="32"/>
        </w:rPr>
      </w:pPr>
      <w:r>
        <w:rPr>
          <w:sz w:val="32"/>
          <w:rtl/>
        </w:rPr>
        <w:t>-</w:t>
      </w:r>
      <w:r>
        <w:rPr>
          <w:rFonts w:cs="Times New Roman"/>
          <w:sz w:val="32"/>
          <w:rtl/>
        </w:rPr>
        <w:t>تثبيت</w:t>
      </w:r>
      <w:r>
        <w:rPr>
          <w:rFonts w:cs="Times New Roman"/>
          <w:sz w:val="32"/>
          <w:rtl/>
        </w:rPr>
        <w:t xml:space="preserve"> العناصر الأساسية للدرس على السبورة لكي يتمكن التلاميذ من متابعة ما يقال</w:t>
      </w:r>
      <w:r>
        <w:rPr>
          <w:sz w:val="32"/>
          <w:rtl/>
        </w:rPr>
        <w:t>.</w:t>
      </w:r>
    </w:p>
    <w:p>
      <w:pPr>
        <w:bidi w:val="on"/>
        <w:ind w:left="-144"/>
        <w:jc w:val="both"/>
        <w:rPr>
          <w:sz w:val="32"/>
        </w:rPr>
      </w:pPr>
      <w:r>
        <w:rPr>
          <w:sz w:val="32"/>
          <w:rtl/>
        </w:rPr>
        <w:t>-</w:t>
      </w:r>
      <w:r>
        <w:rPr>
          <w:rFonts w:cs="Times New Roman"/>
          <w:sz w:val="32"/>
          <w:rtl/>
        </w:rPr>
        <w:t xml:space="preserve">عدم الإكثار من الخروج عن الموضوع لتفادي تشتيت انتباه </w:t>
      </w:r>
      <w:r>
        <w:rPr>
          <w:rFonts w:cs="Times New Roman"/>
          <w:sz w:val="32"/>
          <w:rtl/>
        </w:rPr>
        <w:t xml:space="preserve">التلاميذ </w:t>
      </w:r>
      <w:r>
        <w:rPr>
          <w:sz w:val="32"/>
          <w:rtl/>
        </w:rPr>
        <w:t>.</w:t>
      </w:r>
    </w:p>
    <w:p>
      <w:pPr>
        <w:bidi w:val="on"/>
        <w:ind w:left="-144"/>
        <w:jc w:val="both"/>
        <w:rPr>
          <w:sz w:val="32"/>
        </w:rPr>
      </w:pPr>
      <w:r>
        <w:rPr>
          <w:sz w:val="32"/>
          <w:rtl/>
        </w:rPr>
        <w:t>-</w:t>
      </w:r>
      <w:r>
        <w:rPr>
          <w:rFonts w:cs="Times New Roman"/>
          <w:sz w:val="32"/>
          <w:rtl/>
        </w:rPr>
        <w:t>إجراء</w:t>
      </w:r>
      <w:r>
        <w:rPr>
          <w:rFonts w:cs="Times New Roman"/>
          <w:sz w:val="32"/>
          <w:rtl/>
        </w:rPr>
        <w:t xml:space="preserve"> اختبارات قصيرة في نهاية الحصة ما أمكن ل</w:t>
      </w:r>
      <w:r>
        <w:rPr>
          <w:rFonts w:cs="Times New Roman"/>
          <w:sz w:val="32"/>
          <w:rtl/>
        </w:rPr>
        <w:t>كي يحفز التلاميذ على المشاركة و متابعة ما يلقى عليهم بصورة جدية</w:t>
      </w:r>
      <w:r>
        <w:rPr>
          <w:sz w:val="32"/>
          <w:rtl/>
        </w:rPr>
        <w:t>.</w:t>
      </w:r>
    </w:p>
    <w:p>
      <w:pPr>
        <w:bidi w:val="on"/>
        <w:rPr/>
      </w:pPr>
      <w:bookmarkStart w:id="3" w:name="_35nkun2"/>
      <w:bookmarkEnd w:id="3"/>
      <w:r>
        <w:rPr>
          <w:rtl/>
        </w:rPr>
        <w:t>2</w:t>
      </w:r>
      <w:r>
        <w:rPr>
          <w:rtl/>
        </w:rPr>
        <w:t xml:space="preserve">-2- </w:t>
      </w:r>
      <w:r>
        <w:rPr>
          <w:rFonts w:cs="Times New Roman"/>
          <w:rtl/>
        </w:rPr>
        <w:t xml:space="preserve">خطوات الطريقة عند </w:t>
      </w:r>
      <w:r>
        <w:rPr>
          <w:rFonts w:cs="Times New Roman"/>
          <w:rtl/>
        </w:rPr>
        <w:t>هاربارت</w:t>
      </w:r>
      <w:r>
        <w:rPr>
          <w:rtl/>
        </w:rPr>
        <w:t>:</w:t>
      </w:r>
    </w:p>
    <w:p>
      <w:pPr>
        <w:bidi w:val="on"/>
        <w:ind w:left="-144"/>
        <w:jc w:val="both"/>
        <w:rPr>
          <w:sz w:val="32"/>
        </w:rPr>
      </w:pPr>
      <w:r>
        <w:rPr>
          <w:rFonts w:cs="Times New Roman"/>
          <w:sz w:val="32"/>
          <w:rtl/>
        </w:rPr>
        <w:t xml:space="preserve">قدم يوهان </w:t>
      </w:r>
      <w:r>
        <w:rPr>
          <w:rFonts w:cs="Times New Roman"/>
          <w:sz w:val="32"/>
          <w:rtl/>
        </w:rPr>
        <w:t>هاربارت</w:t>
      </w:r>
      <w:r>
        <w:rPr>
          <w:rFonts w:cs="Times New Roman"/>
          <w:sz w:val="32"/>
          <w:rtl/>
        </w:rPr>
        <w:t xml:space="preserve"> طريقة للتدريس تتضمن خمس خطوات يرى بأنها أساسية في كلّ درس، و قبل توضيح هذه الخطوات تجدر الإشارة إلى  أن  </w:t>
      </w:r>
      <w:r>
        <w:rPr>
          <w:rFonts w:cs="Times New Roman"/>
          <w:sz w:val="32"/>
          <w:rtl/>
        </w:rPr>
        <w:t>هاربارت</w:t>
      </w:r>
      <w:r>
        <w:rPr>
          <w:rFonts w:cs="Times New Roman"/>
          <w:sz w:val="32"/>
          <w:rtl/>
        </w:rPr>
        <w:t xml:space="preserve"> ظهر في الفترة التي ساد فيها </w:t>
      </w:r>
      <w:r>
        <w:rPr>
          <w:rFonts w:cs="Times New Roman"/>
          <w:sz w:val="32"/>
          <w:rtl/>
        </w:rPr>
        <w:t xml:space="preserve">علم النفس الارتباطي وكان </w:t>
      </w:r>
      <w:r>
        <w:rPr>
          <w:rFonts w:cs="Times New Roman"/>
          <w:sz w:val="32"/>
          <w:rtl/>
        </w:rPr>
        <w:t>يعتقد</w:t>
      </w:r>
      <w:r>
        <w:rPr>
          <w:sz w:val="32"/>
          <w:rtl/>
        </w:rPr>
        <w:t>"</w:t>
      </w:r>
      <w:r>
        <w:rPr>
          <w:rFonts w:cs="Times New Roman"/>
          <w:sz w:val="32"/>
          <w:rtl/>
        </w:rPr>
        <w:t>أن</w:t>
      </w:r>
      <w:r>
        <w:rPr>
          <w:rFonts w:cs="Times New Roman"/>
          <w:sz w:val="32"/>
          <w:rtl/>
        </w:rPr>
        <w:t xml:space="preserve"> التعليم ما هو إلاّ عبارة عن ترابط أفكار جديدة بأخرى قديمة موجودة في العقل سابقا </w:t>
      </w:r>
      <w:r>
        <w:rPr>
          <w:sz w:val="32"/>
          <w:rtl/>
        </w:rPr>
        <w:t xml:space="preserve">" </w:t>
      </w:r>
      <w:r>
        <w:rPr>
          <w:rFonts w:cs="Times New Roman"/>
          <w:sz w:val="32"/>
          <w:rtl/>
        </w:rPr>
        <w:t>لذا كان لا بد للمعلم من إثارة الأفكار القديمة التي امتلكها المتعلم سابقا كي يبني عليها الجديد من الأفكار، أما الخطوات التي اعتمدها والتي يرى</w:t>
      </w:r>
      <w:r>
        <w:rPr>
          <w:rFonts w:cs="Times New Roman"/>
          <w:sz w:val="32"/>
          <w:rtl/>
        </w:rPr>
        <w:t xml:space="preserve"> فيها ناظما لكل درس فهي خمس يمكن إجمالها بالآتي</w:t>
      </w:r>
      <w:r>
        <w:rPr>
          <w:sz w:val="32"/>
          <w:rtl/>
        </w:rPr>
        <w:t>:</w:t>
      </w:r>
    </w:p>
    <w:p>
      <w:pPr>
        <w:bidi w:val="on"/>
        <w:ind w:left="-144"/>
        <w:jc w:val="both"/>
        <w:rPr>
          <w:b/>
          <w:sz w:val="32"/>
        </w:rPr>
      </w:pPr>
      <w:r>
        <w:rPr>
          <w:rFonts w:cs="Times New Roman"/>
          <w:b/>
          <w:sz w:val="32"/>
          <w:rtl/>
        </w:rPr>
        <w:t>الخطوة</w:t>
      </w:r>
      <w:r>
        <w:rPr>
          <w:rFonts w:cs="Times New Roman"/>
          <w:b/>
          <w:sz w:val="32"/>
          <w:rtl/>
        </w:rPr>
        <w:t xml:space="preserve"> الأولى</w:t>
      </w:r>
      <w:r>
        <w:rPr>
          <w:b/>
          <w:sz w:val="32"/>
          <w:rtl/>
        </w:rPr>
        <w:t xml:space="preserve">: </w:t>
      </w:r>
      <w:r>
        <w:rPr>
          <w:rFonts w:cs="Times New Roman"/>
          <w:b/>
          <w:sz w:val="32"/>
          <w:rtl/>
        </w:rPr>
        <w:t>التمهيد</w:t>
      </w:r>
      <w:r>
        <w:rPr>
          <w:b/>
          <w:sz w:val="32"/>
          <w:rtl/>
        </w:rPr>
        <w:t>:</w:t>
      </w:r>
    </w:p>
    <w:p>
      <w:pPr>
        <w:bidi w:val="on"/>
        <w:ind w:left="-144"/>
        <w:jc w:val="both"/>
        <w:rPr>
          <w:sz w:val="32"/>
        </w:rPr>
      </w:pPr>
      <w:r>
        <w:rPr>
          <w:rFonts w:cs="Times New Roman"/>
          <w:sz w:val="32"/>
          <w:rtl/>
        </w:rPr>
        <w:t xml:space="preserve">و تتلخص مهمة هذه الخطوة في إعداد التلاميذ لتقبل معلومات جديدة، و ذلك بتوفير حالة من الاستعداد لديهم، و لكي تتحقق هذه المهمة لا بد للمدرس من أن يلم جيّدا بمادته، و بموضوع درسه و مستوى </w:t>
      </w:r>
      <w:r>
        <w:rPr>
          <w:rFonts w:cs="Times New Roman"/>
          <w:sz w:val="32"/>
          <w:rtl/>
        </w:rPr>
        <w:t xml:space="preserve">تلاميذه، و يكون التمهيد للدرس بزيادة استعداد التلميذ عن طريق تذكيره بخبراته السابقة ، و معلوماته القديمة التي سبق واستوعبها، ومن ثم يوجه هذا الاستعداد نحو تحقيق هدف واضح محدد، ويؤكد </w:t>
      </w:r>
      <w:r>
        <w:rPr>
          <w:rFonts w:cs="Times New Roman"/>
          <w:sz w:val="32"/>
          <w:rtl/>
        </w:rPr>
        <w:t>هاربارت</w:t>
      </w:r>
      <w:r>
        <w:rPr>
          <w:rFonts w:cs="Times New Roman"/>
          <w:sz w:val="32"/>
          <w:rtl/>
        </w:rPr>
        <w:t xml:space="preserve"> على وجود الدافع الذي يساعد على تحقيق الهدف المنشود</w:t>
      </w:r>
      <w:r>
        <w:rPr>
          <w:sz w:val="32"/>
          <w:rtl/>
        </w:rPr>
        <w:t>.</w:t>
      </w:r>
    </w:p>
    <w:p>
      <w:pPr>
        <w:bidi w:val="on"/>
        <w:ind w:left="-144"/>
        <w:jc w:val="both"/>
        <w:rPr>
          <w:b/>
          <w:sz w:val="32"/>
        </w:rPr>
      </w:pPr>
      <w:r>
        <w:rPr>
          <w:rFonts w:cs="Times New Roman"/>
          <w:b/>
          <w:sz w:val="32"/>
          <w:rtl/>
        </w:rPr>
        <w:t>الخطوة</w:t>
      </w:r>
      <w:r>
        <w:rPr>
          <w:rFonts w:cs="Times New Roman"/>
          <w:b/>
          <w:sz w:val="32"/>
          <w:rtl/>
        </w:rPr>
        <w:t xml:space="preserve"> الثانية</w:t>
      </w:r>
      <w:r>
        <w:rPr>
          <w:b/>
          <w:sz w:val="32"/>
          <w:rtl/>
        </w:rPr>
        <w:t xml:space="preserve">: </w:t>
      </w:r>
      <w:r>
        <w:rPr>
          <w:rFonts w:cs="Times New Roman"/>
          <w:b/>
          <w:sz w:val="32"/>
          <w:rtl/>
        </w:rPr>
        <w:t>العرض</w:t>
      </w:r>
      <w:r>
        <w:rPr>
          <w:b/>
          <w:sz w:val="32"/>
          <w:rtl/>
        </w:rPr>
        <w:t>:</w:t>
      </w:r>
    </w:p>
    <w:p>
      <w:pPr>
        <w:bidi w:val="on"/>
        <w:ind w:left="-144"/>
        <w:jc w:val="both"/>
        <w:rPr>
          <w:sz w:val="32"/>
        </w:rPr>
      </w:pPr>
      <w:r>
        <w:rPr>
          <w:rFonts w:cs="Times New Roman"/>
          <w:sz w:val="32"/>
          <w:rtl/>
        </w:rPr>
        <w:t xml:space="preserve">و يتم في هذه الخطوة عرض المعلومات الجديدة على التلميذ، إمّا عن طريق الشرح و الإلقاء و المناقشة من قبل المعلم، أو قد يصل إليها التلميذ بنفسه عن طريق خبرته الحسية و تعامله </w:t>
      </w:r>
      <w:r>
        <w:rPr>
          <w:rFonts w:cs="Times New Roman"/>
          <w:sz w:val="32"/>
          <w:rtl/>
        </w:rPr>
        <w:t>مع الأشياء، و يؤكد في هذه الخطوة على عنصر الاهتمام، فالتلميذ يحتفظ فقط بما يه</w:t>
      </w:r>
      <w:r>
        <w:rPr>
          <w:rFonts w:cs="Times New Roman"/>
          <w:sz w:val="32"/>
          <w:rtl/>
        </w:rPr>
        <w:t>تم به من معلومات، و أحسن طريقة للحصول على المعلومات هي الخبرة المباشرة، حيث يعطى التلميذ فرصة اختبار الأشياء نفسها، إن كان ذلك ممكنا</w:t>
      </w:r>
      <w:r>
        <w:rPr>
          <w:sz w:val="32"/>
          <w:rtl/>
        </w:rPr>
        <w:t>.</w:t>
      </w:r>
    </w:p>
    <w:p>
      <w:pPr>
        <w:bidi w:val="on"/>
        <w:ind w:left="-144"/>
        <w:jc w:val="both"/>
        <w:rPr>
          <w:sz w:val="32"/>
        </w:rPr>
      </w:pPr>
    </w:p>
    <w:p>
      <w:pPr>
        <w:bidi w:val="on"/>
        <w:ind w:left="-144"/>
        <w:jc w:val="both"/>
        <w:rPr>
          <w:b/>
          <w:sz w:val="32"/>
        </w:rPr>
      </w:pPr>
      <w:r>
        <w:rPr>
          <w:rFonts w:cs="Times New Roman"/>
          <w:b/>
          <w:sz w:val="32"/>
          <w:rtl/>
        </w:rPr>
        <w:t>الخطوة</w:t>
      </w:r>
      <w:r>
        <w:rPr>
          <w:rFonts w:cs="Times New Roman"/>
          <w:b/>
          <w:sz w:val="32"/>
          <w:rtl/>
        </w:rPr>
        <w:t xml:space="preserve"> الثالثة</w:t>
      </w:r>
      <w:r>
        <w:rPr>
          <w:b/>
          <w:sz w:val="32"/>
          <w:rtl/>
        </w:rPr>
        <w:t xml:space="preserve">: </w:t>
      </w:r>
      <w:r>
        <w:rPr>
          <w:rFonts w:cs="Times New Roman"/>
          <w:b/>
          <w:sz w:val="32"/>
          <w:rtl/>
        </w:rPr>
        <w:t>الربط و الموازنة</w:t>
      </w:r>
      <w:r>
        <w:rPr>
          <w:b/>
          <w:sz w:val="32"/>
          <w:rtl/>
        </w:rPr>
        <w:t>:</w:t>
      </w:r>
    </w:p>
    <w:p>
      <w:pPr>
        <w:bidi w:val="on"/>
        <w:ind w:left="-144"/>
        <w:jc w:val="both"/>
        <w:rPr>
          <w:sz w:val="32"/>
        </w:rPr>
      </w:pPr>
      <w:r>
        <w:rPr>
          <w:rFonts w:cs="Times New Roman"/>
          <w:sz w:val="32"/>
          <w:rtl/>
        </w:rPr>
        <w:t>و يتم في هذه الخطوة ربط المعارف القديمة بالمعارف الجديدة في كلّ لا يتجزأ فالقديم يجب أن</w:t>
      </w:r>
      <w:r>
        <w:rPr>
          <w:rFonts w:cs="Times New Roman"/>
          <w:sz w:val="32"/>
          <w:rtl/>
        </w:rPr>
        <w:t xml:space="preserve"> يحقق تطوّره في الجديد، و الجديد يرى في القديم أصوله وبداياته، ويوضح كل منهما الآخر، والغرض من هذه الخطوة أن يفهم التلاميذ بأن حقائق الدراسة الواحدة ما هي إلاّ جزئيات من كليات عامة، لأن العلوم على اختلافها ليست مجموعة حقائق متراكمة مع نوع معين بل تشكل نظام</w:t>
      </w:r>
      <w:r>
        <w:rPr>
          <w:rFonts w:cs="Times New Roman"/>
          <w:sz w:val="32"/>
          <w:rtl/>
        </w:rPr>
        <w:t>ا متكاملا من المعارف</w:t>
      </w:r>
      <w:r>
        <w:rPr>
          <w:sz w:val="32"/>
          <w:rtl/>
        </w:rPr>
        <w:t xml:space="preserve">. </w:t>
      </w:r>
    </w:p>
    <w:p>
      <w:pPr>
        <w:bidi w:val="on"/>
        <w:ind w:left="-144"/>
        <w:jc w:val="both"/>
        <w:rPr>
          <w:sz w:val="32"/>
        </w:rPr>
      </w:pPr>
    </w:p>
    <w:p>
      <w:pPr>
        <w:bidi w:val="on"/>
        <w:ind w:left="-144"/>
        <w:jc w:val="both"/>
        <w:rPr>
          <w:b/>
          <w:sz w:val="32"/>
        </w:rPr>
      </w:pPr>
      <w:r>
        <w:rPr>
          <w:rFonts w:cs="Times New Roman"/>
          <w:b/>
          <w:sz w:val="32"/>
          <w:rtl/>
        </w:rPr>
        <w:t xml:space="preserve">الخطوة </w:t>
      </w:r>
      <w:r>
        <w:rPr>
          <w:rFonts w:cs="Times New Roman"/>
          <w:b/>
          <w:sz w:val="32"/>
          <w:rtl/>
        </w:rPr>
        <w:t xml:space="preserve">الرابعة </w:t>
      </w:r>
      <w:r>
        <w:rPr>
          <w:b/>
          <w:sz w:val="32"/>
          <w:rtl/>
        </w:rPr>
        <w:t>:</w:t>
      </w:r>
      <w:r>
        <w:rPr>
          <w:b/>
          <w:sz w:val="32"/>
          <w:rtl/>
        </w:rPr>
        <w:t xml:space="preserve"> </w:t>
      </w:r>
      <w:r>
        <w:rPr>
          <w:rFonts w:cs="Times New Roman"/>
          <w:b/>
          <w:sz w:val="32"/>
          <w:rtl/>
        </w:rPr>
        <w:t>التطبيق</w:t>
      </w:r>
      <w:r>
        <w:rPr>
          <w:b/>
          <w:sz w:val="32"/>
          <w:rtl/>
        </w:rPr>
        <w:t>:</w:t>
      </w:r>
    </w:p>
    <w:p>
      <w:pPr>
        <w:bidi w:val="on"/>
        <w:ind w:left="-144"/>
        <w:jc w:val="both"/>
        <w:rPr>
          <w:sz w:val="32"/>
        </w:rPr>
      </w:pPr>
      <w:r>
        <w:rPr>
          <w:rFonts w:cs="Times New Roman"/>
          <w:sz w:val="32"/>
          <w:rtl/>
        </w:rPr>
        <w:t>و تهدف هذه الخطوة إلى تمكين التلميذ من تطبيق المعلومات التي حصل عليها          و تعلمها، مما يجعل معناها واضحا لديه، فتتحسن عملية استيعابها و يستطيع المدرس أن يقف على النقاط التي لم يستوعبها التلميذ بشكل جي</w:t>
      </w:r>
      <w:r>
        <w:rPr>
          <w:rFonts w:cs="Times New Roman"/>
          <w:sz w:val="32"/>
          <w:rtl/>
        </w:rPr>
        <w:t xml:space="preserve">ّد، فيصل إلى إيضاحها و شرحها من جديد ، و يعطي </w:t>
      </w:r>
      <w:r>
        <w:rPr>
          <w:rFonts w:cs="Times New Roman"/>
          <w:sz w:val="32"/>
          <w:rtl/>
        </w:rPr>
        <w:t>هاربارت</w:t>
      </w:r>
      <w:r>
        <w:rPr>
          <w:rFonts w:cs="Times New Roman"/>
          <w:sz w:val="32"/>
          <w:rtl/>
        </w:rPr>
        <w:t xml:space="preserve"> هذه المرحلة أهمية كبيرة ، إذ يؤكد على أن تطبيق التلاميذ لمعارف جديدة عمليا له أهمية سيكولوجية عظيمة، وهي بمثابة المعزز لتعلم جديد آخر، إذ أن حل مشكلة هذه اللحظة كان يتعذر حلّها قبل ساعة من الزمن يؤدي إل</w:t>
      </w:r>
      <w:r>
        <w:rPr>
          <w:rFonts w:cs="Times New Roman"/>
          <w:sz w:val="32"/>
          <w:rtl/>
        </w:rPr>
        <w:t>ى ثقة المتعلم بنفسه و تمنحه قوة و تدفعه للمضي في تعلم آخر</w:t>
      </w:r>
      <w:r>
        <w:rPr>
          <w:sz w:val="32"/>
          <w:rtl/>
        </w:rPr>
        <w:t>.</w:t>
      </w:r>
    </w:p>
    <w:p>
      <w:pPr>
        <w:bidi w:val="on"/>
        <w:ind w:left="-144"/>
        <w:jc w:val="both"/>
        <w:rPr>
          <w:sz w:val="32"/>
        </w:rPr>
      </w:pPr>
    </w:p>
    <w:p>
      <w:pPr>
        <w:bidi w:val="on"/>
        <w:ind w:left="-144"/>
        <w:jc w:val="both"/>
        <w:rPr>
          <w:sz w:val="32"/>
        </w:rPr>
      </w:pPr>
      <w:r>
        <w:rPr>
          <w:rFonts w:cs="Times New Roman"/>
          <w:b/>
          <w:sz w:val="32"/>
          <w:rtl/>
        </w:rPr>
        <w:t>الخطوة</w:t>
      </w:r>
      <w:r>
        <w:rPr>
          <w:rFonts w:cs="Times New Roman"/>
          <w:b/>
          <w:sz w:val="32"/>
          <w:rtl/>
        </w:rPr>
        <w:t xml:space="preserve"> الخامسة</w:t>
      </w:r>
      <w:r>
        <w:rPr>
          <w:b/>
          <w:sz w:val="32"/>
          <w:rtl/>
        </w:rPr>
        <w:t xml:space="preserve">: </w:t>
      </w:r>
      <w:r>
        <w:rPr>
          <w:rFonts w:cs="Times New Roman"/>
          <w:b/>
          <w:sz w:val="32"/>
          <w:rtl/>
        </w:rPr>
        <w:t>التلخيص</w:t>
      </w:r>
      <w:r>
        <w:rPr>
          <w:sz w:val="32"/>
        </w:rPr>
        <w:t>:</w:t>
      </w:r>
    </w:p>
    <w:p>
      <w:pPr>
        <w:bidi w:val="on"/>
        <w:ind w:left="-144"/>
        <w:jc w:val="both"/>
        <w:rPr>
          <w:sz w:val="32"/>
        </w:rPr>
      </w:pPr>
      <w:r>
        <w:rPr>
          <w:rFonts w:cs="Times New Roman"/>
          <w:sz w:val="32"/>
          <w:rtl/>
        </w:rPr>
        <w:t>تأتي هذه الخطوة في آخر الدرس وهي مراجعة لما تمّ ، واستعادة لما أنجز وقد تجري بأشكال مختلفة، إمّا مباشرة عقب كلّ خطوة من خطوات العرض، أو في نهاية الدرس، وقد يستخدم المدرس ا</w:t>
      </w:r>
      <w:r>
        <w:rPr>
          <w:rFonts w:cs="Times New Roman"/>
          <w:sz w:val="32"/>
          <w:rtl/>
        </w:rPr>
        <w:t>لسبورة لهذا الغرض وفي كل الأحوال لا بد من اشتراك التلاميذ في إجراء التلخيص، و قد لا يتمكن المدرس من تطبيق هذه المرحلة كتابيا على السبورة لضيق الوقت و عندها يكتفي بتوجيه عدد من الأسئلة يتأكد من خلالها أن التلاميذ استوعبوا الدرس أم لا؟</w:t>
      </w:r>
    </w:p>
    <w:p>
      <w:pPr>
        <w:bidi w:val="on"/>
        <w:ind w:left="-144"/>
        <w:jc w:val="both"/>
        <w:rPr>
          <w:sz w:val="32"/>
        </w:rPr>
      </w:pPr>
      <w:r>
        <w:rPr>
          <w:rFonts w:cs="Times New Roman"/>
          <w:sz w:val="32"/>
          <w:rtl/>
        </w:rPr>
        <w:t xml:space="preserve">  وتجدر الإشارة إلى أن</w:t>
      </w:r>
      <w:r>
        <w:rPr>
          <w:rFonts w:cs="Times New Roman"/>
          <w:sz w:val="32"/>
          <w:rtl/>
        </w:rPr>
        <w:t xml:space="preserve"> طريقة </w:t>
      </w:r>
      <w:r>
        <w:rPr>
          <w:rFonts w:cs="Times New Roman"/>
          <w:sz w:val="32"/>
          <w:rtl/>
        </w:rPr>
        <w:t>هاربارت</w:t>
      </w:r>
      <w:r>
        <w:rPr>
          <w:rFonts w:cs="Times New Roman"/>
          <w:sz w:val="32"/>
          <w:rtl/>
        </w:rPr>
        <w:t xml:space="preserve"> رغم قدمها ورغم كل الانتقادات التي قدّمت لها إلاّ أنها لا تزال سائدة في معظم مدارس العالم، كما عمل تلامذة </w:t>
      </w:r>
      <w:r>
        <w:rPr>
          <w:rFonts w:cs="Times New Roman"/>
          <w:sz w:val="32"/>
          <w:rtl/>
        </w:rPr>
        <w:t>هاربارت</w:t>
      </w:r>
      <w:r>
        <w:rPr>
          <w:rFonts w:cs="Times New Roman"/>
          <w:sz w:val="32"/>
          <w:rtl/>
        </w:rPr>
        <w:t xml:space="preserve"> على تطوير طريقته من بعده إلاّ أنهم لم يخرجوا عن الإطار العام الذي يحكم الطريقة ولا عن المبادئ و الأفكار التي استند إليها</w:t>
      </w:r>
      <w:r>
        <w:rPr>
          <w:sz w:val="32"/>
          <w:rtl/>
        </w:rPr>
        <w:t>.</w:t>
      </w:r>
    </w:p>
    <w:p>
      <w:pPr>
        <w:bidi w:val="on"/>
        <w:ind w:left="-144"/>
        <w:jc w:val="both"/>
        <w:rPr>
          <w:sz w:val="32"/>
        </w:rPr>
      </w:pPr>
    </w:p>
    <w:p>
      <w:pPr>
        <w:bidi w:val="on"/>
        <w:rPr/>
      </w:pPr>
      <w:bookmarkStart w:id="4" w:name="_1ksv4uv"/>
      <w:bookmarkEnd w:id="4"/>
      <w:r>
        <w:rPr>
          <w:rtl/>
        </w:rPr>
        <w:t xml:space="preserve"> </w:t>
      </w:r>
      <w:r>
        <w:rPr>
          <w:rtl/>
        </w:rPr>
        <w:t xml:space="preserve"> 2-3- </w:t>
      </w:r>
      <w:r>
        <w:rPr>
          <w:rFonts w:cs="Times New Roman"/>
          <w:rtl/>
        </w:rPr>
        <w:t>أشكال الحوار</w:t>
      </w:r>
      <w:r>
        <w:rPr>
          <w:rtl/>
        </w:rPr>
        <w:t>:</w:t>
      </w:r>
    </w:p>
    <w:p>
      <w:pPr>
        <w:bidi w:val="on"/>
        <w:ind w:left="-144"/>
        <w:jc w:val="both"/>
        <w:rPr>
          <w:sz w:val="32"/>
        </w:rPr>
      </w:pPr>
      <w:r>
        <w:rPr>
          <w:sz w:val="32"/>
          <w:rtl/>
        </w:rPr>
        <w:t xml:space="preserve">  4-2-3-1- </w:t>
      </w:r>
      <w:r>
        <w:rPr>
          <w:rFonts w:cs="Times New Roman"/>
          <w:sz w:val="32"/>
          <w:rtl/>
        </w:rPr>
        <w:t xml:space="preserve">يقصد بالأشكال الحوارية الطريقة التي تعتمد الحوار بين لمدرس          و لتلاميذ في تقديم الدرس واستيعابه ، و لعل أوّل من استخدم هذه الطريقة </w:t>
      </w:r>
      <w:r>
        <w:rPr>
          <w:sz w:val="32"/>
          <w:rtl/>
        </w:rPr>
        <w:t xml:space="preserve">( </w:t>
      </w:r>
      <w:r>
        <w:rPr>
          <w:rFonts w:cs="Times New Roman"/>
          <w:sz w:val="32"/>
          <w:rtl/>
        </w:rPr>
        <w:t xml:space="preserve">سقراط </w:t>
      </w:r>
      <w:r>
        <w:rPr>
          <w:sz w:val="32"/>
          <w:rtl/>
        </w:rPr>
        <w:t xml:space="preserve">399-469 </w:t>
      </w:r>
      <w:r>
        <w:rPr>
          <w:rFonts w:cs="Times New Roman"/>
          <w:sz w:val="32"/>
          <w:rtl/>
        </w:rPr>
        <w:t>ق</w:t>
      </w:r>
      <w:r>
        <w:rPr>
          <w:sz w:val="32"/>
          <w:rtl/>
        </w:rPr>
        <w:t>.</w:t>
      </w:r>
      <w:r>
        <w:rPr>
          <w:rFonts w:cs="Times New Roman"/>
          <w:sz w:val="32"/>
          <w:rtl/>
        </w:rPr>
        <w:t xml:space="preserve">م </w:t>
      </w:r>
      <w:r>
        <w:rPr>
          <w:sz w:val="32"/>
          <w:rtl/>
        </w:rPr>
        <w:t xml:space="preserve">) </w:t>
      </w:r>
      <w:r>
        <w:rPr>
          <w:rFonts w:cs="Times New Roman"/>
          <w:sz w:val="32"/>
          <w:rtl/>
        </w:rPr>
        <w:t xml:space="preserve">من خلال إتباعه </w:t>
      </w:r>
      <w:r>
        <w:rPr>
          <w:rFonts w:cs="Times New Roman"/>
          <w:sz w:val="32"/>
          <w:rtl/>
        </w:rPr>
        <w:t>ثلاثة</w:t>
      </w:r>
      <w:r>
        <w:rPr>
          <w:rFonts w:cs="Times New Roman"/>
          <w:sz w:val="32"/>
          <w:rtl/>
        </w:rPr>
        <w:t xml:space="preserve"> مراحل في الحوار كما يلي</w:t>
      </w:r>
      <w:r>
        <w:rPr>
          <w:sz w:val="32"/>
          <w:rtl/>
        </w:rPr>
        <w:t xml:space="preserve">: </w:t>
      </w:r>
    </w:p>
    <w:p>
      <w:pPr>
        <w:bidi w:val="on"/>
        <w:ind w:left="-144"/>
        <w:jc w:val="both"/>
        <w:rPr>
          <w:sz w:val="32"/>
        </w:rPr>
      </w:pPr>
      <w:r>
        <w:rPr>
          <w:rFonts w:cs="Times New Roman"/>
          <w:sz w:val="32"/>
          <w:rtl/>
        </w:rPr>
        <w:t xml:space="preserve">  أ</w:t>
      </w:r>
      <w:r>
        <w:rPr>
          <w:sz w:val="32"/>
          <w:rtl/>
        </w:rPr>
        <w:t xml:space="preserve">- </w:t>
      </w:r>
      <w:r>
        <w:rPr>
          <w:rFonts w:cs="Times New Roman"/>
          <w:b/>
          <w:sz w:val="32"/>
          <w:rtl/>
        </w:rPr>
        <w:t>مرحلة</w:t>
      </w:r>
      <w:r>
        <w:rPr>
          <w:rFonts w:cs="Times New Roman"/>
          <w:b/>
          <w:sz w:val="32"/>
          <w:rtl/>
        </w:rPr>
        <w:t xml:space="preserve"> التهكم</w:t>
      </w:r>
      <w:r>
        <w:rPr>
          <w:rFonts w:cs="Times New Roman"/>
          <w:sz w:val="32"/>
          <w:rtl/>
        </w:rPr>
        <w:t xml:space="preserve"> و فيها يبدأ بطرح مجموعة من الأسئلة على المتعلم ليتمكن من أن يزعزع ما في نفسه من اليقين و الذي لا أساس له</w:t>
      </w:r>
      <w:r>
        <w:rPr>
          <w:sz w:val="32"/>
          <w:rtl/>
        </w:rPr>
        <w:t>.</w:t>
      </w:r>
    </w:p>
    <w:p>
      <w:pPr>
        <w:bidi w:val="on"/>
        <w:ind w:left="-144"/>
        <w:jc w:val="both"/>
        <w:rPr>
          <w:sz w:val="32"/>
        </w:rPr>
      </w:pPr>
      <w:r>
        <w:rPr>
          <w:rFonts w:cs="Times New Roman"/>
          <w:sz w:val="32"/>
          <w:rtl/>
        </w:rPr>
        <w:t xml:space="preserve"> ب</w:t>
      </w:r>
      <w:r>
        <w:rPr>
          <w:sz w:val="32"/>
          <w:rtl/>
        </w:rPr>
        <w:t xml:space="preserve">- </w:t>
      </w:r>
      <w:r>
        <w:rPr>
          <w:rFonts w:cs="Times New Roman"/>
          <w:b/>
          <w:sz w:val="32"/>
          <w:rtl/>
        </w:rPr>
        <w:t>مرحلة</w:t>
      </w:r>
      <w:r>
        <w:rPr>
          <w:rFonts w:cs="Times New Roman"/>
          <w:b/>
          <w:sz w:val="32"/>
          <w:rtl/>
        </w:rPr>
        <w:t xml:space="preserve"> الشك</w:t>
      </w:r>
      <w:r>
        <w:rPr>
          <w:sz w:val="32"/>
          <w:rtl/>
        </w:rPr>
        <w:t xml:space="preserve">: </w:t>
      </w:r>
      <w:r>
        <w:rPr>
          <w:rFonts w:cs="Times New Roman"/>
          <w:sz w:val="32"/>
          <w:rtl/>
        </w:rPr>
        <w:t>و فيها يعمد إلى إثارة التساؤلات و الإجابة عنها حتى يظهر للمتعلم جهله و يقع في حيرة تجعله يكتشف أن المعلومات السابقة لديه غير يقينية</w:t>
      </w:r>
      <w:r>
        <w:rPr>
          <w:sz w:val="32"/>
          <w:rtl/>
        </w:rPr>
        <w:t>.</w:t>
      </w:r>
    </w:p>
    <w:p>
      <w:pPr>
        <w:bidi w:val="on"/>
        <w:ind w:left="-144"/>
        <w:jc w:val="both"/>
        <w:rPr>
          <w:sz w:val="32"/>
        </w:rPr>
      </w:pPr>
      <w:r>
        <w:rPr>
          <w:rFonts w:cs="Times New Roman"/>
          <w:sz w:val="32"/>
          <w:rtl/>
        </w:rPr>
        <w:t xml:space="preserve"> ج</w:t>
      </w:r>
      <w:r>
        <w:rPr>
          <w:sz w:val="32"/>
          <w:rtl/>
        </w:rPr>
        <w:t xml:space="preserve">- </w:t>
      </w:r>
      <w:r>
        <w:rPr>
          <w:rFonts w:cs="Times New Roman"/>
          <w:b/>
          <w:sz w:val="32"/>
          <w:rtl/>
        </w:rPr>
        <w:t>مرحلة اليقين بعد الشك</w:t>
      </w:r>
      <w:r>
        <w:rPr>
          <w:sz w:val="32"/>
          <w:rtl/>
        </w:rPr>
        <w:t xml:space="preserve">: </w:t>
      </w:r>
      <w:r>
        <w:rPr>
          <w:rFonts w:cs="Times New Roman"/>
          <w:sz w:val="32"/>
          <w:rtl/>
        </w:rPr>
        <w:t>و هي مرحلة يقصد منها البحث من جديد في الموضوع و معرفة الأمثلة التي توضح الحقيقة و تميزها من غيرها، و تقوم على أساس الإدراك العقلي لا على أساس التصديق الساذج، و تتعدد أشكال الحوار حيث قد يأخذ الحوار شكل المناقشة الحرة التي يتدخل ا</w:t>
      </w:r>
      <w:r>
        <w:rPr>
          <w:rFonts w:cs="Times New Roman"/>
          <w:sz w:val="32"/>
          <w:rtl/>
        </w:rPr>
        <w:t xml:space="preserve">لمدرس و يتحول إلى محاور تاركا الحرية للتلاميذ في إبداء </w:t>
      </w:r>
      <w:r>
        <w:rPr>
          <w:rFonts w:cs="Times New Roman"/>
          <w:sz w:val="32"/>
          <w:rtl/>
        </w:rPr>
        <w:t>أرائهم</w:t>
      </w:r>
      <w:r>
        <w:rPr>
          <w:rFonts w:cs="Times New Roman"/>
          <w:sz w:val="32"/>
          <w:rtl/>
        </w:rPr>
        <w:t xml:space="preserve"> و إظهار ما يجول بخواطرهم ، و قد تأخذ شكل السقراطي المتدرج</w:t>
      </w:r>
      <w:r>
        <w:rPr>
          <w:sz w:val="32"/>
          <w:rtl/>
        </w:rPr>
        <w:t>.</w:t>
      </w:r>
    </w:p>
    <w:p>
      <w:pPr>
        <w:bidi w:val="on"/>
        <w:ind w:left="-144"/>
        <w:jc w:val="both"/>
        <w:rPr>
          <w:sz w:val="32"/>
        </w:rPr>
      </w:pPr>
      <w:r>
        <w:rPr>
          <w:rFonts w:cs="Times New Roman"/>
          <w:sz w:val="32"/>
          <w:rtl/>
        </w:rPr>
        <w:t xml:space="preserve">  و تقوم الأشكال الحوارية في جوهرها على الحوار حيث يقوم المدرس معتمدا على معارف التلاميذ و خبراتهم  السابقة بقيادة نشاط التلاميذ بغية ف</w:t>
      </w:r>
      <w:r>
        <w:rPr>
          <w:rFonts w:cs="Times New Roman"/>
          <w:sz w:val="32"/>
          <w:rtl/>
        </w:rPr>
        <w:t>هم واستيعاب المعارف الجديدة مستخدما الأسئلة و الأجوبة لتحقيق الغرض، و لا بد من التأكيد على أن طريقة الحوار تستخدم أيضا لتحقيق أهداف متنوعة منها إثارة معارف قديمة أو تثبيت معارف جديدة أو التأكيد على استيعاب القديم والجديد إلى غير ذلك</w:t>
      </w:r>
      <w:r>
        <w:rPr>
          <w:sz w:val="32"/>
          <w:rtl/>
        </w:rPr>
        <w:t>.</w:t>
      </w:r>
    </w:p>
    <w:p>
      <w:pPr>
        <w:bidi w:val="on"/>
        <w:ind w:left="-144"/>
        <w:jc w:val="both"/>
        <w:rPr>
          <w:sz w:val="32"/>
        </w:rPr>
      </w:pPr>
      <w:r>
        <w:rPr>
          <w:rFonts w:cs="Times New Roman"/>
          <w:sz w:val="32"/>
          <w:rtl/>
        </w:rPr>
        <w:t xml:space="preserve">  و من عوامل نجاح طريق</w:t>
      </w:r>
      <w:r>
        <w:rPr>
          <w:rFonts w:cs="Times New Roman"/>
          <w:sz w:val="32"/>
          <w:rtl/>
        </w:rPr>
        <w:t>ة الحوار وجود المعارف التي امتلكها التلاميذ من خلال خبراتهم الشخصية السابقة ، إذ يجعل المدرس منها نقطة انطلاق حواره، فجوهر هذه الطريقة يكمن في إثارة النشاط العقلي الفعال لدى التلاميذ ، و في امتلاك المعارف الجديدة و إقامة الروابط بين المواد و الظواهر المدرو</w:t>
      </w:r>
      <w:r>
        <w:rPr>
          <w:rFonts w:cs="Times New Roman"/>
          <w:sz w:val="32"/>
          <w:rtl/>
        </w:rPr>
        <w:t xml:space="preserve">سة التي لم تكن لديهم سابقا </w:t>
      </w:r>
      <w:r>
        <w:rPr>
          <w:sz w:val="32"/>
          <w:rtl/>
        </w:rPr>
        <w:t>.</w:t>
      </w:r>
    </w:p>
    <w:p>
      <w:pPr>
        <w:bidi w:val="on"/>
        <w:ind w:left="-144"/>
        <w:jc w:val="both"/>
        <w:rPr>
          <w:sz w:val="32"/>
        </w:rPr>
      </w:pPr>
      <w:r>
        <w:rPr>
          <w:rFonts w:cs="Times New Roman"/>
          <w:sz w:val="32"/>
          <w:rtl/>
        </w:rPr>
        <w:t xml:space="preserve">  و </w:t>
      </w:r>
      <w:r>
        <w:rPr>
          <w:rFonts w:cs="Times New Roman"/>
          <w:sz w:val="32"/>
          <w:rtl/>
        </w:rPr>
        <w:t>تمتاز</w:t>
      </w:r>
      <w:r>
        <w:rPr>
          <w:rFonts w:cs="Times New Roman"/>
          <w:sz w:val="32"/>
          <w:rtl/>
        </w:rPr>
        <w:t xml:space="preserve"> طريقة الحوار عن غيرها من الطرائق بأنها تفسح المجال أمام لمدرس لتنمية انتباه التلاميذ و تفكيرهم المستقل و لغتهم، و يتحقق هذا من خلال تلك الأسئلة و الأجوبة التي يوجهها المدرس لتلاميذه حيث يقودهم إلى نتائج وتعميمات صحيحة</w:t>
      </w:r>
      <w:r>
        <w:rPr>
          <w:rFonts w:cs="Times New Roman"/>
          <w:sz w:val="32"/>
          <w:rtl/>
        </w:rPr>
        <w:t xml:space="preserve"> و واضحة</w:t>
      </w:r>
      <w:r>
        <w:rPr>
          <w:sz w:val="32"/>
          <w:rtl/>
        </w:rPr>
        <w:t>.</w:t>
      </w:r>
    </w:p>
    <w:p>
      <w:pPr>
        <w:bidi w:val="on"/>
        <w:ind w:left="-144"/>
        <w:jc w:val="both"/>
        <w:rPr>
          <w:sz w:val="32"/>
        </w:rPr>
      </w:pPr>
      <w:r>
        <w:rPr>
          <w:rFonts w:cs="Times New Roman"/>
          <w:sz w:val="32"/>
          <w:rtl/>
        </w:rPr>
        <w:t xml:space="preserve">  تستخدم طريقة الحوار في جميع المواد الدراسية و مختلف المراحل التعليمية              و تأخذ في الصفوف العليا شكل المناقشة الجدلية عن طريق طرح أسئلة مهمة تتناول جوانب موضوع الدرس بشكل دقيق و صحيح، إذ من المهم جدا صياغة الموضوع المراد دراسته بصورة </w:t>
      </w:r>
      <w:r>
        <w:rPr>
          <w:rFonts w:cs="Times New Roman"/>
          <w:sz w:val="32"/>
          <w:rtl/>
        </w:rPr>
        <w:t>تكشف للتلاميذ الخطوات الجديدة المراد إنجازها</w:t>
      </w:r>
      <w:r>
        <w:rPr>
          <w:sz w:val="32"/>
          <w:rtl/>
        </w:rPr>
        <w:t>.</w:t>
      </w:r>
    </w:p>
    <w:p>
      <w:pPr>
        <w:bidi w:val="on"/>
        <w:ind w:left="-144"/>
        <w:jc w:val="both"/>
        <w:rPr>
          <w:sz w:val="32"/>
        </w:rPr>
      </w:pPr>
      <w:r>
        <w:rPr>
          <w:rFonts w:cs="Times New Roman"/>
          <w:sz w:val="32"/>
          <w:rtl/>
        </w:rPr>
        <w:t xml:space="preserve">  كما أن اعتماد طريقة الحوار على الأسئلة و الأجوبة تشعر التلاميذ بأثر مساهمتهم في سير الدرس</w:t>
      </w:r>
      <w:r>
        <w:rPr>
          <w:rFonts w:cs="Times New Roman"/>
          <w:sz w:val="32"/>
          <w:rtl/>
        </w:rPr>
        <w:t xml:space="preserve"> وهذا بد</w:t>
      </w:r>
      <w:r>
        <w:rPr>
          <w:rFonts w:cs="Times New Roman"/>
          <w:sz w:val="32"/>
          <w:rtl/>
        </w:rPr>
        <w:t>وره يثير دافعيتهم و يلبي حاجاتهم، لأن الاستجواب أدعى للنشاط و الفعالية و الانتباه</w:t>
      </w:r>
      <w:r>
        <w:rPr>
          <w:sz w:val="32"/>
          <w:rtl/>
        </w:rPr>
        <w:t xml:space="preserve">. </w:t>
      </w:r>
      <w:r>
        <w:rPr>
          <w:rFonts w:cs="Times New Roman"/>
          <w:sz w:val="32"/>
          <w:rtl/>
        </w:rPr>
        <w:t>ويساعد على تثبيت المعلومات ف</w:t>
      </w:r>
      <w:r>
        <w:rPr>
          <w:rFonts w:cs="Times New Roman"/>
          <w:sz w:val="32"/>
          <w:rtl/>
        </w:rPr>
        <w:t>ي أذهان المتعلمين و يعمل على ترسيخها و يدفع إلى الاستزادة من العلم  و المعرفة ، لأن الأسئلة التي يعجز التلاميذ عن الإجابة عنها تبين المستوى المعرفي الذي يملكونه و تكشف لهم الضرورة المستمرة للاستزادة من العلم  والمعرفة</w:t>
      </w:r>
      <w:r>
        <w:rPr>
          <w:sz w:val="32"/>
          <w:rtl/>
        </w:rPr>
        <w:t>.</w:t>
      </w:r>
    </w:p>
    <w:p>
      <w:pPr>
        <w:bidi w:val="on"/>
        <w:ind w:left="-144"/>
        <w:jc w:val="both"/>
        <w:rPr>
          <w:sz w:val="32"/>
        </w:rPr>
      </w:pPr>
      <w:r>
        <w:rPr>
          <w:rFonts w:cs="Times New Roman"/>
          <w:sz w:val="32"/>
          <w:rtl/>
        </w:rPr>
        <w:t xml:space="preserve">  و يتوقف نجاح الحوار إلى درجة كبيرة </w:t>
      </w:r>
      <w:r>
        <w:rPr>
          <w:rFonts w:cs="Times New Roman"/>
          <w:sz w:val="32"/>
          <w:rtl/>
        </w:rPr>
        <w:t>على مضمون أسئلة المدرس و طابعها، وعلى المطالب التي يتوخاها من أجوبة التلاميذ، لأن سؤال المدرس هو المحرك الهام في عملية التعليم، و من هنا كان لا بد من أن تتوافر فيه بعض الشروط ليكون جيدا و يحقق للمدرس ما يرمي إليه و أهم هذه الشروط هي</w:t>
      </w:r>
      <w:r>
        <w:rPr>
          <w:sz w:val="32"/>
          <w:rtl/>
        </w:rPr>
        <w:t>:</w:t>
      </w:r>
    </w:p>
    <w:p>
      <w:pPr>
        <w:bidi w:val="on"/>
        <w:ind w:left="-144"/>
        <w:jc w:val="both"/>
        <w:rPr>
          <w:sz w:val="32"/>
        </w:rPr>
      </w:pPr>
      <w:r>
        <w:rPr>
          <w:sz w:val="32"/>
          <w:rtl/>
        </w:rPr>
        <w:t xml:space="preserve">  - </w:t>
      </w:r>
      <w:r>
        <w:rPr>
          <w:rFonts w:cs="Times New Roman"/>
          <w:sz w:val="32"/>
          <w:rtl/>
        </w:rPr>
        <w:t>أن</w:t>
      </w:r>
      <w:r>
        <w:rPr>
          <w:rFonts w:cs="Times New Roman"/>
          <w:sz w:val="32"/>
          <w:rtl/>
        </w:rPr>
        <w:t xml:space="preserve"> يكون السؤال على</w:t>
      </w:r>
      <w:r>
        <w:rPr>
          <w:rFonts w:cs="Times New Roman"/>
          <w:sz w:val="32"/>
          <w:rtl/>
        </w:rPr>
        <w:t xml:space="preserve"> قدر كبير من الوضوح المنطقي، ذا بناء بسيط محدد، موجز الصياغة مما يسهل فهمه على التلاميذ فهما صحيحا</w:t>
      </w:r>
      <w:r>
        <w:rPr>
          <w:sz w:val="32"/>
          <w:rtl/>
        </w:rPr>
        <w:t>.</w:t>
      </w:r>
    </w:p>
    <w:p>
      <w:pPr>
        <w:bidi w:val="on"/>
        <w:ind w:left="-144"/>
        <w:jc w:val="both"/>
        <w:rPr>
          <w:sz w:val="32"/>
        </w:rPr>
      </w:pPr>
      <w:r>
        <w:rPr>
          <w:sz w:val="32"/>
          <w:rtl/>
        </w:rPr>
        <w:t xml:space="preserve">  - </w:t>
      </w:r>
      <w:r>
        <w:rPr>
          <w:rFonts w:cs="Times New Roman"/>
          <w:sz w:val="32"/>
          <w:rtl/>
        </w:rPr>
        <w:t xml:space="preserve">أن تكون هناك علاقة منطقية بين السؤال المطروح و ما سبقه من الأسئلة من جهة، و مع موضوع الحوار و المناقشة من جهة </w:t>
      </w:r>
      <w:r>
        <w:rPr>
          <w:rFonts w:cs="Times New Roman"/>
          <w:sz w:val="32"/>
          <w:rtl/>
        </w:rPr>
        <w:t>أخرى ،</w:t>
      </w:r>
      <w:r>
        <w:rPr>
          <w:rFonts w:cs="Times New Roman"/>
          <w:sz w:val="32"/>
          <w:rtl/>
        </w:rPr>
        <w:t xml:space="preserve"> بحيث تشكل أسئلة المدرس بوجه عام نظا</w:t>
      </w:r>
      <w:r>
        <w:rPr>
          <w:rFonts w:cs="Times New Roman"/>
          <w:sz w:val="32"/>
          <w:rtl/>
        </w:rPr>
        <w:t>ما متكاملا يكفل سير الدرس بتواتر و سرعة متناسبتين بما يتماشى مع مدارك التلاميذ و قدراتهم</w:t>
      </w:r>
      <w:r>
        <w:rPr>
          <w:sz w:val="32"/>
          <w:rtl/>
        </w:rPr>
        <w:t>.</w:t>
      </w:r>
    </w:p>
    <w:p>
      <w:pPr>
        <w:bidi w:val="on"/>
        <w:ind w:left="-144"/>
        <w:jc w:val="both"/>
        <w:rPr>
          <w:sz w:val="32"/>
        </w:rPr>
      </w:pPr>
      <w:r>
        <w:rPr>
          <w:sz w:val="32"/>
          <w:rtl/>
        </w:rPr>
        <w:t xml:space="preserve">  - </w:t>
      </w:r>
      <w:r>
        <w:rPr>
          <w:rFonts w:cs="Times New Roman"/>
          <w:sz w:val="32"/>
          <w:rtl/>
        </w:rPr>
        <w:t>أن</w:t>
      </w:r>
      <w:r>
        <w:rPr>
          <w:rFonts w:cs="Times New Roman"/>
          <w:sz w:val="32"/>
          <w:rtl/>
        </w:rPr>
        <w:t xml:space="preserve"> يكون السؤال محددا من حيث المضمون و الشكل بحيث يثير عند جميع التلاميذ فكرة واحدة أو على الأقل أفكارا عامة متقاربة</w:t>
      </w:r>
      <w:r>
        <w:rPr>
          <w:sz w:val="32"/>
          <w:rtl/>
        </w:rPr>
        <w:t>.</w:t>
      </w:r>
    </w:p>
    <w:p>
      <w:pPr>
        <w:bidi w:val="on"/>
        <w:ind w:left="-144"/>
        <w:jc w:val="both"/>
        <w:rPr>
          <w:sz w:val="32"/>
        </w:rPr>
      </w:pPr>
      <w:r>
        <w:rPr>
          <w:sz w:val="32"/>
          <w:rtl/>
        </w:rPr>
        <w:t xml:space="preserve">  - </w:t>
      </w:r>
      <w:r>
        <w:rPr>
          <w:rFonts w:cs="Times New Roman"/>
          <w:sz w:val="32"/>
          <w:rtl/>
        </w:rPr>
        <w:t>أن يوجه المدرس السؤال إلى الصف بمجموعه لا</w:t>
      </w:r>
      <w:r>
        <w:rPr>
          <w:rFonts w:cs="Times New Roman"/>
          <w:sz w:val="32"/>
          <w:rtl/>
        </w:rPr>
        <w:t xml:space="preserve"> إلى تلميذ معين، ثم ينتقي التلميذ المجيب بهدف إتاحة الفرصة لجميع التلاميذ كي يفكروا بالجواب ويضمن مساهمة أكبر عدد ممكن من التلاميذ في الدرس</w:t>
      </w:r>
      <w:r>
        <w:rPr>
          <w:sz w:val="32"/>
          <w:rtl/>
        </w:rPr>
        <w:t>.</w:t>
      </w:r>
    </w:p>
    <w:p>
      <w:pPr>
        <w:bidi w:val="on"/>
        <w:ind w:left="-144"/>
        <w:jc w:val="both"/>
        <w:rPr>
          <w:sz w:val="32"/>
        </w:rPr>
      </w:pPr>
      <w:r>
        <w:rPr>
          <w:sz w:val="32"/>
          <w:rtl/>
        </w:rPr>
        <w:t xml:space="preserve">  - </w:t>
      </w:r>
      <w:r>
        <w:rPr>
          <w:rFonts w:cs="Times New Roman"/>
          <w:sz w:val="32"/>
          <w:rtl/>
        </w:rPr>
        <w:t>أن</w:t>
      </w:r>
      <w:r>
        <w:rPr>
          <w:rFonts w:cs="Times New Roman"/>
          <w:sz w:val="32"/>
          <w:rtl/>
        </w:rPr>
        <w:t xml:space="preserve"> يتجنب طرح السؤال بطريقة مفاجئة تربك التلاميذ أو من يتلقى السؤال </w:t>
      </w:r>
    </w:p>
    <w:p>
      <w:pPr>
        <w:bidi w:val="on"/>
        <w:ind w:left="-144"/>
        <w:jc w:val="both"/>
        <w:rPr>
          <w:sz w:val="32"/>
        </w:rPr>
      </w:pPr>
      <w:r>
        <w:rPr>
          <w:sz w:val="32"/>
          <w:rtl/>
        </w:rPr>
        <w:t xml:space="preserve">  - </w:t>
      </w:r>
      <w:r>
        <w:rPr>
          <w:rFonts w:cs="Times New Roman"/>
          <w:sz w:val="32"/>
          <w:rtl/>
        </w:rPr>
        <w:t>أن يوزع الأسئلة على التلاميذ بشكل عشوائ</w:t>
      </w:r>
      <w:r>
        <w:rPr>
          <w:rFonts w:cs="Times New Roman"/>
          <w:sz w:val="32"/>
          <w:rtl/>
        </w:rPr>
        <w:t>ي ليقضي على السلبية و يضمن شد انتباه التلاميذ للمدرس و يكفل التفاعل الايجابي</w:t>
      </w:r>
      <w:r>
        <w:rPr>
          <w:sz w:val="32"/>
          <w:rtl/>
        </w:rPr>
        <w:t>.</w:t>
      </w:r>
    </w:p>
    <w:p>
      <w:pPr>
        <w:bidi w:val="on"/>
        <w:ind w:left="-144"/>
        <w:jc w:val="both"/>
        <w:rPr>
          <w:sz w:val="32"/>
        </w:rPr>
      </w:pPr>
      <w:r>
        <w:rPr>
          <w:rFonts w:cs="Times New Roman"/>
          <w:sz w:val="32"/>
          <w:rtl/>
        </w:rPr>
        <w:t xml:space="preserve">و من جهة أخرى يمكن التمييز </w:t>
      </w:r>
      <w:r>
        <w:rPr>
          <w:rFonts w:cs="Times New Roman"/>
          <w:sz w:val="32"/>
          <w:rtl/>
        </w:rPr>
        <w:t>بين</w:t>
      </w:r>
      <w:r>
        <w:rPr>
          <w:rFonts w:cs="Times New Roman"/>
          <w:sz w:val="32"/>
          <w:rtl/>
        </w:rPr>
        <w:t xml:space="preserve"> أنواع الأسئلة كما يلي</w:t>
      </w:r>
      <w:r>
        <w:rPr>
          <w:sz w:val="32"/>
          <w:rtl/>
        </w:rPr>
        <w:t>:</w:t>
      </w:r>
    </w:p>
    <w:p>
      <w:pPr>
        <w:bidi w:val="on"/>
        <w:ind w:left="-144"/>
        <w:jc w:val="both"/>
        <w:rPr>
          <w:sz w:val="32"/>
        </w:rPr>
      </w:pPr>
      <w:r>
        <w:rPr>
          <w:rFonts w:cs="Times New Roman"/>
          <w:sz w:val="32"/>
          <w:rtl/>
        </w:rPr>
        <w:t xml:space="preserve">  أ</w:t>
      </w:r>
      <w:r>
        <w:rPr>
          <w:sz w:val="32"/>
          <w:rtl/>
        </w:rPr>
        <w:t xml:space="preserve">- </w:t>
      </w:r>
      <w:r>
        <w:rPr>
          <w:rFonts w:cs="Times New Roman"/>
          <w:sz w:val="32"/>
          <w:rtl/>
        </w:rPr>
        <w:t>الأسئلة التي تهدف إلى تكوين الحقائق القديمة في الذاكرة و إدراك الحقائق الجديدة</w:t>
      </w:r>
      <w:r>
        <w:rPr>
          <w:sz w:val="32"/>
          <w:rtl/>
        </w:rPr>
        <w:t>.</w:t>
      </w:r>
    </w:p>
    <w:p>
      <w:pPr>
        <w:bidi w:val="on"/>
        <w:ind w:left="-144"/>
        <w:jc w:val="both"/>
        <w:rPr>
          <w:sz w:val="32"/>
        </w:rPr>
      </w:pPr>
      <w:r>
        <w:rPr>
          <w:rFonts w:cs="Times New Roman"/>
          <w:sz w:val="32"/>
          <w:rtl/>
        </w:rPr>
        <w:t xml:space="preserve">  ب</w:t>
      </w:r>
      <w:r>
        <w:rPr>
          <w:sz w:val="32"/>
          <w:rtl/>
        </w:rPr>
        <w:t xml:space="preserve">- </w:t>
      </w:r>
      <w:r>
        <w:rPr>
          <w:rFonts w:cs="Times New Roman"/>
          <w:sz w:val="32"/>
          <w:rtl/>
        </w:rPr>
        <w:t>الأسئلة</w:t>
      </w:r>
      <w:r>
        <w:rPr>
          <w:rFonts w:cs="Times New Roman"/>
          <w:sz w:val="32"/>
          <w:rtl/>
        </w:rPr>
        <w:t xml:space="preserve"> التي تعمل على تشكيل المفاه</w:t>
      </w:r>
      <w:r>
        <w:rPr>
          <w:rFonts w:cs="Times New Roman"/>
          <w:sz w:val="32"/>
          <w:rtl/>
        </w:rPr>
        <w:t>يم وذلك بإقامة علاقات جديدة بين الحقائق و الظواهر و الأفعال</w:t>
      </w:r>
      <w:r>
        <w:rPr>
          <w:sz w:val="32"/>
          <w:rtl/>
        </w:rPr>
        <w:t>.</w:t>
      </w:r>
    </w:p>
    <w:p>
      <w:pPr>
        <w:bidi w:val="on"/>
        <w:ind w:left="-144"/>
        <w:jc w:val="both"/>
        <w:rPr>
          <w:sz w:val="32"/>
        </w:rPr>
      </w:pPr>
      <w:r>
        <w:rPr>
          <w:rFonts w:cs="Times New Roman"/>
          <w:sz w:val="32"/>
          <w:rtl/>
        </w:rPr>
        <w:t xml:space="preserve">  ج</w:t>
      </w:r>
      <w:r>
        <w:rPr>
          <w:sz w:val="32"/>
          <w:rtl/>
        </w:rPr>
        <w:t xml:space="preserve">- </w:t>
      </w:r>
      <w:r>
        <w:rPr>
          <w:rFonts w:cs="Times New Roman"/>
          <w:sz w:val="32"/>
          <w:rtl/>
        </w:rPr>
        <w:t xml:space="preserve">الأسئلة التي </w:t>
      </w:r>
      <w:r>
        <w:rPr>
          <w:rFonts w:cs="Times New Roman"/>
          <w:sz w:val="32"/>
          <w:rtl/>
        </w:rPr>
        <w:t>تهدف</w:t>
      </w:r>
      <w:r>
        <w:rPr>
          <w:rFonts w:cs="Times New Roman"/>
          <w:sz w:val="32"/>
          <w:rtl/>
        </w:rPr>
        <w:t xml:space="preserve"> إلى تطبيق المعارف الجديدة التي تم استيعابها</w:t>
      </w:r>
      <w:r>
        <w:rPr>
          <w:sz w:val="32"/>
          <w:rtl/>
        </w:rPr>
        <w:t>.</w:t>
      </w:r>
    </w:p>
    <w:p>
      <w:pPr>
        <w:bidi w:val="on"/>
        <w:ind w:left="-144"/>
        <w:jc w:val="both"/>
        <w:rPr>
          <w:sz w:val="32"/>
        </w:rPr>
      </w:pPr>
      <w:r>
        <w:rPr>
          <w:rFonts w:cs="Times New Roman"/>
          <w:sz w:val="32"/>
          <w:rtl/>
        </w:rPr>
        <w:t>و تمتاز طريقة الحوار بمجموعة ن المزايا منها</w:t>
      </w:r>
      <w:r>
        <w:rPr>
          <w:sz w:val="32"/>
          <w:rtl/>
        </w:rPr>
        <w:t>:</w:t>
      </w:r>
    </w:p>
    <w:p>
      <w:pPr>
        <w:bidi w:val="on"/>
        <w:ind w:left="-144"/>
        <w:jc w:val="both"/>
        <w:rPr>
          <w:sz w:val="32"/>
        </w:rPr>
      </w:pPr>
      <w:r>
        <w:rPr>
          <w:sz w:val="32"/>
          <w:rtl/>
        </w:rPr>
        <w:t xml:space="preserve">  - </w:t>
      </w:r>
      <w:r>
        <w:rPr>
          <w:rFonts w:cs="Times New Roman"/>
          <w:sz w:val="32"/>
          <w:rtl/>
        </w:rPr>
        <w:t>تشد</w:t>
      </w:r>
      <w:r>
        <w:rPr>
          <w:rFonts w:cs="Times New Roman"/>
          <w:sz w:val="32"/>
          <w:rtl/>
        </w:rPr>
        <w:t xml:space="preserve"> انتباه التلاميذ لاعتمادها على الأسئلة و الأجوبة و تشعرهم بأثر مساهمتهم في </w:t>
      </w:r>
      <w:r>
        <w:rPr>
          <w:rFonts w:cs="Times New Roman"/>
          <w:sz w:val="32"/>
          <w:rtl/>
        </w:rPr>
        <w:t>سير الدرس و تزيد من ثقتهم بأنفسهم و تحفزهم على العمل و المشاركة لاكتساب معارف جديدة</w:t>
      </w:r>
      <w:r>
        <w:rPr>
          <w:sz w:val="32"/>
          <w:rtl/>
        </w:rPr>
        <w:t>.</w:t>
      </w:r>
    </w:p>
    <w:p>
      <w:pPr>
        <w:bidi w:val="on"/>
        <w:ind w:left="-144" w:right="-711"/>
        <w:jc w:val="both"/>
        <w:rPr>
          <w:sz w:val="32"/>
        </w:rPr>
      </w:pPr>
      <w:r>
        <w:rPr>
          <w:sz w:val="32"/>
          <w:rtl/>
        </w:rPr>
        <w:t xml:space="preserve">  - </w:t>
      </w:r>
      <w:r>
        <w:rPr>
          <w:rFonts w:cs="Times New Roman"/>
          <w:sz w:val="32"/>
          <w:rtl/>
        </w:rPr>
        <w:t xml:space="preserve">تستخدم في تدريس أغلب المواد الدراسية التي تحتاج في دراستها إلى الاستجواب عن طريق </w:t>
      </w:r>
      <w:r>
        <w:rPr>
          <w:rFonts w:cs="Times New Roman"/>
          <w:sz w:val="32"/>
          <w:rtl/>
        </w:rPr>
        <w:t>الملاحظة</w:t>
      </w:r>
      <w:r>
        <w:rPr>
          <w:rFonts w:cs="Times New Roman"/>
          <w:sz w:val="32"/>
          <w:rtl/>
        </w:rPr>
        <w:t xml:space="preserve"> والأمثلة و الخبرة الحياتية و الموازنة و النشاط العقلي الذاتي</w:t>
      </w:r>
      <w:r>
        <w:rPr>
          <w:sz w:val="32"/>
          <w:rtl/>
        </w:rPr>
        <w:t>.</w:t>
      </w:r>
    </w:p>
    <w:p>
      <w:pPr>
        <w:bidi w:val="on"/>
        <w:ind w:left="-144" w:right="-711"/>
        <w:jc w:val="both"/>
        <w:rPr>
          <w:sz w:val="32"/>
        </w:rPr>
      </w:pPr>
      <w:r>
        <w:rPr>
          <w:rFonts w:cs="Times New Roman"/>
          <w:sz w:val="32"/>
          <w:rtl/>
        </w:rPr>
        <w:t xml:space="preserve">  وعلى الرغم من</w:t>
      </w:r>
      <w:r>
        <w:rPr>
          <w:rFonts w:cs="Times New Roman"/>
          <w:sz w:val="32"/>
          <w:rtl/>
        </w:rPr>
        <w:t xml:space="preserve"> هذه المزايا و غيرها وعلى الرغم من هذه المزايا و غيرها إلاّ أنها لا تخلو من مجموعة من العيوب من أهمها</w:t>
      </w:r>
      <w:r>
        <w:rPr>
          <w:sz w:val="32"/>
          <w:rtl/>
        </w:rPr>
        <w:t>.</w:t>
      </w:r>
    </w:p>
    <w:p>
      <w:pPr>
        <w:bidi w:val="on"/>
        <w:ind w:left="-144" w:right="-711"/>
        <w:jc w:val="both"/>
        <w:rPr>
          <w:sz w:val="32"/>
        </w:rPr>
      </w:pPr>
      <w:r>
        <w:rPr>
          <w:sz w:val="32"/>
          <w:rtl/>
        </w:rPr>
        <w:t xml:space="preserve">  - </w:t>
      </w:r>
      <w:r>
        <w:rPr>
          <w:rFonts w:cs="Times New Roman"/>
          <w:sz w:val="32"/>
          <w:rtl/>
        </w:rPr>
        <w:t>أنها صعبة التطبيق لأنها تطلب من المدرّس مهارة و دقة في إعداد الدرس وتحتاج إلى عناية خاصة بالأسئلة من حيث الصياغة والترتيب المنطقي بما يلاءم مستوى الت</w:t>
      </w:r>
      <w:r>
        <w:rPr>
          <w:rFonts w:cs="Times New Roman"/>
          <w:sz w:val="32"/>
          <w:rtl/>
        </w:rPr>
        <w:t>لاميذ ومقدرتهم على الفهم والاستيعاب</w:t>
      </w:r>
      <w:r>
        <w:rPr>
          <w:sz w:val="32"/>
          <w:rtl/>
        </w:rPr>
        <w:t>.</w:t>
      </w:r>
    </w:p>
    <w:p>
      <w:pPr>
        <w:bidi w:val="on"/>
        <w:ind w:left="-144" w:right="-711"/>
        <w:jc w:val="both"/>
        <w:rPr>
          <w:sz w:val="32"/>
        </w:rPr>
      </w:pPr>
      <w:r>
        <w:rPr>
          <w:sz w:val="32"/>
          <w:rtl/>
        </w:rPr>
        <w:t xml:space="preserve">  - </w:t>
      </w:r>
      <w:r>
        <w:rPr>
          <w:rFonts w:cs="Times New Roman"/>
          <w:sz w:val="32"/>
          <w:rtl/>
        </w:rPr>
        <w:t xml:space="preserve">أن تطبيق هذه الطريقة يحتاج إلى زمن طويل حيث يسير الدرس بواسطتها ببطء شديد مما يؤدي إلى التأخر في تنفيذ الهام التعليمية الأخرى التي </w:t>
      </w:r>
      <w:r>
        <w:rPr>
          <w:rFonts w:cs="Times New Roman"/>
          <w:sz w:val="32"/>
          <w:rtl/>
        </w:rPr>
        <w:t>يتطلبها</w:t>
      </w:r>
      <w:r>
        <w:rPr>
          <w:rFonts w:cs="Times New Roman"/>
          <w:sz w:val="32"/>
          <w:rtl/>
        </w:rPr>
        <w:t xml:space="preserve"> التدريس من شرح وتوضيح</w:t>
      </w:r>
      <w:r>
        <w:rPr>
          <w:sz w:val="32"/>
          <w:rtl/>
        </w:rPr>
        <w:t>.</w:t>
      </w:r>
    </w:p>
    <w:p>
      <w:pPr>
        <w:bidi w:val="on"/>
        <w:ind w:left="-144" w:right="-711"/>
        <w:jc w:val="both"/>
        <w:rPr>
          <w:sz w:val="32"/>
        </w:rPr>
      </w:pPr>
      <w:r>
        <w:rPr>
          <w:sz w:val="32"/>
          <w:rtl/>
        </w:rPr>
        <w:t xml:space="preserve">  - </w:t>
      </w:r>
      <w:r>
        <w:rPr>
          <w:rFonts w:cs="Times New Roman"/>
          <w:sz w:val="32"/>
          <w:rtl/>
        </w:rPr>
        <w:t>إن الاستخدام السيئ لهذه الطريقة  يبعثر معارف الدر</w:t>
      </w:r>
      <w:r>
        <w:rPr>
          <w:rFonts w:cs="Times New Roman"/>
          <w:sz w:val="32"/>
          <w:rtl/>
        </w:rPr>
        <w:t>س و يفقده وحدته نتيجة أجوبة التلاميذ المبعثرة ، و المدرس الجيد يستطيع تلافي هذا الأمر إذا ما لجأ إلى الملخص على السبورة من أجل وحدة الدرس و تنظيم معارفه</w:t>
      </w:r>
      <w:r>
        <w:rPr>
          <w:sz w:val="32"/>
          <w:rtl/>
        </w:rPr>
        <w:t>.</w:t>
      </w:r>
    </w:p>
    <w:p>
      <w:pPr>
        <w:bidi w:val="on"/>
        <w:ind w:left="-144" w:right="-711"/>
        <w:jc w:val="both"/>
        <w:rPr>
          <w:sz w:val="32"/>
        </w:rPr>
      </w:pPr>
    </w:p>
    <w:p>
      <w:pPr>
        <w:bidi w:val="on"/>
        <w:ind w:left="-144" w:right="-711"/>
        <w:jc w:val="both"/>
        <w:rPr>
          <w:b/>
          <w:sz w:val="32"/>
        </w:rPr>
      </w:pPr>
      <w:r>
        <w:rPr>
          <w:b/>
          <w:sz w:val="32"/>
          <w:rtl/>
        </w:rPr>
        <w:t xml:space="preserve"> 3-2- </w:t>
      </w:r>
      <w:r>
        <w:rPr>
          <w:rFonts w:cs="Times New Roman"/>
          <w:b/>
          <w:sz w:val="32"/>
          <w:rtl/>
        </w:rPr>
        <w:t>خطوات طريقة التدريس الحوارية</w:t>
      </w:r>
      <w:r>
        <w:rPr>
          <w:b/>
          <w:sz w:val="32"/>
          <w:rtl/>
        </w:rPr>
        <w:t>:</w:t>
      </w:r>
    </w:p>
    <w:p>
      <w:pPr>
        <w:bidi w:val="on"/>
        <w:ind w:left="-144" w:right="-711"/>
        <w:jc w:val="both"/>
        <w:rPr>
          <w:sz w:val="32"/>
        </w:rPr>
      </w:pPr>
      <w:r>
        <w:rPr>
          <w:rFonts w:cs="Times New Roman"/>
          <w:sz w:val="32"/>
          <w:rtl/>
        </w:rPr>
        <w:t xml:space="preserve">  تسير طريقة التدريس الحوارية بخمس خطوات </w:t>
      </w:r>
      <w:r>
        <w:rPr>
          <w:rFonts w:cs="Times New Roman"/>
          <w:sz w:val="32"/>
          <w:rtl/>
        </w:rPr>
        <w:t>تترابط</w:t>
      </w:r>
      <w:r>
        <w:rPr>
          <w:rFonts w:cs="Times New Roman"/>
          <w:sz w:val="32"/>
          <w:rtl/>
        </w:rPr>
        <w:t xml:space="preserve"> فيما بينها، و </w:t>
      </w:r>
      <w:r>
        <w:rPr>
          <w:rFonts w:cs="Times New Roman"/>
          <w:sz w:val="32"/>
          <w:rtl/>
        </w:rPr>
        <w:t>يمتثل المدرس لهذه الخطوات من حيث المفهوم و التطبيق و هذه الخطوات هي</w:t>
      </w:r>
      <w:r>
        <w:rPr>
          <w:sz w:val="32"/>
          <w:rtl/>
        </w:rPr>
        <w:t>:</w:t>
      </w:r>
    </w:p>
    <w:p>
      <w:pPr>
        <w:bidi w:val="on"/>
        <w:ind w:left="-144" w:right="-711"/>
        <w:jc w:val="both"/>
        <w:rPr>
          <w:sz w:val="32"/>
        </w:rPr>
      </w:pPr>
      <w:r>
        <w:rPr>
          <w:sz w:val="32"/>
        </w:rPr>
        <w:t xml:space="preserve">  - </w:t>
      </w:r>
      <w:r>
        <w:rPr>
          <w:rFonts w:cs="Times New Roman"/>
          <w:b/>
          <w:sz w:val="32"/>
          <w:rtl/>
        </w:rPr>
        <w:t>الخطوة الأولى</w:t>
      </w:r>
      <w:r>
        <w:rPr>
          <w:b/>
          <w:sz w:val="32"/>
          <w:rtl/>
        </w:rPr>
        <w:t>:</w:t>
      </w:r>
    </w:p>
    <w:p>
      <w:pPr>
        <w:bidi w:val="on"/>
        <w:ind w:left="-144" w:right="-711"/>
        <w:jc w:val="both"/>
        <w:rPr>
          <w:sz w:val="32"/>
        </w:rPr>
      </w:pPr>
      <w:r>
        <w:rPr>
          <w:rFonts w:cs="Times New Roman"/>
          <w:sz w:val="32"/>
          <w:rtl/>
        </w:rPr>
        <w:t xml:space="preserve">  عرض المشكلة أو الموضوع و التحسيس بأهميتها و وجودها و وجوب دراستها و ذلك باستخدام عنصر الإثارة و الاستفسار و التشويق و الانتقال من المفهوم العام إلى المفهوم الخاص بطرح</w:t>
      </w:r>
      <w:r>
        <w:rPr>
          <w:rFonts w:cs="Times New Roman"/>
          <w:sz w:val="32"/>
          <w:rtl/>
        </w:rPr>
        <w:t xml:space="preserve"> المشكل التعليمي و نقله إلى وعي المتعلم بضرورة تقديم حل له و شعور المتعلم بالحاجة لمعرفة الحل بالبحث و التنقيب</w:t>
      </w:r>
      <w:r>
        <w:rPr>
          <w:sz w:val="32"/>
          <w:rtl/>
        </w:rPr>
        <w:t>.</w:t>
      </w:r>
    </w:p>
    <w:p>
      <w:pPr>
        <w:bidi w:val="on"/>
        <w:ind w:left="-144" w:right="-711"/>
        <w:jc w:val="both"/>
        <w:rPr>
          <w:sz w:val="32"/>
        </w:rPr>
      </w:pPr>
      <w:r>
        <w:rPr>
          <w:sz w:val="32"/>
        </w:rPr>
        <w:t xml:space="preserve">  - </w:t>
      </w:r>
      <w:r>
        <w:rPr>
          <w:rFonts w:cs="Times New Roman"/>
          <w:b/>
          <w:sz w:val="32"/>
          <w:rtl/>
        </w:rPr>
        <w:t>الخطوة الثانية</w:t>
      </w:r>
      <w:r>
        <w:rPr>
          <w:sz w:val="32"/>
        </w:rPr>
        <w:t xml:space="preserve"> :</w:t>
      </w:r>
    </w:p>
    <w:p>
      <w:pPr>
        <w:bidi w:val="on"/>
        <w:ind w:left="-144" w:right="-711"/>
        <w:jc w:val="both"/>
        <w:rPr>
          <w:sz w:val="32"/>
        </w:rPr>
      </w:pPr>
      <w:r>
        <w:rPr>
          <w:rFonts w:cs="Times New Roman"/>
          <w:sz w:val="32"/>
          <w:rtl/>
        </w:rPr>
        <w:t xml:space="preserve"> إعطاء حلول مختلفة من خلال الإجابات المتعددة و مناقشتها ، و ترتيب الأفكار حسب ترابطها و تتابعها، مع فصل الحلول السلبية و ال</w:t>
      </w:r>
      <w:r>
        <w:rPr>
          <w:rFonts w:cs="Times New Roman"/>
          <w:sz w:val="32"/>
          <w:rtl/>
        </w:rPr>
        <w:t>تركيز على الحلول الإيجابية مع التعليل         والتفسير من كلا الطرفين</w:t>
      </w:r>
      <w:r>
        <w:rPr>
          <w:sz w:val="32"/>
          <w:rtl/>
        </w:rPr>
        <w:t xml:space="preserve">- </w:t>
      </w:r>
      <w:r>
        <w:rPr>
          <w:rFonts w:cs="Times New Roman"/>
          <w:sz w:val="32"/>
          <w:rtl/>
        </w:rPr>
        <w:t xml:space="preserve">المدرس و المتعلمين </w:t>
      </w:r>
      <w:r>
        <w:rPr>
          <w:sz w:val="32"/>
          <w:rtl/>
        </w:rPr>
        <w:t xml:space="preserve">– </w:t>
      </w:r>
      <w:r>
        <w:rPr>
          <w:rFonts w:cs="Times New Roman"/>
          <w:sz w:val="32"/>
          <w:rtl/>
        </w:rPr>
        <w:t>و حتى تتوسع مفاهيم المتعلمين         ويستخدمون قدراتهم العقلية بكل أشكالها من استقراء و استنتاج و استخدام كل الحواس           والمهارات المختلفة من تذكر و تخيل و إب</w:t>
      </w:r>
      <w:r>
        <w:rPr>
          <w:rFonts w:cs="Times New Roman"/>
          <w:sz w:val="32"/>
          <w:rtl/>
        </w:rPr>
        <w:t>داع</w:t>
      </w:r>
      <w:r>
        <w:rPr>
          <w:sz w:val="32"/>
          <w:rtl/>
        </w:rPr>
        <w:t>.</w:t>
      </w:r>
    </w:p>
    <w:p>
      <w:pPr>
        <w:bidi w:val="on"/>
        <w:ind w:left="-144" w:right="-711"/>
        <w:jc w:val="both"/>
        <w:rPr>
          <w:sz w:val="32"/>
        </w:rPr>
      </w:pPr>
      <w:r>
        <w:rPr>
          <w:sz w:val="32"/>
        </w:rPr>
        <w:t xml:space="preserve"> - </w:t>
      </w:r>
      <w:r>
        <w:rPr>
          <w:rFonts w:cs="Times New Roman"/>
          <w:b/>
          <w:sz w:val="32"/>
          <w:rtl/>
        </w:rPr>
        <w:t>الخطوة الثالثة</w:t>
      </w:r>
      <w:r>
        <w:rPr>
          <w:b/>
          <w:sz w:val="32"/>
          <w:rtl/>
        </w:rPr>
        <w:t>:</w:t>
      </w:r>
      <w:r>
        <w:rPr>
          <w:sz w:val="32"/>
        </w:rPr>
        <w:t xml:space="preserve"> </w:t>
      </w:r>
    </w:p>
    <w:p>
      <w:pPr>
        <w:bidi w:val="on"/>
        <w:ind w:left="-144" w:right="-711"/>
        <w:jc w:val="both"/>
        <w:rPr>
          <w:sz w:val="32"/>
        </w:rPr>
      </w:pPr>
      <w:r>
        <w:rPr>
          <w:rFonts w:cs="Times New Roman"/>
          <w:sz w:val="32"/>
          <w:rtl/>
        </w:rPr>
        <w:t>تجميع</w:t>
      </w:r>
      <w:r>
        <w:rPr>
          <w:rFonts w:cs="Times New Roman"/>
          <w:sz w:val="32"/>
          <w:rtl/>
        </w:rPr>
        <w:t xml:space="preserve"> النتائج</w:t>
      </w:r>
      <w:r>
        <w:rPr>
          <w:sz w:val="32"/>
          <w:rtl/>
        </w:rPr>
        <w:t xml:space="preserve">: </w:t>
      </w:r>
      <w:r>
        <w:rPr>
          <w:rFonts w:cs="Times New Roman"/>
          <w:sz w:val="32"/>
          <w:rtl/>
        </w:rPr>
        <w:t xml:space="preserve">و ذلك بعد قبول الأغلبية للحلول المقترحة يقوم المتعلمون و المدرس بتجميع النتائج </w:t>
      </w:r>
      <w:r>
        <w:rPr>
          <w:rFonts w:cs="Times New Roman"/>
          <w:sz w:val="32"/>
          <w:rtl/>
        </w:rPr>
        <w:t>المتوصل</w:t>
      </w:r>
      <w:r>
        <w:rPr>
          <w:rFonts w:cs="Times New Roman"/>
          <w:sz w:val="32"/>
          <w:rtl/>
        </w:rPr>
        <w:t xml:space="preserve"> إليها على شكل تقرير شفوي أو كتابي بطريقة فردية أو جماعية</w:t>
      </w:r>
      <w:r>
        <w:rPr>
          <w:sz w:val="32"/>
          <w:rtl/>
        </w:rPr>
        <w:t>.</w:t>
      </w:r>
    </w:p>
    <w:p>
      <w:pPr>
        <w:bidi w:val="on"/>
        <w:ind w:left="-144" w:right="-711"/>
        <w:jc w:val="both"/>
        <w:rPr>
          <w:b/>
          <w:sz w:val="32"/>
        </w:rPr>
      </w:pPr>
      <w:r>
        <w:rPr>
          <w:sz w:val="32"/>
        </w:rPr>
        <w:t xml:space="preserve"> </w:t>
      </w:r>
      <w:r>
        <w:rPr>
          <w:b/>
          <w:sz w:val="32"/>
          <w:rtl/>
        </w:rPr>
        <w:t xml:space="preserve">- </w:t>
      </w:r>
      <w:r>
        <w:rPr>
          <w:rFonts w:cs="Times New Roman"/>
          <w:b/>
          <w:sz w:val="32"/>
          <w:rtl/>
        </w:rPr>
        <w:t>الخطوة</w:t>
      </w:r>
      <w:r>
        <w:rPr>
          <w:rFonts w:cs="Times New Roman"/>
          <w:b/>
          <w:sz w:val="32"/>
          <w:rtl/>
        </w:rPr>
        <w:t xml:space="preserve"> الرابعة</w:t>
      </w:r>
      <w:r>
        <w:rPr>
          <w:b/>
          <w:sz w:val="32"/>
          <w:rtl/>
        </w:rPr>
        <w:t xml:space="preserve">: </w:t>
      </w:r>
    </w:p>
    <w:p>
      <w:pPr>
        <w:bidi w:val="on"/>
        <w:ind w:left="-144" w:right="-711"/>
        <w:jc w:val="both"/>
        <w:rPr>
          <w:sz w:val="32"/>
        </w:rPr>
      </w:pPr>
      <w:r>
        <w:rPr>
          <w:rFonts w:cs="Times New Roman"/>
          <w:sz w:val="32"/>
          <w:rtl/>
        </w:rPr>
        <w:t>و يعاد في هذه الخطوة طرح التقرير المتفق عليه للنقاش</w:t>
      </w:r>
      <w:r>
        <w:rPr>
          <w:rFonts w:cs="Times New Roman"/>
          <w:sz w:val="32"/>
          <w:rtl/>
        </w:rPr>
        <w:t xml:space="preserve"> و التحليل من جديد لدراسة أبعاده، والتعمق في محتوياته بدقة، و معالجة فعاليته، و انتقاء ما تراه الأغلبية فعال لحل المشكل المطروح و كيفية التدرج للعمل على تحقيق الحل الأمثل</w:t>
      </w:r>
      <w:r>
        <w:rPr>
          <w:sz w:val="32"/>
          <w:rtl/>
        </w:rPr>
        <w:t>.</w:t>
      </w:r>
    </w:p>
    <w:p>
      <w:pPr>
        <w:bidi w:val="on"/>
        <w:ind w:right="-711"/>
        <w:jc w:val="both"/>
        <w:rPr>
          <w:sz w:val="32"/>
        </w:rPr>
      </w:pPr>
    </w:p>
    <w:p>
      <w:pPr>
        <w:bidi w:val="on"/>
        <w:ind w:left="-144" w:right="-711"/>
        <w:jc w:val="both"/>
        <w:rPr>
          <w:b/>
          <w:sz w:val="32"/>
        </w:rPr>
      </w:pPr>
      <w:r>
        <w:rPr>
          <w:sz w:val="32"/>
        </w:rPr>
        <w:t xml:space="preserve"> </w:t>
      </w:r>
      <w:r>
        <w:rPr>
          <w:b/>
          <w:sz w:val="32"/>
          <w:rtl/>
        </w:rPr>
        <w:t xml:space="preserve">- </w:t>
      </w:r>
      <w:r>
        <w:rPr>
          <w:rFonts w:cs="Times New Roman"/>
          <w:b/>
          <w:sz w:val="32"/>
          <w:rtl/>
        </w:rPr>
        <w:t>الخطوة</w:t>
      </w:r>
      <w:r>
        <w:rPr>
          <w:rFonts w:cs="Times New Roman"/>
          <w:b/>
          <w:sz w:val="32"/>
          <w:rtl/>
        </w:rPr>
        <w:t xml:space="preserve"> الخامسة</w:t>
      </w:r>
      <w:r>
        <w:rPr>
          <w:b/>
          <w:sz w:val="32"/>
          <w:rtl/>
        </w:rPr>
        <w:t>:</w:t>
      </w:r>
    </w:p>
    <w:p>
      <w:pPr>
        <w:bidi w:val="on"/>
        <w:ind w:left="-144" w:right="-711"/>
        <w:jc w:val="both"/>
        <w:rPr>
          <w:sz w:val="32"/>
        </w:rPr>
      </w:pPr>
      <w:r>
        <w:rPr>
          <w:rFonts w:cs="Times New Roman"/>
          <w:sz w:val="32"/>
          <w:rtl/>
        </w:rPr>
        <w:t>تقييم</w:t>
      </w:r>
      <w:r>
        <w:rPr>
          <w:rFonts w:cs="Times New Roman"/>
          <w:sz w:val="32"/>
          <w:rtl/>
        </w:rPr>
        <w:t xml:space="preserve"> الموضوع و يتم ذلك من خلال النتيجة </w:t>
      </w:r>
      <w:r>
        <w:rPr>
          <w:rFonts w:cs="Times New Roman"/>
          <w:sz w:val="32"/>
          <w:rtl/>
        </w:rPr>
        <w:t>المتوصل</w:t>
      </w:r>
      <w:r>
        <w:rPr>
          <w:rFonts w:cs="Times New Roman"/>
          <w:sz w:val="32"/>
          <w:rtl/>
        </w:rPr>
        <w:t xml:space="preserve"> إليها مع محاولة </w:t>
      </w:r>
      <w:r>
        <w:rPr>
          <w:rFonts w:cs="Times New Roman"/>
          <w:sz w:val="32"/>
          <w:rtl/>
        </w:rPr>
        <w:t xml:space="preserve">فهم مدى اقتناع الجميع بالحلول المقترحة، و الحكم على مدى صلاحيتها و النتائج </w:t>
      </w:r>
      <w:r>
        <w:rPr>
          <w:rFonts w:cs="Times New Roman"/>
          <w:sz w:val="32"/>
          <w:rtl/>
        </w:rPr>
        <w:t>المتوصل</w:t>
      </w:r>
      <w:r>
        <w:rPr>
          <w:rFonts w:cs="Times New Roman"/>
          <w:sz w:val="32"/>
          <w:rtl/>
        </w:rPr>
        <w:t xml:space="preserve"> إليها، و ما هي أهم المهارات التي تم تنميتها و كيف تم استخدامها، و هل يمكن أن تحل مشاكل مشابهة</w:t>
      </w:r>
      <w:r>
        <w:rPr>
          <w:sz w:val="32"/>
          <w:rtl/>
        </w:rPr>
        <w:t>…</w:t>
      </w:r>
    </w:p>
    <w:p>
      <w:pPr>
        <w:bidi w:val="on"/>
        <w:ind w:left="-144" w:right="-711"/>
        <w:jc w:val="both"/>
        <w:rPr>
          <w:sz w:val="32"/>
        </w:rPr>
      </w:pPr>
      <w:r>
        <w:rPr>
          <w:rFonts w:cs="Times New Roman"/>
          <w:sz w:val="32"/>
          <w:rtl/>
        </w:rPr>
        <w:t xml:space="preserve">  والجدير بالملاحظة أن هذه الخطوات هي بمثابة بطاقة عمل تؤهل المدرس لأن يطبق طر</w:t>
      </w:r>
      <w:r>
        <w:rPr>
          <w:rFonts w:cs="Times New Roman"/>
          <w:sz w:val="32"/>
          <w:rtl/>
        </w:rPr>
        <w:t>يقة الحوار بما يمكنه من تحقيق الأهداف التعليمية المنشودة، و يبقى التزامن بين هذه الخطوات ضمنيا حسب موضوع الدرس و استجابات المتعلمين والوسائل المتوفرة و الزمن المحدد للدرس، ويمكن للمدرس إدخال بعض التعديلات الطفيفة في مسار طريقة الحوار بما يجعله قادرا على مس</w:t>
      </w:r>
      <w:r>
        <w:rPr>
          <w:rFonts w:cs="Times New Roman"/>
          <w:sz w:val="32"/>
          <w:rtl/>
        </w:rPr>
        <w:t>ايرة المستجدات التي قد تطرأ في القسم بطرح الأسئلة واستثارة دافعية التعلم وحيرة وفضول المتعلمين، وتوجيه الأسئلة التي تزيد من نسبة المشاركة الجماعية</w:t>
      </w:r>
      <w:r>
        <w:rPr>
          <w:sz w:val="32"/>
          <w:rtl/>
        </w:rPr>
        <w:t>...</w:t>
      </w:r>
    </w:p>
    <w:p>
      <w:pPr>
        <w:bidi w:val="on"/>
        <w:ind w:left="-144" w:right="-711"/>
        <w:jc w:val="both"/>
        <w:rPr>
          <w:sz w:val="32"/>
        </w:rPr>
      </w:pPr>
      <w:r>
        <w:rPr>
          <w:rFonts w:cs="Times New Roman"/>
          <w:sz w:val="32"/>
          <w:rtl/>
        </w:rPr>
        <w:t xml:space="preserve">  وتوضح الدراسات الحديثة أن طريقة التدريس الحوارية تعتمد على التفاعل اللفظي والحركي بين المدرس والمتعلمين،</w:t>
      </w:r>
      <w:r>
        <w:rPr>
          <w:rFonts w:cs="Times New Roman"/>
          <w:sz w:val="32"/>
          <w:rtl/>
        </w:rPr>
        <w:t xml:space="preserve"> ومن أهم التفاعلات الحوار والمناقشة بين الطرفين وتبنى على أربع استراتيجيات حتى يتم إنعاش و إكساب المتعلمين القدرات المختلفة وتحقيق الأهداف التعليمية وفيما يلي توضيحا لهذه الاستراتيجيات</w:t>
      </w:r>
      <w:r>
        <w:rPr>
          <w:sz w:val="32"/>
          <w:rtl/>
        </w:rPr>
        <w:t>.</w:t>
      </w:r>
    </w:p>
    <w:p>
      <w:pPr>
        <w:bidi w:val="on"/>
        <w:ind w:left="-144" w:right="-711"/>
        <w:jc w:val="both"/>
        <w:rPr>
          <w:sz w:val="32"/>
        </w:rPr>
      </w:pPr>
      <w:r>
        <w:rPr>
          <w:rFonts w:cs="Times New Roman"/>
          <w:b/>
          <w:sz w:val="32"/>
          <w:rtl/>
        </w:rPr>
        <w:t xml:space="preserve">  أ</w:t>
      </w:r>
      <w:r>
        <w:rPr>
          <w:b/>
          <w:sz w:val="32"/>
          <w:rtl/>
        </w:rPr>
        <w:t xml:space="preserve">- </w:t>
      </w:r>
      <w:r>
        <w:rPr>
          <w:rFonts w:cs="Times New Roman"/>
          <w:b/>
          <w:sz w:val="32"/>
          <w:rtl/>
        </w:rPr>
        <w:t>إستراتيجية</w:t>
      </w:r>
      <w:r>
        <w:rPr>
          <w:rFonts w:cs="Times New Roman"/>
          <w:b/>
          <w:sz w:val="32"/>
          <w:rtl/>
        </w:rPr>
        <w:t xml:space="preserve"> التوقع</w:t>
      </w:r>
      <w:r>
        <w:rPr>
          <w:b/>
          <w:sz w:val="32"/>
          <w:rtl/>
        </w:rPr>
        <w:t>:</w:t>
      </w:r>
      <w:r>
        <w:rPr>
          <w:rFonts w:cs="Times New Roman"/>
          <w:sz w:val="32"/>
          <w:rtl/>
        </w:rPr>
        <w:t xml:space="preserve"> وهي بناء مسبق في فكر المتعلم أو المدرس حول الس</w:t>
      </w:r>
      <w:r>
        <w:rPr>
          <w:rFonts w:cs="Times New Roman"/>
          <w:sz w:val="32"/>
          <w:rtl/>
        </w:rPr>
        <w:t>ؤال الذي سيتم طرحه،  والتناول المتوقع والمسبق لنوع الموضوع أو الأسئلة التي ستكون محور المناقشة والحوار</w:t>
      </w:r>
      <w:r>
        <w:rPr>
          <w:sz w:val="32"/>
          <w:rtl/>
        </w:rPr>
        <w:t>.</w:t>
      </w:r>
    </w:p>
    <w:p>
      <w:pPr>
        <w:bidi w:val="on"/>
        <w:ind w:left="-144" w:right="-711"/>
        <w:jc w:val="both"/>
        <w:rPr>
          <w:sz w:val="32"/>
        </w:rPr>
      </w:pPr>
      <w:r>
        <w:rPr>
          <w:rFonts w:cs="Times New Roman"/>
          <w:b/>
          <w:sz w:val="32"/>
          <w:rtl/>
        </w:rPr>
        <w:t xml:space="preserve">  ب</w:t>
      </w:r>
      <w:r>
        <w:rPr>
          <w:b/>
          <w:sz w:val="32"/>
          <w:rtl/>
        </w:rPr>
        <w:t xml:space="preserve">- </w:t>
      </w:r>
      <w:r>
        <w:rPr>
          <w:rFonts w:cs="Times New Roman"/>
          <w:b/>
          <w:sz w:val="32"/>
          <w:rtl/>
        </w:rPr>
        <w:t>إستراتيجية</w:t>
      </w:r>
      <w:r>
        <w:rPr>
          <w:rFonts w:cs="Times New Roman"/>
          <w:b/>
          <w:sz w:val="32"/>
          <w:rtl/>
        </w:rPr>
        <w:t xml:space="preserve"> طرح السؤال </w:t>
      </w:r>
      <w:r>
        <w:rPr>
          <w:b/>
          <w:sz w:val="32"/>
          <w:rtl/>
        </w:rPr>
        <w:t>:</w:t>
      </w:r>
      <w:r>
        <w:rPr>
          <w:rFonts w:cs="Times New Roman"/>
          <w:sz w:val="32"/>
          <w:rtl/>
        </w:rPr>
        <w:t xml:space="preserve"> هو الصيغة التي يطرح بها السؤال و يكون إمّا شفهيا أو كتابيا، واضحا مفهوما حسب مستوى المتعلمين، وفيه يطلب من المتعلمين إنجاز </w:t>
      </w:r>
      <w:r>
        <w:rPr>
          <w:rFonts w:cs="Times New Roman"/>
          <w:sz w:val="32"/>
          <w:rtl/>
        </w:rPr>
        <w:t>مهارات فكرية أو أدائية أو تقديم أجوبة صريحة حول السؤال، أو يحدث العكس وهو طلب المتعلمين من المدرس استفسارات ونماذج لإجابات حول الموضوع</w:t>
      </w:r>
      <w:r>
        <w:rPr>
          <w:sz w:val="32"/>
          <w:rtl/>
        </w:rPr>
        <w:t>.</w:t>
      </w:r>
    </w:p>
    <w:p>
      <w:pPr>
        <w:bidi w:val="on"/>
        <w:ind w:left="-144" w:right="-711"/>
        <w:jc w:val="both"/>
        <w:rPr>
          <w:sz w:val="32"/>
        </w:rPr>
      </w:pPr>
      <w:r>
        <w:rPr>
          <w:rFonts w:cs="Times New Roman"/>
          <w:b/>
          <w:sz w:val="32"/>
          <w:rtl/>
        </w:rPr>
        <w:t xml:space="preserve">  ج</w:t>
      </w:r>
      <w:r>
        <w:rPr>
          <w:b/>
          <w:sz w:val="32"/>
          <w:rtl/>
        </w:rPr>
        <w:t xml:space="preserve">- </w:t>
      </w:r>
      <w:r>
        <w:rPr>
          <w:rFonts w:cs="Times New Roman"/>
          <w:b/>
          <w:sz w:val="32"/>
          <w:rtl/>
        </w:rPr>
        <w:t>إستراتيجية</w:t>
      </w:r>
      <w:r>
        <w:rPr>
          <w:rFonts w:cs="Times New Roman"/>
          <w:b/>
          <w:sz w:val="32"/>
          <w:rtl/>
        </w:rPr>
        <w:t xml:space="preserve"> التركيب</w:t>
      </w:r>
      <w:r>
        <w:rPr>
          <w:sz w:val="32"/>
          <w:rtl/>
        </w:rPr>
        <w:t xml:space="preserve"> : </w:t>
      </w:r>
      <w:r>
        <w:rPr>
          <w:rFonts w:cs="Times New Roman"/>
          <w:sz w:val="32"/>
          <w:rtl/>
        </w:rPr>
        <w:t>و هو تركيب للعلاقة بين السؤال و فكر المتعلم، ثم تنتج عبارة أو صيغة جواب مباشر من طرف المتعلمين</w:t>
      </w:r>
      <w:r>
        <w:rPr>
          <w:rFonts w:cs="Times New Roman"/>
          <w:sz w:val="32"/>
          <w:rtl/>
        </w:rPr>
        <w:t xml:space="preserve"> أو من طرف المدرس حول موضوع السؤال، وفي حالة أخرى قد يسمع المتعلم، ثم تنتج عبارة أو صيغة جواب مباشر من طرف المتعلمين أو من طرف المدرس حول موضوع السؤال، و في حالة أخرى قد يسمع المتعلم الجواب فقط و يركب العلاقة بين السؤال و </w:t>
      </w:r>
      <w:r>
        <w:rPr>
          <w:rFonts w:cs="Times New Roman"/>
          <w:sz w:val="32"/>
          <w:rtl/>
        </w:rPr>
        <w:t>الجواب، و يركب صورة واقعية أو خيال</w:t>
      </w:r>
      <w:r>
        <w:rPr>
          <w:rFonts w:cs="Times New Roman"/>
          <w:sz w:val="32"/>
          <w:rtl/>
        </w:rPr>
        <w:t>ية للموضوع و كيفية معالجة أو حلّ المشكل المطروح في موضوع الدرس</w:t>
      </w:r>
      <w:r>
        <w:rPr>
          <w:sz w:val="32"/>
          <w:rtl/>
        </w:rPr>
        <w:t>.</w:t>
      </w:r>
    </w:p>
    <w:p>
      <w:pPr>
        <w:bidi w:val="on"/>
        <w:ind w:left="-144" w:right="-711"/>
        <w:jc w:val="both"/>
        <w:rPr>
          <w:sz w:val="32"/>
        </w:rPr>
      </w:pPr>
      <w:r>
        <w:rPr>
          <w:rFonts w:cs="Times New Roman"/>
          <w:sz w:val="32"/>
          <w:rtl/>
        </w:rPr>
        <w:t>د</w:t>
      </w:r>
      <w:r>
        <w:rPr>
          <w:sz w:val="32"/>
          <w:rtl/>
        </w:rPr>
        <w:t xml:space="preserve">-  </w:t>
      </w:r>
      <w:r>
        <w:rPr>
          <w:rFonts w:cs="Times New Roman"/>
          <w:b/>
          <w:sz w:val="32"/>
          <w:rtl/>
        </w:rPr>
        <w:t>إستراتيجية</w:t>
      </w:r>
      <w:r>
        <w:rPr>
          <w:rFonts w:cs="Times New Roman"/>
          <w:b/>
          <w:sz w:val="32"/>
          <w:rtl/>
        </w:rPr>
        <w:t xml:space="preserve"> التحكم</w:t>
      </w:r>
      <w:r>
        <w:rPr>
          <w:b/>
          <w:sz w:val="32"/>
          <w:rtl/>
        </w:rPr>
        <w:t>:</w:t>
      </w:r>
      <w:r>
        <w:rPr>
          <w:rFonts w:cs="Times New Roman"/>
          <w:sz w:val="32"/>
          <w:rtl/>
        </w:rPr>
        <w:t xml:space="preserve"> و هي تقييم مدى صحة الإجابة و الوصول إلى الهدف المسطر من خلال مقارنة الأجوبة مع أجوبة أخرى، أو مقارنة الأجوبة مع النموذج المقترح ،  و في وضعيات أخرى يقارن الحل مع المحك ا</w:t>
      </w:r>
      <w:r>
        <w:rPr>
          <w:rFonts w:cs="Times New Roman"/>
          <w:sz w:val="32"/>
          <w:rtl/>
        </w:rPr>
        <w:t>لذي قد وضع لتقييم المهارات التعليمية المختلفة</w:t>
      </w:r>
      <w:r>
        <w:rPr>
          <w:sz w:val="32"/>
          <w:rtl/>
        </w:rPr>
        <w:t>.</w:t>
      </w:r>
    </w:p>
    <w:p>
      <w:pPr>
        <w:bidi w:val="on"/>
        <w:ind w:left="-144" w:right="-711"/>
        <w:jc w:val="both"/>
        <w:rPr>
          <w:sz w:val="32"/>
        </w:rPr>
      </w:pPr>
      <w:r>
        <w:rPr>
          <w:rFonts w:cs="Times New Roman"/>
          <w:sz w:val="32"/>
          <w:rtl/>
        </w:rPr>
        <w:t xml:space="preserve">  و ينبغي الإشارة إلى أن هذه الاستراتيجيات تتداخل فيما بينها ، و قد لا يمكن ملاحظتها مباشرة، لأنها قد تتعلق بقدرة تفكير معينة من كلا الطرفين المعلم و المتعلم، و سرعة استخدامها بالعمليات المعرفية، إلا أنه يستدل</w:t>
      </w:r>
      <w:r>
        <w:rPr>
          <w:rFonts w:cs="Times New Roman"/>
          <w:sz w:val="32"/>
          <w:rtl/>
        </w:rPr>
        <w:t xml:space="preserve"> عليها بسلوكيات معينة ، و بربط العلاقات المباشرة و غير المباشرة ، و بملاحظة ردود الأفعال المختلفة، و بمدى تقبل أطراف العملية التعليمية </w:t>
      </w:r>
      <w:r>
        <w:rPr>
          <w:rFonts w:cs="Times New Roman"/>
          <w:sz w:val="32"/>
          <w:rtl/>
        </w:rPr>
        <w:t>للإستراتيجيات</w:t>
      </w:r>
      <w:r>
        <w:rPr>
          <w:rFonts w:cs="Times New Roman"/>
          <w:sz w:val="32"/>
          <w:rtl/>
        </w:rPr>
        <w:t xml:space="preserve"> السالفة الذكر، و توافقها مع محتوى الدرس</w:t>
      </w:r>
      <w:r>
        <w:rPr>
          <w:sz w:val="32"/>
          <w:rtl/>
        </w:rPr>
        <w:t>.</w:t>
      </w:r>
    </w:p>
    <w:p>
      <w:pPr>
        <w:bidi w:val="on"/>
        <w:ind w:left="-144" w:right="-711"/>
        <w:jc w:val="both"/>
        <w:rPr>
          <w:sz w:val="32"/>
        </w:rPr>
      </w:pPr>
    </w:p>
    <w:p>
      <w:pPr>
        <w:bidi w:val="on"/>
        <w:ind w:left="-144" w:right="-711"/>
        <w:jc w:val="both"/>
        <w:rPr>
          <w:b/>
          <w:sz w:val="32"/>
        </w:rPr>
      </w:pPr>
      <w:r>
        <w:rPr>
          <w:b/>
          <w:sz w:val="32"/>
          <w:rtl/>
        </w:rPr>
        <w:t xml:space="preserve">3-3- </w:t>
      </w:r>
      <w:r>
        <w:rPr>
          <w:rFonts w:cs="Times New Roman"/>
          <w:b/>
          <w:sz w:val="32"/>
          <w:rtl/>
        </w:rPr>
        <w:t>مبادئ طريقة التدريس الحوارية</w:t>
      </w:r>
      <w:r>
        <w:rPr>
          <w:b/>
          <w:sz w:val="32"/>
          <w:rtl/>
        </w:rPr>
        <w:t>:</w:t>
      </w:r>
    </w:p>
    <w:p>
      <w:pPr>
        <w:bidi w:val="on"/>
        <w:ind w:left="-144" w:right="-711"/>
        <w:jc w:val="both"/>
        <w:rPr>
          <w:sz w:val="32"/>
        </w:rPr>
      </w:pPr>
      <w:r>
        <w:rPr>
          <w:rFonts w:cs="Times New Roman"/>
          <w:sz w:val="32"/>
          <w:rtl/>
        </w:rPr>
        <w:t xml:space="preserve">  تستند طريقة التدريس الحواري </w:t>
      </w:r>
      <w:r>
        <w:rPr>
          <w:rFonts w:cs="Times New Roman"/>
          <w:sz w:val="32"/>
          <w:rtl/>
        </w:rPr>
        <w:t>إلى مجموعة من المبادئ الأساسية التي تمثل منطلقا لكل خطواتها و إجراءاتها و أهدافها و التي من بينها</w:t>
      </w:r>
      <w:r>
        <w:rPr>
          <w:sz w:val="32"/>
          <w:rtl/>
        </w:rPr>
        <w:t>:</w:t>
      </w:r>
    </w:p>
    <w:p>
      <w:pPr>
        <w:bidi w:val="on"/>
        <w:ind w:left="-144" w:right="-711"/>
        <w:jc w:val="both"/>
        <w:rPr>
          <w:b/>
          <w:sz w:val="32"/>
        </w:rPr>
      </w:pPr>
      <w:r>
        <w:rPr>
          <w:rFonts w:cs="Times New Roman"/>
          <w:b/>
          <w:sz w:val="32"/>
          <w:rtl/>
        </w:rPr>
        <w:t xml:space="preserve">  أ</w:t>
      </w:r>
      <w:r>
        <w:rPr>
          <w:b/>
          <w:sz w:val="32"/>
          <w:rtl/>
        </w:rPr>
        <w:t xml:space="preserve">- </w:t>
      </w:r>
      <w:r>
        <w:rPr>
          <w:rFonts w:cs="Times New Roman"/>
          <w:b/>
          <w:sz w:val="32"/>
          <w:rtl/>
        </w:rPr>
        <w:t>مبدأ</w:t>
      </w:r>
      <w:r>
        <w:rPr>
          <w:rFonts w:cs="Times New Roman"/>
          <w:b/>
          <w:sz w:val="32"/>
          <w:rtl/>
        </w:rPr>
        <w:t xml:space="preserve"> المشاركة</w:t>
      </w:r>
      <w:r>
        <w:rPr>
          <w:b/>
          <w:sz w:val="32"/>
          <w:rtl/>
        </w:rPr>
        <w:t>:</w:t>
      </w:r>
    </w:p>
    <w:p>
      <w:pPr>
        <w:bidi w:val="on"/>
        <w:ind w:left="-144" w:right="-711"/>
        <w:jc w:val="both"/>
        <w:rPr>
          <w:sz w:val="32"/>
        </w:rPr>
      </w:pPr>
      <w:r>
        <w:rPr>
          <w:rFonts w:cs="Times New Roman"/>
          <w:sz w:val="32"/>
          <w:rtl/>
        </w:rPr>
        <w:t xml:space="preserve">  أي المشاركة اللفظية و الحركية بين المتعلمين و المدرس بغرض نقل المعارف وإثارة روح المبادرة و النقد، و تبادل الأدوار و التناوب عليها بين </w:t>
      </w:r>
      <w:r>
        <w:rPr>
          <w:rFonts w:cs="Times New Roman"/>
          <w:sz w:val="32"/>
          <w:rtl/>
        </w:rPr>
        <w:t xml:space="preserve">المدرس والمتعلمين، وتتغير الأدوار للمتعلم الواحد من سائل إلى مجيب إلى مطبق للعمليات التعليمية التي </w:t>
      </w:r>
      <w:r>
        <w:rPr>
          <w:rFonts w:cs="Times New Roman"/>
          <w:sz w:val="32"/>
          <w:rtl/>
        </w:rPr>
        <w:t>يتطلبها</w:t>
      </w:r>
      <w:r>
        <w:rPr>
          <w:rFonts w:cs="Times New Roman"/>
          <w:sz w:val="32"/>
          <w:rtl/>
        </w:rPr>
        <w:t xml:space="preserve"> موضوع الدرس، وتمكن التلاميذ من اكتشاف الحلول بأنفسهم و قبول آراء الآخرين من خلال تدخلاتهم و تقييم العمل بالتعاون والاتفاق</w:t>
      </w:r>
      <w:r>
        <w:rPr>
          <w:sz w:val="32"/>
          <w:rtl/>
        </w:rPr>
        <w:t>.</w:t>
      </w:r>
    </w:p>
    <w:p>
      <w:pPr>
        <w:bidi w:val="on"/>
        <w:ind w:left="-144" w:right="-711"/>
        <w:jc w:val="both"/>
        <w:rPr>
          <w:sz w:val="32"/>
        </w:rPr>
      </w:pPr>
      <w:r>
        <w:rPr>
          <w:rFonts w:cs="Times New Roman"/>
          <w:b/>
          <w:sz w:val="32"/>
          <w:rtl/>
        </w:rPr>
        <w:t xml:space="preserve">  ب</w:t>
      </w:r>
      <w:r>
        <w:rPr>
          <w:b/>
          <w:sz w:val="32"/>
          <w:rtl/>
        </w:rPr>
        <w:t xml:space="preserve">- </w:t>
      </w:r>
      <w:r>
        <w:rPr>
          <w:rFonts w:cs="Times New Roman"/>
          <w:b/>
          <w:sz w:val="32"/>
          <w:rtl/>
        </w:rPr>
        <w:t>مبدأ</w:t>
      </w:r>
      <w:r>
        <w:rPr>
          <w:rFonts w:cs="Times New Roman"/>
          <w:b/>
          <w:sz w:val="32"/>
          <w:rtl/>
        </w:rPr>
        <w:t xml:space="preserve"> التسلسل</w:t>
      </w:r>
      <w:r>
        <w:rPr>
          <w:sz w:val="32"/>
        </w:rPr>
        <w:t>:</w:t>
      </w:r>
    </w:p>
    <w:p>
      <w:pPr>
        <w:bidi w:val="on"/>
        <w:ind w:left="-144" w:right="-711"/>
        <w:jc w:val="both"/>
        <w:rPr>
          <w:sz w:val="32"/>
        </w:rPr>
      </w:pPr>
      <w:r>
        <w:rPr>
          <w:rFonts w:cs="Times New Roman"/>
          <w:sz w:val="32"/>
          <w:rtl/>
        </w:rPr>
        <w:t xml:space="preserve">  و يقص</w:t>
      </w:r>
      <w:r>
        <w:rPr>
          <w:rFonts w:cs="Times New Roman"/>
          <w:sz w:val="32"/>
          <w:rtl/>
        </w:rPr>
        <w:t>د به التدرج في تقديم المعلومات موضوع الدرس و عبر الانتقال من السهل إلى الصعب، ومحاولة التوفيق بين وتيرة المتعلمين و خطوات الدرس، و طريقة العرض والزمن المحدد للتفكير أو تنمية مهارة معينة، ولا يتم الانتقال لخطوة لاحقة دون تمرس و اكتساب المتعلم للفكرة أو المه</w:t>
      </w:r>
      <w:r>
        <w:rPr>
          <w:rFonts w:cs="Times New Roman"/>
          <w:sz w:val="32"/>
          <w:rtl/>
        </w:rPr>
        <w:t>ارة السابقة</w:t>
      </w:r>
      <w:r>
        <w:rPr>
          <w:sz w:val="32"/>
          <w:rtl/>
        </w:rPr>
        <w:t>.</w:t>
      </w:r>
    </w:p>
    <w:p>
      <w:pPr>
        <w:bidi w:val="on"/>
        <w:ind w:left="-144" w:right="-711"/>
        <w:jc w:val="both"/>
        <w:rPr>
          <w:b/>
          <w:sz w:val="32"/>
        </w:rPr>
      </w:pPr>
      <w:r>
        <w:rPr>
          <w:sz w:val="32"/>
        </w:rPr>
        <w:t xml:space="preserve">  </w:t>
      </w:r>
      <w:r>
        <w:rPr>
          <w:rFonts w:cs="Times New Roman"/>
          <w:b/>
          <w:sz w:val="32"/>
          <w:rtl/>
        </w:rPr>
        <w:t>ج</w:t>
      </w:r>
      <w:r>
        <w:rPr>
          <w:b/>
          <w:sz w:val="32"/>
          <w:rtl/>
        </w:rPr>
        <w:t xml:space="preserve">- </w:t>
      </w:r>
      <w:r>
        <w:rPr>
          <w:rFonts w:cs="Times New Roman"/>
          <w:b/>
          <w:sz w:val="32"/>
          <w:rtl/>
        </w:rPr>
        <w:t>مبدأ</w:t>
      </w:r>
      <w:r>
        <w:rPr>
          <w:rFonts w:cs="Times New Roman"/>
          <w:b/>
          <w:sz w:val="32"/>
          <w:rtl/>
        </w:rPr>
        <w:t xml:space="preserve"> المجتمع التعليمي</w:t>
      </w:r>
      <w:r>
        <w:rPr>
          <w:b/>
          <w:sz w:val="32"/>
          <w:rtl/>
        </w:rPr>
        <w:t>:</w:t>
      </w:r>
    </w:p>
    <w:p>
      <w:pPr>
        <w:bidi w:val="on"/>
        <w:ind w:left="-144" w:right="-711"/>
        <w:jc w:val="both"/>
        <w:rPr>
          <w:sz w:val="32"/>
        </w:rPr>
      </w:pPr>
      <w:r>
        <w:rPr>
          <w:rFonts w:cs="Times New Roman"/>
          <w:sz w:val="32"/>
          <w:rtl/>
        </w:rPr>
        <w:t xml:space="preserve">  و يقصد به أن يتم التعلم</w:t>
      </w:r>
      <w:r>
        <w:rPr>
          <w:rFonts w:cs="Times New Roman"/>
          <w:sz w:val="32"/>
          <w:rtl/>
        </w:rPr>
        <w:t xml:space="preserve"> في إطار</w:t>
      </w:r>
      <w:r>
        <w:rPr>
          <w:rFonts w:cs="Times New Roman"/>
          <w:sz w:val="32"/>
          <w:rtl/>
        </w:rPr>
        <w:t xml:space="preserve"> العمل الجماعي و التعاوني بين المدرس و المتعلم،         و بين المتعلمين أنفسهم ، بملاحظة تجارب الآخرين و تعاونهم لتعديل تصريحات و مهارات الآخرين للأجوبة و </w:t>
      </w:r>
      <w:r>
        <w:rPr>
          <w:rFonts w:cs="Times New Roman"/>
          <w:sz w:val="32"/>
          <w:rtl/>
        </w:rPr>
        <w:t>الأداءات</w:t>
      </w:r>
      <w:r>
        <w:rPr>
          <w:rFonts w:cs="Times New Roman"/>
          <w:sz w:val="32"/>
          <w:rtl/>
        </w:rPr>
        <w:t xml:space="preserve"> المطلوبة لتكوين حل</w:t>
      </w:r>
      <w:r>
        <w:rPr>
          <w:rFonts w:cs="Times New Roman"/>
          <w:sz w:val="32"/>
          <w:rtl/>
        </w:rPr>
        <w:t xml:space="preserve"> مقبول</w:t>
      </w:r>
      <w:r>
        <w:rPr>
          <w:sz w:val="32"/>
          <w:rtl/>
        </w:rPr>
        <w:t xml:space="preserve">. </w:t>
      </w:r>
      <w:r>
        <w:rPr>
          <w:rFonts w:cs="Times New Roman"/>
          <w:sz w:val="32"/>
          <w:rtl/>
        </w:rPr>
        <w:t xml:space="preserve">أو الإجابة على جانب من السؤال ، و هو ما يسمح </w:t>
      </w:r>
      <w:r>
        <w:rPr>
          <w:rFonts w:cs="Times New Roman"/>
          <w:sz w:val="32"/>
          <w:rtl/>
        </w:rPr>
        <w:t>بتبادل التجارب و الخبرات و تنميتها و تحقيق المجتمع التعليمي داخل الفصل الدراسي لتحقيق روح الجماعة و تنمية الشعور الجماعي و الوعي بالمصير و الهدف المشترك</w:t>
      </w:r>
      <w:r>
        <w:rPr>
          <w:sz w:val="32"/>
          <w:rtl/>
        </w:rPr>
        <w:t>.</w:t>
      </w:r>
    </w:p>
    <w:p>
      <w:pPr>
        <w:bidi w:val="on"/>
        <w:ind w:left="-144" w:right="-711"/>
        <w:jc w:val="both"/>
        <w:rPr>
          <w:b/>
          <w:sz w:val="32"/>
        </w:rPr>
      </w:pPr>
      <w:r>
        <w:rPr>
          <w:rFonts w:cs="Times New Roman"/>
          <w:b/>
          <w:sz w:val="32"/>
          <w:rtl/>
        </w:rPr>
        <w:t xml:space="preserve">د </w:t>
      </w:r>
      <w:r>
        <w:rPr>
          <w:rFonts w:cs="Times New Roman"/>
          <w:b/>
          <w:sz w:val="32"/>
          <w:rtl/>
        </w:rPr>
        <w:t>ـ  مبدأ</w:t>
      </w:r>
      <w:r>
        <w:rPr>
          <w:rFonts w:cs="Times New Roman"/>
          <w:b/>
          <w:sz w:val="32"/>
          <w:rtl/>
        </w:rPr>
        <w:t xml:space="preserve"> العقد التعليمي</w:t>
      </w:r>
      <w:r>
        <w:rPr>
          <w:b/>
          <w:sz w:val="32"/>
          <w:rtl/>
        </w:rPr>
        <w:t xml:space="preserve">:  </w:t>
      </w:r>
    </w:p>
    <w:p>
      <w:pPr>
        <w:bidi w:val="on"/>
        <w:ind w:left="-144" w:right="-711"/>
        <w:jc w:val="both"/>
        <w:rPr>
          <w:sz w:val="32"/>
        </w:rPr>
      </w:pPr>
      <w:r>
        <w:rPr>
          <w:rFonts w:cs="Times New Roman"/>
          <w:sz w:val="32"/>
          <w:rtl/>
        </w:rPr>
        <w:t xml:space="preserve">  و يتمثل في العلاقة </w:t>
      </w:r>
      <w:r>
        <w:rPr>
          <w:rFonts w:cs="Times New Roman"/>
          <w:sz w:val="32"/>
          <w:rtl/>
        </w:rPr>
        <w:t>الرسمية التربوية التي تخوّل المدرس مسئولا عن مجريات الدرس وتحقيق أهدافه، و اختياره للزمن و الوسائل الملائمة و تنسيقه ما بين المتعلمين و موضوع الدرس، وكذلك العلاقة غير الرسمية بين المعلم و المتعلمين التي تفرض المساعدة و التوجيه و الإجابة و التسلسل للوصول إل</w:t>
      </w:r>
      <w:r>
        <w:rPr>
          <w:rFonts w:cs="Times New Roman"/>
          <w:sz w:val="32"/>
          <w:rtl/>
        </w:rPr>
        <w:t>ى الكفاءات المراد اكتسابها، و طريقة تنظيم المشاركة الفردية و الجماعية في التدخلات المختلفة ، و كيفية الحفاظ على النظام التعليمي و احترام الآخرين لبعضهم البعض و التناوب في المواقف المختلفة</w:t>
      </w:r>
      <w:r>
        <w:rPr>
          <w:sz w:val="32"/>
          <w:rtl/>
        </w:rPr>
        <w:t>.</w:t>
      </w:r>
    </w:p>
    <w:p>
      <w:pPr>
        <w:bidi w:val="on"/>
        <w:ind w:left="-144" w:right="-711"/>
        <w:jc w:val="both"/>
        <w:rPr>
          <w:b/>
          <w:sz w:val="32"/>
        </w:rPr>
      </w:pPr>
      <w:r>
        <w:rPr>
          <w:rFonts w:cs="Times New Roman"/>
          <w:b/>
          <w:sz w:val="32"/>
          <w:rtl/>
        </w:rPr>
        <w:t xml:space="preserve"> هـ </w:t>
      </w:r>
      <w:r>
        <w:rPr>
          <w:b/>
          <w:sz w:val="32"/>
          <w:rtl/>
        </w:rPr>
        <w:t xml:space="preserve">- </w:t>
      </w:r>
      <w:r>
        <w:rPr>
          <w:rFonts w:cs="Times New Roman"/>
          <w:b/>
          <w:sz w:val="32"/>
          <w:rtl/>
        </w:rPr>
        <w:t>مبدأ الكفاءة</w:t>
      </w:r>
      <w:r>
        <w:rPr>
          <w:b/>
          <w:sz w:val="32"/>
          <w:rtl/>
        </w:rPr>
        <w:t>:</w:t>
      </w:r>
    </w:p>
    <w:p>
      <w:pPr>
        <w:bidi w:val="on"/>
        <w:ind w:right="-711"/>
        <w:jc w:val="both"/>
        <w:rPr>
          <w:sz w:val="32"/>
        </w:rPr>
      </w:pPr>
      <w:r>
        <w:rPr>
          <w:rFonts w:cs="Times New Roman"/>
          <w:sz w:val="32"/>
          <w:rtl/>
        </w:rPr>
        <w:t>و ذلك من خلال تعديل الأجوبة و التصريحات المختلف</w:t>
      </w:r>
      <w:r>
        <w:rPr>
          <w:rFonts w:cs="Times New Roman"/>
          <w:sz w:val="32"/>
          <w:rtl/>
        </w:rPr>
        <w:t>ة المقدمة من قبل المتعلمين و اكتشافاتهم الموحدة و المتعددة لمحاور الموضوع، و تعلمهم العمل في إطار جماعي يفرض المنافسة في إيجاد الحلول و التعاون لتحقيق الهدف، و تنمية التبادل المعرفي واكتساب الكفاءات التعليمية المبرمجة من تبادل للأدوار والاندماج في الحياة ا</w:t>
      </w:r>
      <w:r>
        <w:rPr>
          <w:rFonts w:cs="Times New Roman"/>
          <w:sz w:val="32"/>
          <w:rtl/>
        </w:rPr>
        <w:t>لجماعية للقسم</w:t>
      </w:r>
      <w:r>
        <w:rPr>
          <w:sz w:val="32"/>
          <w:rtl/>
        </w:rPr>
        <w:t xml:space="preserve">. </w:t>
      </w:r>
    </w:p>
    <w:p>
      <w:pPr>
        <w:pBdr>
          <w:top w:val="nil" w:sz="4"/>
          <w:left w:val="nil" w:sz="4"/>
          <w:bottom w:val="nil" w:sz="4"/>
          <w:right w:val="nil" w:sz="4"/>
          <w:between w:val="nil" w:sz="4"/>
        </w:pBdr>
        <w:bidi w:val="on"/>
        <w:spacing w:after="0" w:line="240" w:lineRule="auto"/>
        <w:jc w:val="both"/>
        <w:rPr>
          <w:rFonts w:ascii="Simplified Arabic" w:cs="Simplified Arabic" w:eastAsia="Simplified Arabic" w:hAnsi="Simplified Arabic"/>
          <w:color w:val="000000"/>
          <w:sz w:val="32"/>
        </w:rPr>
      </w:pPr>
      <w:r>
        <w:rPr>
          <w:rFonts w:ascii="Simplified Arabic" w:cs="Times New Roman" w:eastAsia="Simplified Arabic" w:hAnsi="Simplified Arabic"/>
          <w:color w:val="000000"/>
          <w:sz w:val="32"/>
          <w:rtl/>
        </w:rPr>
        <w:t xml:space="preserve">  يتضح من كلّ ما سبق أن أشكال الحوار بدأت تفرض نفسها في المواقف التعليمية أكثر من أيّ وقت مضى </w:t>
      </w:r>
      <w:r>
        <w:rPr>
          <w:rFonts w:ascii="Simplified Arabic" w:cs="Simplified Arabic" w:eastAsia="Simplified Arabic" w:hAnsi="Simplified Arabic"/>
          <w:color w:val="000000"/>
          <w:sz w:val="32"/>
          <w:rtl/>
        </w:rPr>
        <w:t xml:space="preserve">– </w:t>
      </w:r>
      <w:r>
        <w:rPr>
          <w:rFonts w:ascii="Simplified Arabic" w:cs="Times New Roman" w:eastAsia="Simplified Arabic" w:hAnsi="Simplified Arabic"/>
          <w:color w:val="000000"/>
          <w:sz w:val="32"/>
          <w:rtl/>
        </w:rPr>
        <w:t>رغم قدمها</w:t>
      </w:r>
      <w:r>
        <w:rPr>
          <w:rFonts w:ascii="Simplified Arabic" w:cs="Simplified Arabic" w:eastAsia="Simplified Arabic" w:hAnsi="Simplified Arabic"/>
          <w:color w:val="000000"/>
          <w:sz w:val="32"/>
          <w:rtl/>
        </w:rPr>
        <w:t xml:space="preserve">– </w:t>
      </w:r>
      <w:r>
        <w:rPr>
          <w:rFonts w:ascii="Simplified Arabic" w:cs="Times New Roman" w:eastAsia="Simplified Arabic" w:hAnsi="Simplified Arabic"/>
          <w:color w:val="000000"/>
          <w:sz w:val="32"/>
          <w:rtl/>
        </w:rPr>
        <w:t xml:space="preserve">وهذا نتيجة التطويرات التي أدخلت عليها من ناحية و المزايا التي كانت ولا تزال تتمتع بها من ناحية أخرى، رغم بعض العيوب التي تمت الإشارة </w:t>
      </w:r>
      <w:r>
        <w:rPr>
          <w:rFonts w:ascii="Simplified Arabic" w:cs="Times New Roman" w:eastAsia="Simplified Arabic" w:hAnsi="Simplified Arabic"/>
          <w:color w:val="000000"/>
          <w:sz w:val="32"/>
          <w:rtl/>
        </w:rPr>
        <w:t>إليها والتي لا يمكن أن تقلل من أهميتها</w:t>
      </w:r>
      <w:r>
        <w:rPr>
          <w:rFonts w:ascii="Simplified Arabic" w:cs="Simplified Arabic" w:eastAsia="Simplified Arabic" w:hAnsi="Simplified Arabic"/>
          <w:color w:val="000000"/>
          <w:sz w:val="32"/>
          <w:rtl/>
        </w:rPr>
        <w:t>.</w:t>
      </w:r>
    </w:p>
    <w:p>
      <w:pPr>
        <w:pBdr>
          <w:top w:val="nil" w:sz="4"/>
          <w:left w:val="nil" w:sz="4"/>
          <w:bottom w:val="nil" w:sz="4"/>
          <w:right w:val="nil" w:sz="4"/>
          <w:between w:val="nil" w:sz="4"/>
        </w:pBdr>
        <w:bidi w:val="on"/>
        <w:spacing w:after="0" w:line="240" w:lineRule="auto"/>
        <w:jc w:val="both"/>
        <w:rPr>
          <w:rFonts w:ascii="Simplified Arabic" w:cs="Simplified Arabic" w:eastAsia="Simplified Arabic" w:hAnsi="Simplified Arabic"/>
          <w:color w:val="000000"/>
          <w:sz w:val="32"/>
        </w:rPr>
      </w:pPr>
    </w:p>
    <w:p>
      <w:pPr>
        <w:bidi w:val="on"/>
        <w:ind w:right="-711"/>
        <w:jc w:val="both"/>
        <w:rPr>
          <w:b/>
          <w:sz w:val="32"/>
        </w:rPr>
      </w:pPr>
      <w:r>
        <w:rPr>
          <w:b/>
          <w:sz w:val="32"/>
          <w:rtl/>
        </w:rPr>
        <w:t xml:space="preserve">  2-4- </w:t>
      </w:r>
      <w:r>
        <w:rPr>
          <w:rFonts w:cs="Times New Roman"/>
          <w:b/>
          <w:sz w:val="32"/>
          <w:rtl/>
        </w:rPr>
        <w:t>عمل المجموعات</w:t>
      </w:r>
      <w:r>
        <w:rPr>
          <w:b/>
          <w:sz w:val="32"/>
          <w:rtl/>
        </w:rPr>
        <w:t>:</w:t>
      </w:r>
    </w:p>
    <w:p>
      <w:pPr>
        <w:bidi w:val="on"/>
        <w:ind w:right="-711"/>
        <w:jc w:val="both"/>
        <w:rPr>
          <w:sz w:val="32"/>
        </w:rPr>
      </w:pPr>
      <w:r>
        <w:rPr>
          <w:rFonts w:cs="Times New Roman"/>
          <w:sz w:val="32"/>
          <w:rtl/>
        </w:rPr>
        <w:t xml:space="preserve"> أ</w:t>
      </w:r>
      <w:r>
        <w:rPr>
          <w:sz w:val="32"/>
          <w:rtl/>
        </w:rPr>
        <w:t>-</w:t>
      </w:r>
      <w:r>
        <w:rPr>
          <w:rFonts w:cs="Times New Roman"/>
          <w:b/>
          <w:sz w:val="32"/>
          <w:rtl/>
        </w:rPr>
        <w:t xml:space="preserve"> </w:t>
      </w:r>
      <w:r>
        <w:rPr>
          <w:rFonts w:cs="Times New Roman"/>
          <w:b/>
          <w:sz w:val="32"/>
          <w:rtl/>
        </w:rPr>
        <w:t>مفهوم</w:t>
      </w:r>
      <w:r>
        <w:rPr>
          <w:rFonts w:cs="Times New Roman"/>
          <w:b/>
          <w:sz w:val="32"/>
          <w:rtl/>
        </w:rPr>
        <w:t xml:space="preserve"> عمل المجموعات</w:t>
      </w:r>
      <w:r>
        <w:rPr>
          <w:b/>
          <w:sz w:val="32"/>
          <w:rtl/>
        </w:rPr>
        <w:t>:</w:t>
      </w:r>
    </w:p>
    <w:p>
      <w:pPr>
        <w:bidi w:val="on"/>
        <w:ind w:right="-711"/>
        <w:jc w:val="both"/>
        <w:rPr>
          <w:sz w:val="32"/>
        </w:rPr>
      </w:pPr>
      <w:r>
        <w:rPr>
          <w:rFonts w:cs="Times New Roman"/>
          <w:sz w:val="32"/>
          <w:rtl/>
        </w:rPr>
        <w:t xml:space="preserve">  </w:t>
      </w:r>
      <w:r>
        <w:rPr>
          <w:rFonts w:cs="Times New Roman"/>
          <w:sz w:val="32"/>
          <w:rtl/>
        </w:rPr>
        <w:t>يقصد</w:t>
      </w:r>
      <w:r>
        <w:rPr>
          <w:rFonts w:cs="Times New Roman"/>
          <w:sz w:val="32"/>
          <w:rtl/>
        </w:rPr>
        <w:t xml:space="preserve"> بطريقة عمل المجموعات الشكل الذي يسمح بالتدريس باستخدام مجموعات عمل صغيرة داخل القسم، و توجد أنماط عديدة لعمل المجموعات تختلف حسب حجم المجموعة </w:t>
      </w:r>
      <w:r>
        <w:rPr>
          <w:sz w:val="32"/>
          <w:rtl/>
        </w:rPr>
        <w:t>(</w:t>
      </w:r>
      <w:r>
        <w:rPr>
          <w:rFonts w:cs="Times New Roman"/>
          <w:sz w:val="32"/>
          <w:rtl/>
        </w:rPr>
        <w:t xml:space="preserve">صغيرة أو كبيرة </w:t>
      </w:r>
      <w:r>
        <w:rPr>
          <w:sz w:val="32"/>
          <w:rtl/>
        </w:rPr>
        <w:t xml:space="preserve">) </w:t>
      </w:r>
      <w:r>
        <w:rPr>
          <w:rFonts w:cs="Times New Roman"/>
          <w:sz w:val="32"/>
          <w:rtl/>
        </w:rPr>
        <w:t>وحسب الأهداف و حسب أساليب العمل</w:t>
      </w:r>
      <w:r>
        <w:rPr>
          <w:sz w:val="32"/>
          <w:rtl/>
        </w:rPr>
        <w:t xml:space="preserve">... </w:t>
      </w:r>
      <w:r>
        <w:rPr>
          <w:rFonts w:cs="Times New Roman"/>
          <w:sz w:val="32"/>
          <w:rtl/>
        </w:rPr>
        <w:t>كما تستخدم تسميات متعددة للتعبير عن عمل المجموعات تبدو لدى غير المتخصص متقاربة و ربما تؤدي نفس المعنى، والحقيقة فقد أجريت بحوث عديدة و نشرت كتب عديدة في موضوع الأعمال الجماعية والعروض الجماعية والتعليم بواسطة عمل المجموعا</w:t>
      </w:r>
      <w:r>
        <w:rPr>
          <w:rFonts w:cs="Times New Roman"/>
          <w:sz w:val="32"/>
          <w:rtl/>
        </w:rPr>
        <w:t>ت، و يظهر من خلالها أن هذه الصيغة في التعليم قديمة تضرب بجذورها في أعماق التاريخ حيثما كان تعاون أو اشتراك لأكثر من فرد في تعلم نفس المهمة  وتحقيق نفس الأهداف، إلاّ أن البحوث التربوية والسيكولوجية الحديثة تطلعنا بصيغ جديدة لعمل المجموعات استنادا إلى الأسال</w:t>
      </w:r>
      <w:r>
        <w:rPr>
          <w:rFonts w:cs="Times New Roman"/>
          <w:sz w:val="32"/>
          <w:rtl/>
        </w:rPr>
        <w:t xml:space="preserve">يب </w:t>
      </w:r>
      <w:r>
        <w:rPr>
          <w:rFonts w:cs="Times New Roman"/>
          <w:sz w:val="32"/>
          <w:rtl/>
        </w:rPr>
        <w:t>والإستراتيجيات</w:t>
      </w:r>
      <w:r>
        <w:rPr>
          <w:rFonts w:cs="Times New Roman"/>
          <w:sz w:val="32"/>
          <w:rtl/>
        </w:rPr>
        <w:t xml:space="preserve"> المتبعة فيها ولعل من بينها ما يعرف بالتعلم التعاوني ذلك النمط من التعلم الذي يتطلب من التلاميذ العمل مع بعضهم البعض، ولحوار فيما بينهم فيما يتعلق </w:t>
      </w:r>
      <w:r>
        <w:rPr>
          <w:rFonts w:cs="Times New Roman"/>
          <w:sz w:val="32"/>
          <w:rtl/>
        </w:rPr>
        <w:t>بالمادة الدراسية، وأن يعلم بعضهم بعضا، وأثناء هذا التفاعل الفعال تنمو لديهم مهارات شخصية واج</w:t>
      </w:r>
      <w:r>
        <w:rPr>
          <w:rFonts w:cs="Times New Roman"/>
          <w:sz w:val="32"/>
          <w:rtl/>
        </w:rPr>
        <w:t>تماعية إيجابية ويصبح بذلك العمل التعاوني جزءا من أساليب التدريس</w:t>
      </w:r>
      <w:r>
        <w:rPr>
          <w:sz w:val="32"/>
          <w:rtl/>
        </w:rPr>
        <w:t>.</w:t>
      </w:r>
    </w:p>
    <w:p>
      <w:pPr>
        <w:bidi w:val="on"/>
        <w:ind w:right="-711"/>
        <w:jc w:val="both"/>
        <w:rPr>
          <w:sz w:val="32"/>
        </w:rPr>
      </w:pPr>
      <w:r>
        <w:rPr>
          <w:rFonts w:cs="Times New Roman"/>
          <w:sz w:val="32"/>
          <w:rtl/>
        </w:rPr>
        <w:t xml:space="preserve">  يتم التعلم التعاوني في مجموعات صغيرة إلاّ أنّ الاستراتيجيات المتبعة فيه تختلف عن أساليب العمل في المجموعات التقليدية بخمس صفات هي</w:t>
      </w:r>
      <w:r>
        <w:rPr>
          <w:sz w:val="32"/>
          <w:rtl/>
        </w:rPr>
        <w:t>:</w:t>
      </w:r>
    </w:p>
    <w:p>
      <w:pPr>
        <w:bidi w:val="on"/>
        <w:ind w:right="-711"/>
        <w:jc w:val="both"/>
        <w:rPr>
          <w:sz w:val="32"/>
        </w:rPr>
      </w:pPr>
      <w:r>
        <w:rPr>
          <w:sz w:val="32"/>
          <w:rtl/>
        </w:rPr>
        <w:t xml:space="preserve">- </w:t>
      </w:r>
      <w:r>
        <w:rPr>
          <w:rFonts w:cs="Times New Roman"/>
          <w:sz w:val="32"/>
          <w:rtl/>
        </w:rPr>
        <w:t>لا</w:t>
      </w:r>
      <w:r>
        <w:rPr>
          <w:rFonts w:cs="Times New Roman"/>
          <w:sz w:val="32"/>
          <w:rtl/>
        </w:rPr>
        <w:t xml:space="preserve"> بد أن يعتمد أعضاء المجموعة على بعضهم البعض بإيجابية أ</w:t>
      </w:r>
      <w:r>
        <w:rPr>
          <w:rFonts w:cs="Times New Roman"/>
          <w:sz w:val="32"/>
          <w:rtl/>
        </w:rPr>
        <w:t>ثناء التعلم</w:t>
      </w:r>
      <w:r>
        <w:rPr>
          <w:sz w:val="32"/>
          <w:rtl/>
        </w:rPr>
        <w:t>.</w:t>
      </w:r>
    </w:p>
    <w:p>
      <w:pPr>
        <w:bidi w:val="on"/>
        <w:ind w:right="-711"/>
        <w:jc w:val="both"/>
        <w:rPr>
          <w:sz w:val="32"/>
        </w:rPr>
      </w:pPr>
      <w:r>
        <w:rPr>
          <w:sz w:val="32"/>
          <w:rtl/>
        </w:rPr>
        <w:t xml:space="preserve">-  </w:t>
      </w:r>
      <w:r>
        <w:rPr>
          <w:rFonts w:cs="Times New Roman"/>
          <w:sz w:val="32"/>
          <w:rtl/>
        </w:rPr>
        <w:t>على الرغم من أن العمل يتم في مجموعة إلاّ أنّ كل فرد مسئول عن عمله كفرد               و كعنصر في الجماعة</w:t>
      </w:r>
      <w:r>
        <w:rPr>
          <w:sz w:val="32"/>
          <w:rtl/>
        </w:rPr>
        <w:t xml:space="preserve">. </w:t>
      </w:r>
    </w:p>
    <w:p>
      <w:pPr>
        <w:bidi w:val="on"/>
        <w:ind w:left="-144" w:right="-711"/>
        <w:jc w:val="both"/>
        <w:rPr>
          <w:sz w:val="32"/>
        </w:rPr>
      </w:pPr>
      <w:r>
        <w:rPr>
          <w:sz w:val="32"/>
          <w:rtl/>
        </w:rPr>
        <w:t xml:space="preserve">- </w:t>
      </w:r>
      <w:r>
        <w:rPr>
          <w:rFonts w:cs="Times New Roman"/>
          <w:sz w:val="32"/>
          <w:rtl/>
        </w:rPr>
        <w:t>يتوقع</w:t>
      </w:r>
      <w:r>
        <w:rPr>
          <w:rFonts w:cs="Times New Roman"/>
          <w:sz w:val="32"/>
          <w:rtl/>
        </w:rPr>
        <w:t xml:space="preserve"> من أعضاء المجموعة أن يساعد كل منهم الآخر، ويشجعه على التعلم</w:t>
      </w:r>
      <w:r>
        <w:rPr>
          <w:sz w:val="32"/>
          <w:rtl/>
        </w:rPr>
        <w:t>.</w:t>
      </w:r>
    </w:p>
    <w:p>
      <w:pPr>
        <w:bidi w:val="on"/>
        <w:ind w:left="-144" w:right="-711"/>
        <w:jc w:val="both"/>
        <w:rPr>
          <w:sz w:val="32"/>
        </w:rPr>
      </w:pPr>
      <w:r>
        <w:rPr>
          <w:sz w:val="32"/>
          <w:rtl/>
        </w:rPr>
        <w:t xml:space="preserve">- </w:t>
      </w:r>
      <w:r>
        <w:rPr>
          <w:rFonts w:cs="Times New Roman"/>
          <w:sz w:val="32"/>
          <w:rtl/>
        </w:rPr>
        <w:t>السلوك</w:t>
      </w:r>
      <w:r>
        <w:rPr>
          <w:rFonts w:cs="Times New Roman"/>
          <w:sz w:val="32"/>
          <w:rtl/>
        </w:rPr>
        <w:t xml:space="preserve"> التعاوني بين أفراد المجموعة سلوك مقصود يتم عبر المشاركة </w:t>
      </w:r>
      <w:r>
        <w:rPr>
          <w:rFonts w:cs="Times New Roman"/>
          <w:sz w:val="32"/>
          <w:rtl/>
        </w:rPr>
        <w:t>و التفاعل والمتابعة والتقويم من طرف المدرس</w:t>
      </w:r>
      <w:r>
        <w:rPr>
          <w:sz w:val="32"/>
          <w:rtl/>
        </w:rPr>
        <w:t>.</w:t>
      </w:r>
    </w:p>
    <w:p>
      <w:pPr>
        <w:bidi w:val="on"/>
        <w:ind w:left="-144" w:right="-711"/>
        <w:jc w:val="both"/>
        <w:rPr>
          <w:sz w:val="32"/>
        </w:rPr>
      </w:pPr>
      <w:r>
        <w:rPr>
          <w:sz w:val="32"/>
          <w:rtl/>
        </w:rPr>
        <w:t xml:space="preserve">- </w:t>
      </w:r>
      <w:r>
        <w:rPr>
          <w:rFonts w:cs="Times New Roman"/>
          <w:sz w:val="32"/>
          <w:rtl/>
        </w:rPr>
        <w:t>يلاحظ الأفراد سلوك بعضهم البعض، ويتناقشون حول سلوك كل منهم في المجموعة لاكتشاف الايجابيات و السلبيات ، ونوع السلوك الذي يساعد المجموعة على الانجاز أو يعيق العمل</w:t>
      </w:r>
      <w:r>
        <w:rPr>
          <w:sz w:val="32"/>
          <w:rtl/>
        </w:rPr>
        <w:t>.</w:t>
      </w:r>
    </w:p>
    <w:p>
      <w:pPr>
        <w:bidi w:val="on"/>
        <w:ind w:left="-144" w:right="-711"/>
        <w:jc w:val="both"/>
        <w:rPr>
          <w:sz w:val="32"/>
        </w:rPr>
      </w:pPr>
      <w:r>
        <w:rPr>
          <w:rFonts w:cs="Times New Roman"/>
          <w:sz w:val="32"/>
          <w:rtl/>
        </w:rPr>
        <w:t xml:space="preserve">  يعتمد التعلم التعاوني على التفاعل الجماعي المث</w:t>
      </w:r>
      <w:r>
        <w:rPr>
          <w:rFonts w:cs="Times New Roman"/>
          <w:sz w:val="32"/>
          <w:rtl/>
        </w:rPr>
        <w:t>مر، و تفاعل كل فرد يعزز و يقوّي فكرة أنه من الأفضل لأفراد المجموعة أن يعملوا معا، كما أن الاعتماد الايجابي المتبادل بين الأفراد يخطط له مسبقا و قد لا يشعر بعض أفراد المجموعة بأهمية المشاركة مما يحتم المساءلة الفردية لكل عضو بالنسبة لعمله في النشاط الجماعي</w:t>
      </w:r>
      <w:r>
        <w:rPr>
          <w:sz w:val="32"/>
          <w:rtl/>
        </w:rPr>
        <w:t>.</w:t>
      </w:r>
    </w:p>
    <w:p>
      <w:pPr>
        <w:bidi w:val="on"/>
        <w:ind w:left="-144" w:right="-711"/>
        <w:jc w:val="both"/>
        <w:rPr>
          <w:sz w:val="32"/>
        </w:rPr>
      </w:pPr>
      <w:r>
        <w:rPr>
          <w:rFonts w:cs="Times New Roman"/>
          <w:sz w:val="32"/>
          <w:rtl/>
        </w:rPr>
        <w:t xml:space="preserve">  و قد أظهرت الكثير من البحوث و الدراسات تفوق العمل التعاوني أو التعلم المتبادل على التعلم الفردي ، بفضل ما يتضمنه من تفاعل و صراع اجتماعي معرفي ، و تؤيد الكثير من النتائج لرأي القائل بأن التعلم التعاوني بمثابة عامل مهم للتطور و النمو المعرفي</w:t>
      </w:r>
      <w:r>
        <w:rPr>
          <w:sz w:val="32"/>
          <w:rtl/>
        </w:rPr>
        <w:t>.</w:t>
      </w:r>
    </w:p>
    <w:p>
      <w:pPr>
        <w:bidi w:val="on"/>
        <w:ind w:left="-144" w:right="-711"/>
        <w:jc w:val="both"/>
        <w:rPr>
          <w:sz w:val="32"/>
        </w:rPr>
      </w:pPr>
      <w:r>
        <w:rPr>
          <w:rFonts w:cs="Times New Roman"/>
          <w:sz w:val="32"/>
          <w:rtl/>
        </w:rPr>
        <w:t xml:space="preserve">  </w:t>
      </w:r>
      <w:r>
        <w:rPr>
          <w:rFonts w:cs="Times New Roman"/>
          <w:sz w:val="32"/>
          <w:rtl/>
        </w:rPr>
        <w:t>كما</w:t>
      </w:r>
      <w:r>
        <w:rPr>
          <w:rFonts w:cs="Times New Roman"/>
          <w:sz w:val="32"/>
          <w:rtl/>
        </w:rPr>
        <w:t xml:space="preserve"> أثبتت</w:t>
      </w:r>
      <w:r>
        <w:rPr>
          <w:rFonts w:cs="Times New Roman"/>
          <w:sz w:val="32"/>
          <w:rtl/>
        </w:rPr>
        <w:t xml:space="preserve"> البحوث أن تحصيل التلاميذ يرتفع ارتفاعا ملحوظا عند استخدام </w:t>
      </w:r>
      <w:r>
        <w:rPr>
          <w:rFonts w:cs="Times New Roman"/>
          <w:sz w:val="32"/>
          <w:rtl/>
        </w:rPr>
        <w:t>إستراتيجية</w:t>
      </w:r>
      <w:r>
        <w:rPr>
          <w:rFonts w:cs="Times New Roman"/>
          <w:sz w:val="32"/>
          <w:rtl/>
        </w:rPr>
        <w:t xml:space="preserve"> التعلم التعاوني، و أهم يحتفظون بما يتعلمونه لفترات أطول، و أن هذه النتيجة تتحقق مع جميع التلاميذ على اختلاف مستوياتهم و قدراتهم</w:t>
      </w:r>
      <w:r>
        <w:rPr>
          <w:sz w:val="32"/>
          <w:rtl/>
        </w:rPr>
        <w:t>.</w:t>
      </w:r>
    </w:p>
    <w:p>
      <w:pPr>
        <w:bidi w:val="on"/>
        <w:ind w:left="-144" w:right="-711"/>
        <w:jc w:val="both"/>
        <w:rPr>
          <w:sz w:val="32"/>
        </w:rPr>
      </w:pPr>
      <w:r>
        <w:rPr>
          <w:rFonts w:cs="Times New Roman"/>
          <w:sz w:val="32"/>
          <w:rtl/>
        </w:rPr>
        <w:t xml:space="preserve">  و يعتبر </w:t>
      </w:r>
      <w:r>
        <w:rPr>
          <w:rFonts w:cs="Times New Roman"/>
          <w:sz w:val="32"/>
          <w:rtl/>
        </w:rPr>
        <w:t>برونر</w:t>
      </w:r>
      <w:r>
        <w:rPr>
          <w:rFonts w:cs="Times New Roman"/>
          <w:sz w:val="32"/>
          <w:rtl/>
        </w:rPr>
        <w:t xml:space="preserve"> التعلم </w:t>
      </w:r>
      <w:r>
        <w:rPr>
          <w:rFonts w:cs="Times New Roman"/>
          <w:sz w:val="32"/>
          <w:rtl/>
        </w:rPr>
        <w:t>التعوني</w:t>
      </w:r>
      <w:r>
        <w:rPr>
          <w:rFonts w:cs="Times New Roman"/>
          <w:sz w:val="32"/>
          <w:rtl/>
        </w:rPr>
        <w:t xml:space="preserve"> أو ما أسماه التعلم المتباد</w:t>
      </w:r>
      <w:r>
        <w:rPr>
          <w:rFonts w:cs="Times New Roman"/>
          <w:sz w:val="32"/>
          <w:rtl/>
        </w:rPr>
        <w:t xml:space="preserve">ل بمثابة الدافع الثانوي الذي يؤثر تأثيرا قويا على الرغبة في التعلم، و يرى أنّ هناك حاجة إنسانية لأن يكون الفرد مع الآخرين و أن يتعاون معهم من أجل تحقيق الهدف المشترك و </w:t>
      </w:r>
      <w:r>
        <w:rPr>
          <w:rFonts w:cs="Times New Roman"/>
          <w:sz w:val="32"/>
          <w:rtl/>
        </w:rPr>
        <w:t>يأسف</w:t>
      </w:r>
      <w:r>
        <w:rPr>
          <w:rFonts w:cs="Times New Roman"/>
          <w:sz w:val="32"/>
          <w:rtl/>
        </w:rPr>
        <w:t xml:space="preserve"> قائلا </w:t>
      </w:r>
      <w:r>
        <w:rPr>
          <w:sz w:val="32"/>
          <w:rtl/>
        </w:rPr>
        <w:t xml:space="preserve">: " </w:t>
      </w:r>
      <w:r>
        <w:rPr>
          <w:rFonts w:cs="Times New Roman"/>
          <w:sz w:val="32"/>
          <w:rtl/>
        </w:rPr>
        <w:t>إننا لا نعلم إلاّ القليل عن هذا الدافع الثانوي، إلاّ أنّ ما نعرفه يشهد أن</w:t>
      </w:r>
      <w:r>
        <w:rPr>
          <w:rFonts w:cs="Times New Roman"/>
          <w:sz w:val="32"/>
          <w:rtl/>
        </w:rPr>
        <w:t>ه يمكن أن يصبح القوة المحركة للتعليم في المستقبل، و أنه كلما تظهر حاجة عند المجموعة إلى توحيد القوى من أجل تحقيق المعرف التي تحتاج إليها المجموعة ، و تصبح المعرفة في حدّ ذاتها دعم للجماعة</w:t>
      </w:r>
      <w:r>
        <w:rPr>
          <w:sz w:val="32"/>
          <w:rtl/>
        </w:rPr>
        <w:t>.</w:t>
      </w:r>
    </w:p>
    <w:p>
      <w:pPr>
        <w:bidi w:val="on"/>
        <w:ind w:left="-144" w:right="-711"/>
        <w:jc w:val="both"/>
        <w:rPr>
          <w:sz w:val="32"/>
        </w:rPr>
      </w:pPr>
      <w:r>
        <w:rPr>
          <w:rFonts w:cs="Times New Roman"/>
          <w:sz w:val="32"/>
          <w:rtl/>
        </w:rPr>
        <w:t xml:space="preserve">  و قد تزايدت في السنوات الأخيرة الدراسات التي تؤكد فعالية التعلم ا</w:t>
      </w:r>
      <w:r>
        <w:rPr>
          <w:rFonts w:cs="Times New Roman"/>
          <w:sz w:val="32"/>
          <w:rtl/>
        </w:rPr>
        <w:t xml:space="preserve">لتعاوني حيث أشار برولكس   إلى الكثير منها ، و أكد أن العمل  </w:t>
      </w:r>
      <w:r>
        <w:rPr>
          <w:sz w:val="32"/>
          <w:rtl/>
        </w:rPr>
        <w:t xml:space="preserve">"   </w:t>
      </w:r>
      <w:r>
        <w:rPr>
          <w:sz w:val="32"/>
        </w:rPr>
        <w:t>Le travail en équipe</w:t>
      </w:r>
      <w:r>
        <w:rPr>
          <w:sz w:val="32"/>
          <w:rtl/>
        </w:rPr>
        <w:t xml:space="preserve">"  </w:t>
      </w:r>
      <w:r>
        <w:rPr>
          <w:rFonts w:cs="Times New Roman"/>
          <w:sz w:val="32"/>
          <w:rtl/>
        </w:rPr>
        <w:t xml:space="preserve">في كتابه </w:t>
      </w:r>
      <w:r>
        <w:rPr>
          <w:sz w:val="32"/>
          <w:rtl/>
        </w:rPr>
        <w:t xml:space="preserve">( </w:t>
      </w:r>
      <w:r>
        <w:rPr>
          <w:sz w:val="32"/>
        </w:rPr>
        <w:t xml:space="preserve">J- </w:t>
      </w:r>
      <w:r>
        <w:rPr>
          <w:sz w:val="32"/>
        </w:rPr>
        <w:t>Proulex</w:t>
      </w:r>
      <w:r>
        <w:rPr>
          <w:sz w:val="32"/>
          <w:rtl/>
        </w:rPr>
        <w:t xml:space="preserve"> 1999) </w:t>
      </w:r>
    </w:p>
    <w:p>
      <w:pPr>
        <w:bidi w:val="on"/>
        <w:ind w:left="-144" w:right="-711"/>
        <w:jc w:val="both"/>
        <w:rPr>
          <w:sz w:val="32"/>
        </w:rPr>
      </w:pPr>
      <w:r>
        <w:rPr>
          <w:rFonts w:cs="Times New Roman"/>
          <w:sz w:val="32"/>
          <w:rtl/>
        </w:rPr>
        <w:t xml:space="preserve"> في مجموعات باعتباره صيغة بيداغوجية في التعليم يعمل على رفع الدافعية لدى المتعلمين ، وينمي روح المسئولية لديهم ، ويساعدهم على إتقان المفاهيم</w:t>
      </w:r>
      <w:r>
        <w:rPr>
          <w:rFonts w:cs="Times New Roman"/>
          <w:sz w:val="32"/>
          <w:rtl/>
        </w:rPr>
        <w:t xml:space="preserve"> والأسس العامة، وينمي القدرة الإبداعية ويزيد القدرة على تقبل وجهات النظر المختلفة  وارتفاع مستوى اعتزاز الفرد بذاته وثقته بنفسه</w:t>
      </w:r>
      <w:r>
        <w:rPr>
          <w:sz w:val="32"/>
          <w:rtl/>
        </w:rPr>
        <w:t>.</w:t>
      </w:r>
    </w:p>
    <w:p>
      <w:pPr>
        <w:bidi w:val="on"/>
        <w:ind w:left="-144" w:right="-711"/>
        <w:jc w:val="both"/>
        <w:rPr>
          <w:sz w:val="32"/>
        </w:rPr>
      </w:pPr>
      <w:r>
        <w:rPr>
          <w:rFonts w:cs="Times New Roman"/>
          <w:sz w:val="32"/>
          <w:rtl/>
        </w:rPr>
        <w:t xml:space="preserve">  وهي نفس النتائج التي أكدها روبرت بليتي  في كتابه التعلم التعاوني حيث توصل إلى أن التلاميذ الين اتبعوا طريقة العمل في مجموعات </w:t>
      </w:r>
      <w:r>
        <w:rPr>
          <w:rFonts w:cs="Times New Roman"/>
          <w:sz w:val="32"/>
          <w:rtl/>
        </w:rPr>
        <w:t>التعلم التعاوني حققوا نتائج إيجابية وتحسن في التعلم مقارنة مع أقرانهم في الوضعيات العادية</w:t>
      </w:r>
      <w:r>
        <w:rPr>
          <w:sz w:val="32"/>
          <w:rtl/>
        </w:rPr>
        <w:t xml:space="preserve">. </w:t>
      </w:r>
    </w:p>
    <w:p>
      <w:pPr>
        <w:bidi w:val="on"/>
        <w:ind w:left="-144" w:right="-711"/>
        <w:jc w:val="both"/>
        <w:rPr>
          <w:b/>
          <w:sz w:val="32"/>
        </w:rPr>
      </w:pPr>
      <w:r>
        <w:rPr>
          <w:rFonts w:cs="Times New Roman"/>
          <w:b/>
          <w:sz w:val="32"/>
          <w:rtl/>
        </w:rPr>
        <w:t>ب</w:t>
      </w:r>
      <w:r>
        <w:rPr>
          <w:b/>
          <w:sz w:val="32"/>
          <w:rtl/>
        </w:rPr>
        <w:t xml:space="preserve">- </w:t>
      </w:r>
      <w:r>
        <w:rPr>
          <w:rFonts w:cs="Times New Roman"/>
          <w:b/>
          <w:sz w:val="32"/>
          <w:rtl/>
        </w:rPr>
        <w:t>تكوين</w:t>
      </w:r>
      <w:r>
        <w:rPr>
          <w:rFonts w:cs="Times New Roman"/>
          <w:b/>
          <w:sz w:val="32"/>
          <w:rtl/>
        </w:rPr>
        <w:t xml:space="preserve"> مجموعات التعلم التعاوني</w:t>
      </w:r>
      <w:r>
        <w:rPr>
          <w:b/>
          <w:sz w:val="32"/>
          <w:rtl/>
        </w:rPr>
        <w:t>:</w:t>
      </w:r>
    </w:p>
    <w:p>
      <w:pPr>
        <w:bidi w:val="on"/>
        <w:ind w:left="-144" w:right="-711"/>
        <w:jc w:val="both"/>
        <w:rPr>
          <w:sz w:val="32"/>
        </w:rPr>
      </w:pPr>
      <w:r>
        <w:rPr>
          <w:rFonts w:cs="Times New Roman"/>
          <w:sz w:val="32"/>
          <w:rtl/>
        </w:rPr>
        <w:t xml:space="preserve">  توجد أكثر من طريقة لتشكيل مجموعات التعلم التعاوني، و يمكن أن نميّز بين نمطين مختلفين، يقوم النمط الأوّل على أساس ترك الحرية للمت</w:t>
      </w:r>
      <w:r>
        <w:rPr>
          <w:rFonts w:cs="Times New Roman"/>
          <w:sz w:val="32"/>
          <w:rtl/>
        </w:rPr>
        <w:t>علمين في تكوين المجموعات التي يمكن أن تتشكل على أساس الود المتبادل أو الاهتمامات المشتركة  وتسمى المجموعات التلقائية العفوية، أما النمط الثاني فيقوم فيه المدرس بتكوين المجموعات ويعين أعضائها وتسمى بالمجموعات الصريحة</w:t>
      </w:r>
      <w:r>
        <w:rPr>
          <w:sz w:val="32"/>
          <w:rtl/>
        </w:rPr>
        <w:t>.</w:t>
      </w:r>
    </w:p>
    <w:p>
      <w:pPr>
        <w:bidi w:val="on"/>
        <w:ind w:left="-144" w:right="-711"/>
        <w:jc w:val="both"/>
        <w:rPr>
          <w:sz w:val="32"/>
        </w:rPr>
      </w:pPr>
      <w:r>
        <w:rPr>
          <w:rFonts w:cs="Times New Roman"/>
          <w:sz w:val="32"/>
          <w:rtl/>
        </w:rPr>
        <w:t xml:space="preserve">  </w:t>
      </w:r>
      <w:r>
        <w:rPr>
          <w:rFonts w:cs="Times New Roman"/>
          <w:sz w:val="32"/>
          <w:rtl/>
        </w:rPr>
        <w:t>أما</w:t>
      </w:r>
      <w:r>
        <w:rPr>
          <w:rFonts w:cs="Times New Roman"/>
          <w:sz w:val="32"/>
          <w:rtl/>
        </w:rPr>
        <w:t xml:space="preserve"> بالنسبة لأساليب العمل في المجموعا</w:t>
      </w:r>
      <w:r>
        <w:rPr>
          <w:rFonts w:cs="Times New Roman"/>
          <w:sz w:val="32"/>
          <w:rtl/>
        </w:rPr>
        <w:t>ت فيمكن أن نميز بين ثلاثة أساليب وهي</w:t>
      </w:r>
      <w:r>
        <w:rPr>
          <w:sz w:val="32"/>
          <w:rtl/>
        </w:rPr>
        <w:t>:</w:t>
      </w:r>
    </w:p>
    <w:p>
      <w:pPr>
        <w:bidi w:val="on"/>
        <w:ind w:left="-144" w:right="-711"/>
        <w:jc w:val="both"/>
        <w:rPr>
          <w:sz w:val="32"/>
        </w:rPr>
      </w:pPr>
      <w:r>
        <w:rPr>
          <w:sz w:val="32"/>
          <w:rtl/>
        </w:rPr>
        <w:t xml:space="preserve">  - </w:t>
      </w:r>
      <w:r>
        <w:rPr>
          <w:rFonts w:cs="Times New Roman"/>
          <w:sz w:val="32"/>
          <w:rtl/>
        </w:rPr>
        <w:t>أسلوب</w:t>
      </w:r>
      <w:r>
        <w:rPr>
          <w:rFonts w:cs="Times New Roman"/>
          <w:sz w:val="32"/>
          <w:rtl/>
        </w:rPr>
        <w:t xml:space="preserve"> العمل المتوازي حيث تقوم كل المجموعات بنفس المهمة</w:t>
      </w:r>
      <w:r>
        <w:rPr>
          <w:sz w:val="32"/>
          <w:rtl/>
        </w:rPr>
        <w:t>.</w:t>
      </w:r>
    </w:p>
    <w:p>
      <w:pPr>
        <w:bidi w:val="on"/>
        <w:ind w:left="-144" w:right="-711"/>
        <w:jc w:val="both"/>
        <w:rPr>
          <w:sz w:val="32"/>
        </w:rPr>
      </w:pPr>
      <w:r>
        <w:rPr>
          <w:sz w:val="32"/>
          <w:rtl/>
        </w:rPr>
        <w:t xml:space="preserve">  - </w:t>
      </w:r>
      <w:r>
        <w:rPr>
          <w:rFonts w:cs="Times New Roman"/>
          <w:sz w:val="32"/>
          <w:rtl/>
        </w:rPr>
        <w:t>أسلوب</w:t>
      </w:r>
      <w:r>
        <w:rPr>
          <w:rFonts w:cs="Times New Roman"/>
          <w:sz w:val="32"/>
          <w:rtl/>
        </w:rPr>
        <w:t xml:space="preserve"> العمل المتكامل وتقوم فيه مجموعة بمهمة جزئية ومختلفة تشكل جانبا من المهمة الكلية</w:t>
      </w:r>
      <w:r>
        <w:rPr>
          <w:sz w:val="32"/>
          <w:rtl/>
        </w:rPr>
        <w:t xml:space="preserve">.                            </w:t>
      </w:r>
    </w:p>
    <w:p>
      <w:pPr>
        <w:bidi w:val="on"/>
        <w:ind w:left="-144" w:right="-711"/>
        <w:jc w:val="both"/>
        <w:rPr>
          <w:sz w:val="32"/>
        </w:rPr>
      </w:pPr>
      <w:r>
        <w:rPr>
          <w:sz w:val="32"/>
          <w:rtl/>
        </w:rPr>
        <w:t xml:space="preserve">  - </w:t>
      </w:r>
      <w:r>
        <w:rPr>
          <w:rFonts w:cs="Times New Roman"/>
          <w:sz w:val="32"/>
          <w:rtl/>
        </w:rPr>
        <w:t>أسلوب</w:t>
      </w:r>
      <w:r>
        <w:rPr>
          <w:rFonts w:cs="Times New Roman"/>
          <w:sz w:val="32"/>
          <w:rtl/>
        </w:rPr>
        <w:t xml:space="preserve"> العمل المركب وتقوم فيه مجموعا</w:t>
      </w:r>
      <w:r>
        <w:rPr>
          <w:rFonts w:cs="Times New Roman"/>
          <w:sz w:val="32"/>
          <w:rtl/>
        </w:rPr>
        <w:t>ت بنفس المهمة، ومجموعات أخرى بمهام مختلفة و متكاملة لها صلة بمهمات المجموعات الأخرى</w:t>
      </w:r>
      <w:r>
        <w:rPr>
          <w:sz w:val="32"/>
          <w:rtl/>
        </w:rPr>
        <w:t>.</w:t>
      </w:r>
    </w:p>
    <w:p>
      <w:pPr>
        <w:bidi w:val="on"/>
        <w:ind w:left="-144" w:right="-711"/>
        <w:jc w:val="both"/>
        <w:rPr>
          <w:sz w:val="32"/>
        </w:rPr>
      </w:pPr>
      <w:r>
        <w:rPr>
          <w:rFonts w:cs="Times New Roman"/>
          <w:sz w:val="32"/>
          <w:rtl/>
        </w:rPr>
        <w:t xml:space="preserve">  </w:t>
      </w:r>
      <w:r>
        <w:rPr>
          <w:rFonts w:cs="Times New Roman"/>
          <w:sz w:val="32"/>
          <w:rtl/>
        </w:rPr>
        <w:t>كما</w:t>
      </w:r>
      <w:r>
        <w:rPr>
          <w:rFonts w:cs="Times New Roman"/>
          <w:sz w:val="32"/>
          <w:rtl/>
        </w:rPr>
        <w:t xml:space="preserve"> تشكل مجموعات العمل من أفراد يتراوح عددهم بين ثلاثة أو أربعة تلاميذ كحد أدنى إلى ستة أو ثمانية تلاميذ كحد أقصى، ويختار كل فوج عمل قائدا ومقررا</w:t>
      </w:r>
      <w:r>
        <w:rPr>
          <w:sz w:val="32"/>
          <w:rtl/>
        </w:rPr>
        <w:t>.</w:t>
      </w:r>
    </w:p>
    <w:p>
      <w:pPr>
        <w:bidi w:val="on"/>
        <w:ind w:left="-144" w:right="-711"/>
        <w:jc w:val="both"/>
        <w:rPr>
          <w:sz w:val="32"/>
        </w:rPr>
      </w:pPr>
      <w:r>
        <w:rPr>
          <w:rFonts w:cs="Times New Roman"/>
          <w:b/>
          <w:sz w:val="32"/>
          <w:rtl/>
        </w:rPr>
        <w:t>ج</w:t>
      </w:r>
      <w:r>
        <w:rPr>
          <w:b/>
          <w:sz w:val="32"/>
          <w:rtl/>
        </w:rPr>
        <w:t xml:space="preserve">- </w:t>
      </w:r>
      <w:r>
        <w:rPr>
          <w:rFonts w:cs="Times New Roman"/>
          <w:b/>
          <w:sz w:val="32"/>
          <w:rtl/>
        </w:rPr>
        <w:t>خطوات العمل في التع</w:t>
      </w:r>
      <w:r>
        <w:rPr>
          <w:rFonts w:cs="Times New Roman"/>
          <w:b/>
          <w:sz w:val="32"/>
          <w:rtl/>
        </w:rPr>
        <w:t>ليم التعاوني</w:t>
      </w:r>
      <w:r>
        <w:rPr>
          <w:b/>
          <w:sz w:val="32"/>
          <w:rtl/>
        </w:rPr>
        <w:t>:</w:t>
      </w:r>
    </w:p>
    <w:p>
      <w:pPr>
        <w:bidi w:val="on"/>
        <w:ind w:left="-144" w:right="-711"/>
        <w:jc w:val="both"/>
        <w:rPr>
          <w:sz w:val="32"/>
        </w:rPr>
      </w:pPr>
      <w:r>
        <w:rPr>
          <w:rFonts w:cs="Times New Roman"/>
          <w:sz w:val="32"/>
          <w:rtl/>
        </w:rPr>
        <w:t xml:space="preserve">  يتم </w:t>
      </w:r>
      <w:r>
        <w:rPr>
          <w:rFonts w:cs="Times New Roman"/>
          <w:sz w:val="32"/>
          <w:rtl/>
        </w:rPr>
        <w:t>عمل</w:t>
      </w:r>
      <w:r>
        <w:rPr>
          <w:rFonts w:cs="Times New Roman"/>
          <w:sz w:val="32"/>
          <w:rtl/>
        </w:rPr>
        <w:t xml:space="preserve"> الأفواج للتعلم التعاوني حسب الخطوات لتالية</w:t>
      </w:r>
      <w:r>
        <w:rPr>
          <w:sz w:val="32"/>
          <w:rtl/>
        </w:rPr>
        <w:t>:</w:t>
      </w:r>
    </w:p>
    <w:p>
      <w:pPr>
        <w:bidi w:val="on"/>
        <w:ind w:left="-144" w:right="-711"/>
        <w:jc w:val="both"/>
        <w:rPr>
          <w:sz w:val="32"/>
        </w:rPr>
      </w:pPr>
      <w:r>
        <w:rPr>
          <w:sz w:val="32"/>
        </w:rPr>
        <w:t xml:space="preserve">  </w:t>
      </w:r>
      <w:r>
        <w:rPr>
          <w:rFonts w:cs="Times New Roman"/>
          <w:b/>
          <w:sz w:val="32"/>
          <w:rtl/>
        </w:rPr>
        <w:t>الخطوة الأولى</w:t>
      </w:r>
      <w:r>
        <w:rPr>
          <w:b/>
          <w:sz w:val="32"/>
          <w:rtl/>
        </w:rPr>
        <w:t>:</w:t>
      </w:r>
      <w:r>
        <w:rPr>
          <w:rFonts w:cs="Times New Roman"/>
          <w:sz w:val="32"/>
          <w:rtl/>
        </w:rPr>
        <w:t xml:space="preserve"> تحديد المشكلة</w:t>
      </w:r>
      <w:r>
        <w:rPr>
          <w:sz w:val="32"/>
          <w:rtl/>
        </w:rPr>
        <w:t xml:space="preserve">: </w:t>
      </w:r>
      <w:r>
        <w:rPr>
          <w:rFonts w:cs="Times New Roman"/>
          <w:sz w:val="32"/>
          <w:rtl/>
        </w:rPr>
        <w:t>وتتمثل في طرح المشكلة المستهدفة بدقة ووضوح           وشرح أبعادها، مع القيام بالأعمال التمهيدية اللازمة باستخدام الوسائل المتوفرة، كما يتم مناقشة المشكلة با</w:t>
      </w:r>
      <w:r>
        <w:rPr>
          <w:rFonts w:cs="Times New Roman"/>
          <w:sz w:val="32"/>
          <w:rtl/>
        </w:rPr>
        <w:t>ختصار من أجل التأكد من استيعاب جميع أفراد المجموعة لها، يساهم المدرس في هذه الخطوة بتقديم التوضيحات، وطرح مجموعة من الأسئلة تلقي الضوء على المشكلة المقترحة</w:t>
      </w:r>
      <w:r>
        <w:rPr>
          <w:sz w:val="32"/>
          <w:rtl/>
        </w:rPr>
        <w:t>.</w:t>
      </w:r>
    </w:p>
    <w:p>
      <w:pPr>
        <w:bidi w:val="on"/>
        <w:ind w:left="-144" w:right="-711"/>
        <w:jc w:val="both"/>
        <w:rPr>
          <w:sz w:val="32"/>
        </w:rPr>
      </w:pPr>
      <w:r>
        <w:rPr>
          <w:sz w:val="32"/>
        </w:rPr>
        <w:t xml:space="preserve"> </w:t>
      </w:r>
      <w:r>
        <w:rPr>
          <w:rFonts w:cs="Times New Roman"/>
          <w:b/>
          <w:sz w:val="32"/>
          <w:rtl/>
        </w:rPr>
        <w:t>الخطوة الثانية</w:t>
      </w:r>
      <w:r>
        <w:rPr>
          <w:sz w:val="32"/>
          <w:rtl/>
        </w:rPr>
        <w:t xml:space="preserve">: </w:t>
      </w:r>
      <w:r>
        <w:rPr>
          <w:rFonts w:cs="Times New Roman"/>
          <w:sz w:val="32"/>
          <w:rtl/>
        </w:rPr>
        <w:t>معالجة لمشكلة واقتراح الحلول</w:t>
      </w:r>
      <w:r>
        <w:rPr>
          <w:sz w:val="32"/>
          <w:rtl/>
        </w:rPr>
        <w:t xml:space="preserve">: </w:t>
      </w:r>
      <w:r>
        <w:rPr>
          <w:rFonts w:cs="Times New Roman"/>
          <w:sz w:val="32"/>
          <w:rtl/>
        </w:rPr>
        <w:t>ويتم فيها تناول المشكلة ومعالجتها باتباع الاستراتيجي</w:t>
      </w:r>
      <w:r>
        <w:rPr>
          <w:rFonts w:cs="Times New Roman"/>
          <w:sz w:val="32"/>
          <w:rtl/>
        </w:rPr>
        <w:t>ات المقترحة بأنواعها المختلفة واستخدام التقنيات والأساليب المقترحة كتقنية عصف الدماغ والمجاز، بما يقضي أن تتوالى الأفكار عاصفة من قبل أفراد الفوج بحيث تتصف بالكثرة والتنوع والتجديد، وقد يحدث أن يجد أفراد المجموعة صعوبة في معالجة المشكلة فيتدخل المدرس لتقدي</w:t>
      </w:r>
      <w:r>
        <w:rPr>
          <w:rFonts w:cs="Times New Roman"/>
          <w:sz w:val="32"/>
          <w:rtl/>
        </w:rPr>
        <w:t>م التوضيحات اللازمة ومساعدة التلاميذ على تذليل الصعوبات</w:t>
      </w:r>
      <w:r>
        <w:rPr>
          <w:sz w:val="32"/>
          <w:rtl/>
        </w:rPr>
        <w:t>.</w:t>
      </w:r>
    </w:p>
    <w:p>
      <w:pPr>
        <w:bidi w:val="on"/>
        <w:ind w:left="-144" w:right="-711"/>
        <w:jc w:val="both"/>
        <w:rPr>
          <w:sz w:val="32"/>
        </w:rPr>
      </w:pPr>
      <w:r>
        <w:rPr>
          <w:sz w:val="32"/>
        </w:rPr>
        <w:t xml:space="preserve"> </w:t>
      </w:r>
      <w:r>
        <w:rPr>
          <w:rFonts w:cs="Times New Roman"/>
          <w:b/>
          <w:sz w:val="32"/>
          <w:rtl/>
        </w:rPr>
        <w:t>الخطوة الثالثة</w:t>
      </w:r>
      <w:r>
        <w:rPr>
          <w:sz w:val="32"/>
          <w:rtl/>
        </w:rPr>
        <w:t xml:space="preserve">: </w:t>
      </w:r>
      <w:r>
        <w:rPr>
          <w:rFonts w:cs="Times New Roman"/>
          <w:sz w:val="32"/>
          <w:rtl/>
        </w:rPr>
        <w:t>تقويم الحلول</w:t>
      </w:r>
      <w:r>
        <w:rPr>
          <w:sz w:val="32"/>
          <w:rtl/>
        </w:rPr>
        <w:t xml:space="preserve">: </w:t>
      </w:r>
      <w:r>
        <w:rPr>
          <w:rFonts w:cs="Times New Roman"/>
          <w:sz w:val="32"/>
          <w:rtl/>
        </w:rPr>
        <w:t>ويتم فيها إجراء مراجعة سريعة لقوائم الحلول المقترحة، ثم انتقاء الحلول وفق المعايير المحددة ثم استبعاد الحلول والأفكار التي تخرج عن تلك المعايير وأخيرا تصنيف الحلول في م</w:t>
      </w:r>
      <w:r>
        <w:rPr>
          <w:rFonts w:cs="Times New Roman"/>
          <w:sz w:val="32"/>
          <w:rtl/>
        </w:rPr>
        <w:t>جموعات تبعا للترابط والعلاقات المشتركة فيما بينها من أجل تسهيل استخدامها</w:t>
      </w:r>
      <w:r>
        <w:rPr>
          <w:sz w:val="32"/>
          <w:rtl/>
        </w:rPr>
        <w:t>.</w:t>
      </w:r>
    </w:p>
    <w:p>
      <w:pPr>
        <w:bidi w:val="on"/>
        <w:ind w:right="-711"/>
        <w:jc w:val="both"/>
        <w:rPr>
          <w:sz w:val="32"/>
        </w:rPr>
      </w:pPr>
      <w:r>
        <w:rPr>
          <w:rFonts w:cs="Times New Roman"/>
          <w:b/>
          <w:sz w:val="32"/>
          <w:rtl/>
        </w:rPr>
        <w:t>الخطوة</w:t>
      </w:r>
      <w:r>
        <w:rPr>
          <w:rFonts w:cs="Times New Roman"/>
          <w:b/>
          <w:sz w:val="32"/>
          <w:rtl/>
        </w:rPr>
        <w:t xml:space="preserve"> الرابعة</w:t>
      </w:r>
      <w:r>
        <w:rPr>
          <w:sz w:val="32"/>
          <w:rtl/>
        </w:rPr>
        <w:t xml:space="preserve">: </w:t>
      </w:r>
      <w:r>
        <w:rPr>
          <w:rFonts w:cs="Times New Roman"/>
          <w:sz w:val="32"/>
          <w:rtl/>
        </w:rPr>
        <w:t>تقديم الحلول</w:t>
      </w:r>
      <w:r>
        <w:rPr>
          <w:sz w:val="32"/>
          <w:rtl/>
        </w:rPr>
        <w:t xml:space="preserve">: </w:t>
      </w:r>
      <w:r>
        <w:rPr>
          <w:rFonts w:cs="Times New Roman"/>
          <w:sz w:val="32"/>
          <w:rtl/>
        </w:rPr>
        <w:t>حيث يقدم مقرر كل فوج حصيلة عمل الفوج ثم مناقشتها في إطار أوسع</w:t>
      </w:r>
      <w:r>
        <w:rPr>
          <w:sz w:val="32"/>
          <w:rtl/>
        </w:rPr>
        <w:t>.</w:t>
      </w:r>
    </w:p>
    <w:p>
      <w:pPr>
        <w:bidi w:val="on"/>
        <w:ind w:left="-144" w:right="-711"/>
        <w:jc w:val="both"/>
        <w:rPr>
          <w:sz w:val="32"/>
        </w:rPr>
      </w:pPr>
      <w:r>
        <w:rPr>
          <w:rFonts w:cs="Times New Roman"/>
          <w:b/>
          <w:sz w:val="32"/>
          <w:rtl/>
        </w:rPr>
        <w:t xml:space="preserve">  </w:t>
      </w:r>
      <w:r>
        <w:rPr>
          <w:rFonts w:cs="Times New Roman"/>
          <w:b/>
          <w:sz w:val="32"/>
          <w:rtl/>
        </w:rPr>
        <w:t>الخطوة</w:t>
      </w:r>
      <w:r>
        <w:rPr>
          <w:rFonts w:cs="Times New Roman"/>
          <w:b/>
          <w:sz w:val="32"/>
          <w:rtl/>
        </w:rPr>
        <w:t xml:space="preserve"> الخامسة</w:t>
      </w:r>
      <w:r>
        <w:rPr>
          <w:sz w:val="32"/>
          <w:rtl/>
        </w:rPr>
        <w:t xml:space="preserve">: </w:t>
      </w:r>
      <w:r>
        <w:rPr>
          <w:rFonts w:cs="Times New Roman"/>
          <w:sz w:val="32"/>
          <w:rtl/>
        </w:rPr>
        <w:t>التغذية الراجعة</w:t>
      </w:r>
      <w:r>
        <w:rPr>
          <w:sz w:val="32"/>
          <w:rtl/>
        </w:rPr>
        <w:t xml:space="preserve">: </w:t>
      </w:r>
      <w:r>
        <w:rPr>
          <w:rFonts w:cs="Times New Roman"/>
          <w:sz w:val="32"/>
          <w:rtl/>
        </w:rPr>
        <w:t xml:space="preserve">بحيث يتدخل المدرس في الأخير لإجراء حوصلة للنتائج التي </w:t>
      </w:r>
      <w:r>
        <w:rPr>
          <w:rFonts w:cs="Times New Roman"/>
          <w:sz w:val="32"/>
          <w:rtl/>
        </w:rPr>
        <w:t>تمّ التوصل إليها، ويحلل الأخطاء التي يمكن أن يكون قد وقع فيها المتعلمون، فيكون دور المدرس وسيطا وموجها ومرشدا ومتابعا ومقوما ومسهلا لكل ما يستعصى على التعلم</w:t>
      </w:r>
      <w:r>
        <w:rPr>
          <w:sz w:val="32"/>
          <w:rtl/>
        </w:rPr>
        <w:t>.</w:t>
      </w:r>
    </w:p>
    <w:p>
      <w:pPr>
        <w:ind w:left="-144" w:right="-711"/>
        <w:jc w:val="both"/>
        <w:rPr>
          <w:sz w:val="32"/>
        </w:rPr>
      </w:pPr>
    </w:p>
    <w:p>
      <w:pPr>
        <w:pBdr>
          <w:top w:val="nil" w:sz="4"/>
          <w:left w:val="nil" w:sz="4"/>
          <w:bottom w:val="nil" w:sz="4"/>
          <w:right w:val="nil" w:sz="4"/>
          <w:between w:val="nil" w:sz="4"/>
        </w:pBdr>
        <w:bidi w:val="on"/>
        <w:spacing w:after="0" w:line="240" w:lineRule="auto"/>
        <w:rPr>
          <w:rFonts w:ascii="Simplified Arabic" w:cs="Simplified Arabic" w:eastAsia="Simplified Arabic" w:hAnsi="Simplified Arabic"/>
          <w:color w:val="000000"/>
          <w:sz w:val="32"/>
        </w:rPr>
      </w:pPr>
    </w:p>
    <w:p>
      <w:pPr>
        <w:pBdr>
          <w:top w:val="nil" w:sz="4"/>
          <w:left w:val="nil" w:sz="4"/>
          <w:bottom w:val="nil" w:sz="4"/>
          <w:right w:val="nil" w:sz="4"/>
          <w:between w:val="nil" w:sz="4"/>
        </w:pBdr>
        <w:bidi w:val="on"/>
        <w:spacing w:after="0" w:line="240" w:lineRule="auto"/>
        <w:rPr>
          <w:rFonts w:ascii="Simplified Arabic" w:cs="Simplified Arabic" w:eastAsia="Simplified Arabic" w:hAnsi="Simplified Arabic"/>
          <w:b/>
          <w:color w:val="000000"/>
          <w:sz w:val="32"/>
        </w:rPr>
      </w:pPr>
    </w:p>
    <w:p>
      <w:pPr>
        <w:pBdr>
          <w:top w:val="nil" w:sz="4"/>
          <w:left w:val="nil" w:sz="4"/>
          <w:bottom w:val="nil" w:sz="4"/>
          <w:right w:val="nil" w:sz="4"/>
          <w:between w:val="nil" w:sz="4"/>
        </w:pBdr>
        <w:bidi w:val="on"/>
        <w:spacing w:after="0" w:line="240" w:lineRule="auto"/>
        <w:rPr>
          <w:rFonts w:ascii="Simplified Arabic" w:cs="Simplified Arabic" w:eastAsia="Simplified Arabic" w:hAnsi="Simplified Arabic"/>
          <w:b/>
          <w:color w:val="000000"/>
          <w:sz w:val="32"/>
        </w:rPr>
      </w:pPr>
    </w:p>
    <w:p>
      <w:pPr>
        <w:pBdr>
          <w:top w:val="nil" w:sz="4"/>
          <w:left w:val="nil" w:sz="4"/>
          <w:bottom w:val="nil" w:sz="4"/>
          <w:right w:val="nil" w:sz="4"/>
          <w:between w:val="nil" w:sz="4"/>
        </w:pBdr>
        <w:bidi w:val="on"/>
        <w:spacing w:after="0" w:line="240" w:lineRule="auto"/>
        <w:rPr>
          <w:rFonts w:ascii="Simplified Arabic" w:cs="Simplified Arabic" w:eastAsia="Simplified Arabic" w:hAnsi="Simplified Arabic"/>
          <w:b/>
          <w:color w:val="000000"/>
          <w:sz w:val="32"/>
        </w:rPr>
      </w:pPr>
    </w:p>
    <w:p>
      <w:pPr>
        <w:pBdr>
          <w:top w:val="nil" w:sz="4"/>
          <w:left w:val="nil" w:sz="4"/>
          <w:bottom w:val="nil" w:sz="4"/>
          <w:right w:val="nil" w:sz="4"/>
          <w:between w:val="nil" w:sz="4"/>
        </w:pBdr>
        <w:bidi w:val="on"/>
        <w:spacing w:after="0" w:line="240" w:lineRule="auto"/>
        <w:rPr>
          <w:rFonts w:ascii="Simplified Arabic" w:cs="Simplified Arabic" w:eastAsia="Simplified Arabic" w:hAnsi="Simplified Arabic"/>
          <w:b/>
          <w:color w:val="000000"/>
          <w:sz w:val="32"/>
        </w:rPr>
      </w:pPr>
    </w:p>
    <w:p>
      <w:pPr>
        <w:spacing w:after="300" w:line="240" w:lineRule="auto"/>
        <w:jc w:val="both"/>
        <w:rPr>
          <w:b/>
        </w:rPr>
      </w:pPr>
    </w:p>
    <w:p>
      <w:pPr>
        <w:pStyle w:val="Heading1"/>
        <w:bidi w:val="on"/>
        <w:jc w:val="left"/>
        <w:rPr/>
      </w:pPr>
      <w:r>
        <w:rPr/>
        <w:br w:type="page"/>
      </w:r>
    </w:p>
    <w:sectPr>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0">
    <w:p>
      <w:pPr>
        <w:spacing w:after="0" w:line="240" w:lineRule="auto"/>
        <w:rPr/>
      </w:pPr>
      <w:r>
        <w:rPr/>
        <w:separator/>
      </w:r>
    </w:p>
  </w:endnote>
  <w:endnote w:type="continuationSeparator" w:id="1">
    <w:p>
      <w:pPr>
        <w:spacing w:after="0" w:line="240" w:lineRule="auto"/>
        <w:rPr/>
      </w:pPr>
      <w:r>
        <w:rP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implified Arabic">
    <w:altName w:val="Times New Roman"/>
    <w:charset w:val="00"/>
    <w:family w:val="auto"/>
    <w:pitch w:val="default"/>
  </w:font>
  <w:font w:name="Traditional Arabic">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plifiedArabic">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Arial Narrow">
    <w:panose1 w:val="020b0606020202030204"/>
    <w:charset w:val="00"/>
    <w:family w:val="swiss"/>
    <w:pitch w:val="variable"/>
  </w:font>
  <w:font w:name="Comic Sans MS">
    <w:panose1 w:val="030f0702030302020204"/>
    <w:charset w:val="00"/>
    <w:family w:val="script"/>
    <w:pitch w:val="variable"/>
  </w:font>
  <w:font w:name="Palace Script MT">
    <w:panose1 w:val="02010501050101010102"/>
    <w:charset w:val="00"/>
    <w:family w:val="auto"/>
    <w:pitch w:val="variable"/>
  </w:font>
  <w:font w:name="Webdings">
    <w:panose1 w:val="05030102010509060703"/>
    <w:charset w:val="02"/>
    <w:family w:val="roman"/>
    <w:notTrueType w:val="on"/>
    <w:pitch w:val="variable"/>
  </w:font>
  <w:font w:name="Wingdings 2">
    <w:panose1 w:val="05020102010507070707"/>
    <w:charset w:val="02"/>
    <w:family w:val="roman"/>
    <w:notTrueType w:val="on"/>
    <w:pitch w:val="variable"/>
  </w:font>
  <w:font w:name="Wingdings 3">
    <w:panose1 w:val="05040102010807070707"/>
    <w:charset w:val="02"/>
    <w:family w:val="roman"/>
    <w:notTrueType w:val="on"/>
    <w:pitch w:val="variable"/>
  </w:font>
  <w:font w:name="Monotype Sorts">
    <w:panose1 w:val="05010101010101010101"/>
    <w:charset w:val="02"/>
    <w:family w:val="auto"/>
    <w:notTrueType w:val="on"/>
    <w:pitch w:val="variable"/>
  </w:font>
  <w:font w:name="Cambria Math">
    <w:panose1 w:val="02040503050406030204"/>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0">
    <w:p>
      <w:pPr>
        <w:spacing w:after="0" w:line="240" w:lineRule="auto"/>
        <w:rPr/>
      </w:pPr>
      <w:r>
        <w:rPr/>
        <w:separator/>
      </w:r>
    </w:p>
  </w:footnote>
  <w:footnote w:type="continuationSeparator" w:id="1">
    <w:p>
      <w:pPr>
        <w:spacing w:after="0" w:line="240" w:lineRule="auto"/>
        <w:rPr/>
      </w:pPr>
      <w:r>
        <w:rPr/>
        <w:continuationSeparator/>
      </w:r>
    </w:p>
  </w:footnote>
  <w:footnote w:id="2">
    <w:p>
      <w:pPr>
        <w:pBdr>
          <w:top w:val="nil" w:sz="4"/>
          <w:left w:val="nil" w:sz="4"/>
          <w:bottom w:val="nil" w:sz="4"/>
          <w:right w:val="nil" w:sz="4"/>
          <w:between w:val="nil" w:sz="4"/>
        </w:pBdr>
        <w:spacing w:after="0" w:line="240" w:lineRule="auto"/>
        <w:rPr>
          <w:rFonts w:ascii="Times New Roman" w:cs="Times New Roman" w:eastAsia="Times New Roman" w:hAnsi="Times New Roman"/>
          <w:color w:val="000000"/>
          <w:sz w:val="24"/>
        </w:rPr>
      </w:pPr>
      <w:r>
        <w:rPr>
          <w:vertAlign w:val="superscript"/>
        </w:rPr>
        <w:footnoteRef/>
      </w:r>
      <w:r>
        <w:rPr>
          <w:rFonts w:ascii="Times New Roman" w:cs="Times New Roman" w:eastAsia="Times New Roman" w:hAnsi="Times New Roman"/>
          <w:color w:val="000000"/>
          <w:sz w:val="24"/>
        </w:rPr>
        <w:t xml:space="preserve"> Grand Dictionnaire Encyclopédique LAROUSSE, Volume 3, éd 4,1982. P. 3231.</w:t>
      </w:r>
    </w:p>
  </w:footnote>
  <w:footnote w:id="3">
    <w:p>
      <w:pPr>
        <w:pBdr>
          <w:top w:val="nil" w:sz="4"/>
          <w:left w:val="nil" w:sz="4"/>
          <w:bottom w:val="nil" w:sz="4"/>
          <w:right w:val="nil" w:sz="4"/>
          <w:between w:val="nil" w:sz="4"/>
        </w:pBdr>
        <w:spacing w:after="0" w:line="240" w:lineRule="auto"/>
        <w:rPr>
          <w:rFonts w:ascii="Times New Roman" w:cs="Times New Roman" w:eastAsia="Times New Roman" w:hAnsi="Times New Roman"/>
          <w:color w:val="000000"/>
          <w:sz w:val="24"/>
        </w:rPr>
      </w:pPr>
      <w:r>
        <w:rPr>
          <w:vertAlign w:val="superscript"/>
        </w:rPr>
        <w:footnoteRef/>
      </w:r>
      <w:r>
        <w:rPr>
          <w:rFonts w:ascii="Times New Roman" w:cs="Times New Roman" w:eastAsia="Times New Roman" w:hAnsi="Times New Roman"/>
          <w:b/>
          <w:color w:val="000000"/>
          <w:sz w:val="24"/>
        </w:rPr>
        <w:t xml:space="preserve"> Comenius, Johann Amos_ </w:t>
      </w:r>
      <w:r>
        <w:rPr>
          <w:rFonts w:ascii="Times New Roman" w:cs="Times New Roman" w:eastAsia="Times New Roman" w:hAnsi="Times New Roman"/>
          <w:b/>
          <w:color w:val="000000"/>
          <w:sz w:val="24"/>
        </w:rPr>
        <w:t>Kroksmark</w:t>
      </w:r>
      <w:r>
        <w:rPr>
          <w:rFonts w:ascii="Times New Roman" w:cs="Times New Roman" w:eastAsia="Times New Roman" w:hAnsi="Times New Roman"/>
          <w:b/>
          <w:color w:val="000000"/>
          <w:sz w:val="24"/>
        </w:rPr>
        <w:t>, Tomas</w:t>
      </w:r>
      <w:r>
        <w:rPr>
          <w:rFonts w:ascii="Times New Roman" w:cs="Times New Roman" w:eastAsia="Times New Roman" w:hAnsi="Times New Roman"/>
          <w:color w:val="000000"/>
          <w:sz w:val="24"/>
        </w:rPr>
        <w:t xml:space="preserve"> ; </w:t>
      </w:r>
      <w:r>
        <w:rPr>
          <w:rFonts w:ascii="Times New Roman" w:cs="Times New Roman" w:eastAsia="Times New Roman" w:hAnsi="Times New Roman"/>
          <w:color w:val="000000"/>
          <w:sz w:val="24"/>
          <w:u w:val="single"/>
        </w:rPr>
        <w:t>Pedagogiska</w:t>
      </w:r>
      <w:r>
        <w:rPr>
          <w:rFonts w:ascii="Times New Roman" w:cs="Times New Roman" w:eastAsia="Times New Roman" w:hAnsi="Times New Roman"/>
          <w:color w:val="000000"/>
          <w:sz w:val="24"/>
          <w:u w:val="single"/>
        </w:rPr>
        <w:t xml:space="preserve"> </w:t>
      </w:r>
      <w:r>
        <w:rPr>
          <w:rFonts w:ascii="Times New Roman" w:cs="Times New Roman" w:eastAsia="Times New Roman" w:hAnsi="Times New Roman"/>
          <w:color w:val="000000"/>
          <w:sz w:val="24"/>
          <w:u w:val="single"/>
        </w:rPr>
        <w:t>biblioteket</w:t>
      </w:r>
      <w:r>
        <w:rPr>
          <w:rFonts w:ascii="Times New Roman" w:cs="Times New Roman" w:eastAsia="Times New Roman" w:hAnsi="Times New Roman"/>
          <w:color w:val="000000"/>
          <w:sz w:val="24"/>
          <w:u w:val="single"/>
        </w:rPr>
        <w:t xml:space="preserve"> (</w:t>
      </w:r>
      <w:r>
        <w:rPr>
          <w:rFonts w:ascii="Times New Roman" w:cs="Times New Roman" w:eastAsia="Times New Roman" w:hAnsi="Times New Roman"/>
          <w:color w:val="000000"/>
          <w:sz w:val="24"/>
          <w:u w:val="single"/>
        </w:rPr>
        <w:t>Daidalos</w:t>
      </w:r>
      <w:r>
        <w:rPr>
          <w:rFonts w:ascii="Times New Roman" w:cs="Times New Roman" w:eastAsia="Times New Roman" w:hAnsi="Times New Roman"/>
          <w:color w:val="000000"/>
          <w:sz w:val="24"/>
          <w:u w:val="single"/>
        </w:rPr>
        <w:t>) -</w:t>
      </w:r>
      <w:r>
        <w:rPr>
          <w:rFonts w:ascii="Times New Roman" w:cs="Times New Roman" w:eastAsia="Times New Roman" w:hAnsi="Times New Roman"/>
          <w:color w:val="000000"/>
          <w:sz w:val="24"/>
          <w:u w:val="single"/>
        </w:rPr>
        <w:t>Didactica</w:t>
      </w:r>
      <w:r>
        <w:rPr>
          <w:rFonts w:ascii="Times New Roman" w:cs="Times New Roman" w:eastAsia="Times New Roman" w:hAnsi="Times New Roman"/>
          <w:color w:val="000000"/>
          <w:sz w:val="24"/>
          <w:u w:val="single"/>
        </w:rPr>
        <w:t xml:space="preserve"> magna _ </w:t>
      </w:r>
      <w:r>
        <w:rPr>
          <w:rFonts w:ascii="Times New Roman" w:cs="Times New Roman" w:eastAsia="Times New Roman" w:hAnsi="Times New Roman"/>
          <w:color w:val="000000"/>
          <w:sz w:val="24"/>
          <w:u w:val="single"/>
        </w:rPr>
        <w:t>Stora</w:t>
      </w:r>
      <w:r>
        <w:rPr>
          <w:rFonts w:ascii="Times New Roman" w:cs="Times New Roman" w:eastAsia="Times New Roman" w:hAnsi="Times New Roman"/>
          <w:color w:val="000000"/>
          <w:sz w:val="24"/>
          <w:u w:val="single"/>
        </w:rPr>
        <w:t xml:space="preserve"> </w:t>
      </w:r>
      <w:r>
        <w:rPr>
          <w:rFonts w:ascii="Times New Roman" w:cs="Times New Roman" w:eastAsia="Times New Roman" w:hAnsi="Times New Roman"/>
          <w:color w:val="000000"/>
          <w:sz w:val="24"/>
          <w:u w:val="single"/>
        </w:rPr>
        <w:t>undervisningsläran-Daidalos</w:t>
      </w:r>
      <w:r>
        <w:rPr>
          <w:rFonts w:ascii="Times New Roman" w:cs="Times New Roman" w:eastAsia="Times New Roman" w:hAnsi="Times New Roman"/>
          <w:color w:val="000000"/>
          <w:sz w:val="24"/>
        </w:rPr>
        <w:t xml:space="preserve"> (1989), pages 11,36.</w:t>
      </w:r>
    </w:p>
  </w:footnote>
  <w:footnote w:id="4">
    <w:p>
      <w:pPr>
        <w:pBdr>
          <w:top w:val="nil" w:sz="4"/>
          <w:left w:val="nil" w:sz="4"/>
          <w:bottom w:val="nil" w:sz="4"/>
          <w:right w:val="nil" w:sz="4"/>
          <w:between w:val="nil" w:sz="4"/>
        </w:pBdr>
        <w:spacing w:after="0" w:line="240" w:lineRule="auto"/>
        <w:rPr>
          <w:rFonts w:ascii="Times New Roman" w:cs="Times New Roman" w:eastAsia="Times New Roman" w:hAnsi="Times New Roman"/>
          <w:color w:val="000000"/>
          <w:sz w:val="24"/>
        </w:rPr>
      </w:pPr>
      <w:r>
        <w:rPr>
          <w:vertAlign w:val="superscript"/>
        </w:rPr>
        <w:footnoteRef/>
      </w:r>
      <w:r>
        <w:rPr>
          <w:rFonts w:ascii="Times New Roman" w:cs="Times New Roman" w:eastAsia="Times New Roman" w:hAnsi="Times New Roman"/>
          <w:color w:val="000000"/>
          <w:sz w:val="24"/>
        </w:rPr>
        <w:t xml:space="preserve"> </w:t>
      </w:r>
      <w:r>
        <w:rPr>
          <w:rFonts w:ascii="Times New Roman" w:cs="Times New Roman" w:eastAsia="Times New Roman" w:hAnsi="Times New Roman"/>
          <w:b/>
          <w:color w:val="000000"/>
          <w:sz w:val="24"/>
        </w:rPr>
        <w:t>Galisson</w:t>
      </w:r>
      <w:r>
        <w:rPr>
          <w:rFonts w:ascii="Times New Roman" w:cs="Times New Roman" w:eastAsia="Times New Roman" w:hAnsi="Times New Roman"/>
          <w:b/>
          <w:color w:val="000000"/>
          <w:sz w:val="24"/>
        </w:rPr>
        <w:t xml:space="preserve"> (Robert) et Coste (Daniel) (</w:t>
      </w:r>
      <w:r>
        <w:rPr>
          <w:rFonts w:ascii="Times New Roman" w:cs="Times New Roman" w:eastAsia="Times New Roman" w:hAnsi="Times New Roman"/>
          <w:b/>
          <w:color w:val="000000"/>
          <w:sz w:val="24"/>
        </w:rPr>
        <w:t>Eds</w:t>
      </w:r>
      <w:r>
        <w:rPr>
          <w:rFonts w:ascii="Times New Roman" w:cs="Times New Roman" w:eastAsia="Times New Roman" w:hAnsi="Times New Roman"/>
          <w:color w:val="000000"/>
          <w:sz w:val="24"/>
        </w:rPr>
        <w:t xml:space="preserve">.). </w:t>
      </w:r>
      <w:r>
        <w:rPr>
          <w:rFonts w:ascii="Times New Roman" w:cs="Times New Roman" w:eastAsia="Times New Roman" w:hAnsi="Times New Roman"/>
          <w:color w:val="000000"/>
          <w:sz w:val="24"/>
          <w:u w:val="single"/>
        </w:rPr>
        <w:t>Dictionnaire de didactique des langues</w:t>
      </w:r>
      <w:r>
        <w:rPr>
          <w:rFonts w:ascii="Times New Roman" w:cs="Times New Roman" w:eastAsia="Times New Roman" w:hAnsi="Times New Roman"/>
          <w:color w:val="000000"/>
          <w:sz w:val="24"/>
        </w:rPr>
        <w:t xml:space="preserve">. Paris, Hachette, </w:t>
      </w:r>
      <w:r>
        <w:rPr>
          <w:rFonts w:ascii="Times New Roman" w:cs="Times New Roman" w:eastAsia="Times New Roman" w:hAnsi="Times New Roman"/>
          <w:color w:val="000000"/>
          <w:sz w:val="24"/>
        </w:rPr>
        <w:t>1976,</w:t>
      </w:r>
    </w:p>
  </w:footnote>
  <w:footnote w:id="5">
    <w:p>
      <w:pPr>
        <w:pBdr>
          <w:top w:val="nil" w:sz="4"/>
          <w:left w:val="nil" w:sz="4"/>
          <w:bottom w:val="nil" w:sz="4"/>
          <w:right w:val="nil" w:sz="4"/>
          <w:between w:val="nil" w:sz="4"/>
        </w:pBdr>
        <w:bidi w:val="on"/>
        <w:rPr>
          <w:color w:val="000000"/>
          <w:sz w:val="20"/>
        </w:rPr>
      </w:pPr>
      <w:r>
        <w:rPr>
          <w:vertAlign w:val="superscript"/>
        </w:rPr>
        <w:footnoteRef/>
      </w:r>
      <w:r>
        <w:rPr>
          <w:rFonts w:ascii="Simplified Arabic" w:cs="Times New Roman" w:eastAsia="Simplified Arabic" w:hAnsi="Simplified Arabic"/>
          <w:b/>
          <w:color w:val="000000"/>
          <w:sz w:val="24"/>
          <w:rtl/>
        </w:rPr>
        <w:t xml:space="preserve"> بن عيسى حنفي</w:t>
      </w:r>
      <w:r>
        <w:rPr>
          <w:rFonts w:ascii="Times New Roman" w:cs="Times New Roman" w:eastAsia="Times New Roman" w:hAnsi="Times New Roman"/>
          <w:color w:val="000000"/>
          <w:sz w:val="24"/>
        </w:rPr>
        <w:t xml:space="preserve">: </w:t>
      </w:r>
      <w:r>
        <w:rPr>
          <w:rFonts w:ascii="Times New Roman" w:cs="Times New Roman" w:eastAsia="Times New Roman" w:hAnsi="Times New Roman"/>
          <w:color w:val="000000"/>
          <w:sz w:val="24"/>
          <w:u w:val="single"/>
          <w:rtl/>
        </w:rPr>
        <w:t xml:space="preserve">محاضرات </w:t>
      </w:r>
      <w:r>
        <w:rPr>
          <w:rFonts w:ascii="Times New Roman" w:cs="Times New Roman" w:eastAsia="Times New Roman" w:hAnsi="Times New Roman"/>
          <w:color w:val="000000"/>
          <w:sz w:val="24"/>
          <w:u w:val="single"/>
          <w:rtl/>
        </w:rPr>
        <w:t>في</w:t>
      </w:r>
      <w:r>
        <w:rPr>
          <w:rFonts w:ascii="Times New Roman" w:cs="Times New Roman" w:eastAsia="Times New Roman" w:hAnsi="Times New Roman"/>
          <w:color w:val="000000"/>
          <w:sz w:val="24"/>
          <w:u w:val="single"/>
          <w:rtl/>
        </w:rPr>
        <w:t xml:space="preserve"> علم النفس اللغوي</w:t>
      </w:r>
      <w:r>
        <w:rPr>
          <w:rFonts w:ascii="Times New Roman" w:cs="Times New Roman" w:eastAsia="Times New Roman" w:hAnsi="Times New Roman"/>
          <w:color w:val="000000"/>
          <w:sz w:val="24"/>
          <w:rtl/>
        </w:rPr>
        <w:t>، ديوان المطبوعات الجامعية، الجزائر2003</w:t>
      </w:r>
    </w:p>
  </w:footnote>
  <w:footnote w:id="6">
    <w:p>
      <w:pPr>
        <w:pBdr>
          <w:top w:val="nil" w:sz="4"/>
          <w:left w:val="nil" w:sz="4"/>
          <w:bottom w:val="nil" w:sz="4"/>
          <w:right w:val="nil" w:sz="4"/>
          <w:between w:val="nil" w:sz="4"/>
        </w:pBdr>
        <w:spacing w:after="0" w:line="240" w:lineRule="auto"/>
        <w:rPr>
          <w:rFonts w:ascii="Times New Roman" w:cs="Times New Roman" w:eastAsia="Times New Roman" w:hAnsi="Times New Roman"/>
          <w:i/>
          <w:color w:val="000000"/>
          <w:sz w:val="24"/>
        </w:rPr>
      </w:pPr>
      <w:r>
        <w:rPr>
          <w:vertAlign w:val="superscript"/>
        </w:rPr>
        <w:footnoteRef/>
      </w:r>
      <w:r>
        <w:rPr>
          <w:rFonts w:ascii="Times New Roman" w:cs="Times New Roman" w:eastAsia="Times New Roman" w:hAnsi="Times New Roman"/>
          <w:b/>
          <w:color w:val="000000"/>
          <w:sz w:val="24"/>
        </w:rPr>
        <w:t xml:space="preserve"> UNESCO : Bureau international d’éducation</w:t>
      </w:r>
      <w:r>
        <w:rPr>
          <w:rFonts w:ascii="Times New Roman" w:cs="Times New Roman" w:eastAsia="Times New Roman" w:hAnsi="Times New Roman"/>
          <w:i/>
          <w:color w:val="000000"/>
          <w:sz w:val="24"/>
        </w:rPr>
        <w:t xml:space="preserve"> </w:t>
      </w:r>
      <w:r>
        <w:rPr>
          <w:rFonts w:ascii="Times New Roman" w:cs="Times New Roman" w:eastAsia="Times New Roman" w:hAnsi="Times New Roman"/>
          <w:color w:val="000000"/>
          <w:sz w:val="24"/>
          <w:u w:val="single"/>
        </w:rPr>
        <w:t>Perspectives : revue trimestrielle d’éducation comparée</w:t>
      </w:r>
      <w:r>
        <w:rPr>
          <w:rFonts w:ascii="Times New Roman" w:cs="Times New Roman" w:eastAsia="Times New Roman" w:hAnsi="Times New Roman"/>
          <w:color w:val="000000"/>
          <w:sz w:val="24"/>
        </w:rPr>
        <w:t>, vol. XXIII, n° 3-4, Paris 1993, p. 669-684.</w:t>
      </w:r>
    </w:p>
  </w:footnote>
  <w:footnote w:id="7">
    <w:p>
      <w:pPr>
        <w:pBdr>
          <w:top w:val="nil" w:sz="4"/>
          <w:left w:val="nil" w:sz="4"/>
          <w:bottom w:val="nil" w:sz="4"/>
          <w:right w:val="nil" w:sz="4"/>
          <w:between w:val="nil" w:sz="4"/>
        </w:pBdr>
        <w:spacing w:after="0" w:line="240" w:lineRule="auto"/>
        <w:rPr>
          <w:rFonts w:ascii="Times New Roman" w:cs="Times New Roman" w:eastAsia="Times New Roman" w:hAnsi="Times New Roman"/>
          <w:color w:val="000000"/>
          <w:sz w:val="24"/>
        </w:rPr>
      </w:pPr>
      <w:r>
        <w:rPr>
          <w:vertAlign w:val="superscript"/>
        </w:rPr>
        <w:footnoteRef/>
      </w:r>
      <w:r>
        <w:rPr>
          <w:rFonts w:ascii="Times New Roman" w:cs="Times New Roman" w:eastAsia="Times New Roman" w:hAnsi="Times New Roman"/>
          <w:b/>
          <w:color w:val="000000"/>
          <w:sz w:val="24"/>
        </w:rPr>
        <w:t xml:space="preserve"> John Dewey</w:t>
      </w:r>
      <w:r>
        <w:rPr>
          <w:rFonts w:ascii="Times New Roman" w:cs="Times New Roman" w:eastAsia="Times New Roman" w:hAnsi="Times New Roman"/>
          <w:color w:val="000000"/>
          <w:sz w:val="24"/>
          <w:u w:val="single"/>
        </w:rPr>
        <w:t xml:space="preserve">, </w:t>
      </w:r>
      <w:r>
        <w:rPr>
          <w:rFonts w:ascii="Times New Roman" w:cs="Times New Roman" w:eastAsia="Times New Roman" w:hAnsi="Times New Roman"/>
          <w:color w:val="000000"/>
          <w:sz w:val="24"/>
          <w:u w:val="single"/>
        </w:rPr>
        <w:t>Democracy</w:t>
      </w:r>
      <w:r>
        <w:rPr>
          <w:rFonts w:ascii="Times New Roman" w:cs="Times New Roman" w:eastAsia="Times New Roman" w:hAnsi="Times New Roman"/>
          <w:color w:val="000000"/>
          <w:sz w:val="24"/>
          <w:u w:val="single"/>
        </w:rPr>
        <w:t xml:space="preserve"> and Education</w:t>
      </w:r>
      <w:r>
        <w:rPr>
          <w:rFonts w:ascii="Times New Roman" w:cs="Times New Roman" w:eastAsia="Times New Roman" w:hAnsi="Times New Roman"/>
          <w:color w:val="000000"/>
          <w:sz w:val="24"/>
        </w:rPr>
        <w:t xml:space="preserve">, A Penn State </w:t>
      </w:r>
      <w:r>
        <w:rPr>
          <w:rFonts w:ascii="Times New Roman" w:cs="Times New Roman" w:eastAsia="Times New Roman" w:hAnsi="Times New Roman"/>
          <w:color w:val="000000"/>
          <w:sz w:val="24"/>
        </w:rPr>
        <w:t>Electronic</w:t>
      </w:r>
      <w:r>
        <w:rPr>
          <w:rFonts w:ascii="Times New Roman" w:cs="Times New Roman" w:eastAsia="Times New Roman" w:hAnsi="Times New Roman"/>
          <w:color w:val="000000"/>
          <w:sz w:val="24"/>
        </w:rPr>
        <w:t xml:space="preserve"> </w:t>
      </w:r>
      <w:r>
        <w:rPr>
          <w:rFonts w:ascii="Times New Roman" w:cs="Times New Roman" w:eastAsia="Times New Roman" w:hAnsi="Times New Roman"/>
          <w:color w:val="000000"/>
          <w:sz w:val="24"/>
        </w:rPr>
        <w:t>Classics</w:t>
      </w:r>
      <w:r>
        <w:rPr>
          <w:rFonts w:ascii="Times New Roman" w:cs="Times New Roman" w:eastAsia="Times New Roman" w:hAnsi="Times New Roman"/>
          <w:color w:val="000000"/>
          <w:sz w:val="24"/>
        </w:rPr>
        <w:t xml:space="preserve"> </w:t>
      </w:r>
      <w:r>
        <w:rPr>
          <w:rFonts w:ascii="Times New Roman" w:cs="Times New Roman" w:eastAsia="Times New Roman" w:hAnsi="Times New Roman"/>
          <w:color w:val="000000"/>
          <w:sz w:val="24"/>
        </w:rPr>
        <w:t>Series</w:t>
      </w:r>
      <w:r>
        <w:rPr>
          <w:rFonts w:ascii="Times New Roman" w:cs="Times New Roman" w:eastAsia="Times New Roman" w:hAnsi="Times New Roman"/>
          <w:color w:val="000000"/>
          <w:sz w:val="24"/>
        </w:rPr>
        <w:t xml:space="preserve"> Publication, 2001, p. 74-85.</w:t>
      </w:r>
    </w:p>
  </w:footnote>
  <w:footnote w:id="8">
    <w:p>
      <w:pPr>
        <w:pBdr>
          <w:top w:val="nil" w:sz="4"/>
          <w:left w:val="nil" w:sz="4"/>
          <w:bottom w:val="nil" w:sz="4"/>
          <w:right w:val="nil" w:sz="4"/>
          <w:between w:val="nil" w:sz="4"/>
        </w:pBdr>
        <w:spacing w:after="0" w:line="240" w:lineRule="auto"/>
        <w:rPr>
          <w:rFonts w:ascii="Times New Roman" w:cs="Times New Roman" w:eastAsia="Times New Roman" w:hAnsi="Times New Roman"/>
          <w:color w:val="000000"/>
          <w:sz w:val="24"/>
        </w:rPr>
      </w:pPr>
      <w:r>
        <w:rPr>
          <w:vertAlign w:val="superscript"/>
        </w:rPr>
        <w:footnoteRef/>
      </w:r>
      <w:r>
        <w:rPr>
          <w:rFonts w:ascii="Times New Roman" w:cs="Times New Roman" w:eastAsia="Times New Roman" w:hAnsi="Times New Roman"/>
          <w:b/>
          <w:color w:val="000000"/>
          <w:sz w:val="24"/>
        </w:rPr>
        <w:t xml:space="preserve"> Erik de Corte</w:t>
      </w:r>
      <w:r>
        <w:rPr>
          <w:rFonts w:ascii="Times New Roman" w:cs="Times New Roman" w:eastAsia="Times New Roman" w:hAnsi="Times New Roman"/>
          <w:color w:val="000000"/>
          <w:sz w:val="24"/>
        </w:rPr>
        <w:t xml:space="preserve">, </w:t>
      </w:r>
      <w:r>
        <w:rPr>
          <w:rFonts w:ascii="Times New Roman" w:cs="Times New Roman" w:eastAsia="Times New Roman" w:hAnsi="Times New Roman"/>
          <w:color w:val="000000"/>
          <w:sz w:val="24"/>
          <w:u w:val="single"/>
        </w:rPr>
        <w:t xml:space="preserve">Les fondements de l'action didactique: de la didactique à la </w:t>
      </w:r>
      <w:r>
        <w:rPr>
          <w:rFonts w:ascii="Times New Roman" w:cs="Times New Roman" w:eastAsia="Times New Roman" w:hAnsi="Times New Roman"/>
          <w:color w:val="000000"/>
          <w:sz w:val="24"/>
          <w:u w:val="single"/>
        </w:rPr>
        <w:t>didaxologie</w:t>
      </w:r>
      <w:r>
        <w:rPr>
          <w:rFonts w:ascii="Times New Roman" w:cs="Times New Roman" w:eastAsia="Times New Roman" w:hAnsi="Times New Roman"/>
          <w:color w:val="000000"/>
          <w:sz w:val="24"/>
        </w:rPr>
        <w:t>, A. De Boeck, 1979.</w:t>
      </w:r>
    </w:p>
  </w:footnote>
  <w:footnote w:id="9">
    <w:p>
      <w:pPr>
        <w:pBdr>
          <w:top w:val="nil" w:sz="4"/>
          <w:left w:val="nil" w:sz="4"/>
          <w:bottom w:val="nil" w:sz="4"/>
          <w:right w:val="nil" w:sz="4"/>
          <w:between w:val="nil" w:sz="4"/>
        </w:pBdr>
        <w:spacing w:after="0" w:line="240" w:lineRule="auto"/>
        <w:rPr>
          <w:rFonts w:ascii="Times New Roman" w:cs="Times New Roman" w:eastAsia="Times New Roman" w:hAnsi="Times New Roman"/>
          <w:color w:val="000000"/>
          <w:sz w:val="24"/>
        </w:rPr>
      </w:pPr>
      <w:r>
        <w:rPr>
          <w:vertAlign w:val="superscript"/>
        </w:rPr>
        <w:footnoteRef/>
      </w:r>
      <w:r>
        <w:rPr>
          <w:rFonts w:ascii="Times New Roman" w:cs="Times New Roman" w:eastAsia="Times New Roman" w:hAnsi="Times New Roman"/>
          <w:b/>
          <w:color w:val="000000"/>
          <w:sz w:val="24"/>
        </w:rPr>
        <w:t xml:space="preserve"> Jean-Pierre ASTOLFI</w:t>
      </w:r>
      <w:r>
        <w:rPr>
          <w:rFonts w:ascii="Times New Roman" w:cs="Times New Roman" w:eastAsia="Times New Roman" w:hAnsi="Times New Roman"/>
          <w:color w:val="000000"/>
          <w:sz w:val="24"/>
        </w:rPr>
        <w:t xml:space="preserve">. </w:t>
      </w:r>
      <w:r>
        <w:rPr>
          <w:rFonts w:ascii="Times New Roman" w:cs="Times New Roman" w:eastAsia="Times New Roman" w:hAnsi="Times New Roman"/>
          <w:color w:val="000000"/>
          <w:sz w:val="24"/>
          <w:u w:val="single"/>
        </w:rPr>
        <w:t>Comment construire une séqu</w:t>
      </w:r>
      <w:r>
        <w:rPr>
          <w:rFonts w:ascii="Times New Roman" w:cs="Times New Roman" w:eastAsia="Times New Roman" w:hAnsi="Times New Roman"/>
          <w:color w:val="000000"/>
          <w:sz w:val="24"/>
          <w:u w:val="single"/>
        </w:rPr>
        <w:t xml:space="preserve">ence d'apprentissage ? in </w:t>
      </w:r>
      <w:r>
        <w:rPr>
          <w:rFonts w:ascii="Times New Roman" w:cs="Times New Roman" w:eastAsia="Times New Roman" w:hAnsi="Times New Roman"/>
          <w:color w:val="000000"/>
          <w:sz w:val="24"/>
          <w:u w:val="single"/>
        </w:rPr>
        <w:t>:Apprenons</w:t>
      </w:r>
      <w:r>
        <w:rPr>
          <w:rFonts w:ascii="Times New Roman" w:cs="Times New Roman" w:eastAsia="Times New Roman" w:hAnsi="Times New Roman"/>
          <w:color w:val="000000"/>
          <w:sz w:val="24"/>
          <w:u w:val="single"/>
        </w:rPr>
        <w:t xml:space="preserve"> pour enseigner</w:t>
      </w:r>
      <w:r>
        <w:rPr>
          <w:rFonts w:ascii="Times New Roman" w:cs="Times New Roman" w:eastAsia="Times New Roman" w:hAnsi="Times New Roman"/>
          <w:color w:val="000000"/>
          <w:sz w:val="24"/>
        </w:rPr>
        <w:t>. Il (Actes de l'Université d'été des Cahiers pédagogiques, juillet1989). Toulouse : CRDP, 1990.</w:t>
      </w:r>
    </w:p>
  </w:footnote>
  <w:footnote w:id="10">
    <w:p>
      <w:pPr>
        <w:pBdr>
          <w:top w:val="nil" w:sz="4"/>
          <w:left w:val="nil" w:sz="4"/>
          <w:bottom w:val="nil" w:sz="4"/>
          <w:right w:val="nil" w:sz="4"/>
          <w:between w:val="nil" w:sz="4"/>
        </w:pBdr>
        <w:spacing w:after="0" w:line="240" w:lineRule="auto"/>
        <w:rPr>
          <w:rFonts w:ascii="Times New Roman" w:cs="Times New Roman" w:eastAsia="Times New Roman" w:hAnsi="Times New Roman"/>
          <w:color w:val="000000"/>
          <w:sz w:val="24"/>
        </w:rPr>
      </w:pPr>
      <w:r>
        <w:rPr>
          <w:vertAlign w:val="superscript"/>
        </w:rPr>
        <w:footnoteRef/>
      </w:r>
      <w:r>
        <w:rPr>
          <w:rFonts w:ascii="Times New Roman" w:cs="Times New Roman" w:eastAsia="Times New Roman" w:hAnsi="Times New Roman"/>
          <w:b/>
          <w:color w:val="000000"/>
          <w:sz w:val="24"/>
        </w:rPr>
        <w:t xml:space="preserve"> Hans </w:t>
      </w:r>
      <w:r>
        <w:rPr>
          <w:rFonts w:ascii="Times New Roman" w:cs="Times New Roman" w:eastAsia="Times New Roman" w:hAnsi="Times New Roman"/>
          <w:b/>
          <w:color w:val="000000"/>
          <w:sz w:val="24"/>
        </w:rPr>
        <w:t>Aebli</w:t>
      </w:r>
      <w:r>
        <w:rPr>
          <w:rFonts w:ascii="Times New Roman" w:cs="Times New Roman" w:eastAsia="Times New Roman" w:hAnsi="Times New Roman"/>
          <w:color w:val="000000"/>
          <w:sz w:val="24"/>
        </w:rPr>
        <w:t xml:space="preserve">, </w:t>
      </w:r>
      <w:r>
        <w:rPr>
          <w:rFonts w:ascii="Times New Roman" w:cs="Times New Roman" w:eastAsia="Times New Roman" w:hAnsi="Times New Roman"/>
          <w:color w:val="000000"/>
          <w:sz w:val="24"/>
          <w:u w:val="single"/>
        </w:rPr>
        <w:t>Application à la didactique de la psychologie de Jean Piaget</w:t>
      </w:r>
      <w:r>
        <w:rPr>
          <w:b/>
          <w:color w:val="000000"/>
          <w:sz w:val="20"/>
        </w:rPr>
        <w:t xml:space="preserve">, </w:t>
      </w:r>
      <w:r>
        <w:rPr>
          <w:rFonts w:ascii="Times New Roman" w:cs="Times New Roman" w:eastAsia="Times New Roman" w:hAnsi="Times New Roman"/>
          <w:color w:val="000000"/>
          <w:sz w:val="24"/>
        </w:rPr>
        <w:t>Delachaux</w:t>
      </w:r>
      <w:r>
        <w:rPr>
          <w:rFonts w:ascii="Times New Roman" w:cs="Times New Roman" w:eastAsia="Times New Roman" w:hAnsi="Times New Roman"/>
          <w:color w:val="000000"/>
          <w:sz w:val="24"/>
        </w:rPr>
        <w:t xml:space="preserve"> &amp; </w:t>
      </w:r>
      <w:r>
        <w:rPr>
          <w:rFonts w:ascii="Times New Roman" w:cs="Times New Roman" w:eastAsia="Times New Roman" w:hAnsi="Times New Roman"/>
          <w:color w:val="000000"/>
          <w:sz w:val="24"/>
        </w:rPr>
        <w:t>Niestlé</w:t>
      </w:r>
      <w:r>
        <w:rPr>
          <w:rFonts w:ascii="Times New Roman" w:cs="Times New Roman" w:eastAsia="Times New Roman" w:hAnsi="Times New Roman"/>
          <w:color w:val="000000"/>
          <w:sz w:val="24"/>
        </w:rPr>
        <w:t>, 1951.</w:t>
      </w:r>
    </w:p>
    <w:p>
      <w:pPr>
        <w:pBdr>
          <w:top w:val="nil" w:sz="4"/>
          <w:left w:val="nil" w:sz="4"/>
          <w:bottom w:val="nil" w:sz="4"/>
          <w:right w:val="nil" w:sz="4"/>
          <w:between w:val="nil" w:sz="4"/>
        </w:pBdr>
        <w:rPr>
          <w:color w:val="000000"/>
          <w:sz w:val="20"/>
        </w:rPr>
      </w:pPr>
    </w:p>
  </w:footnote>
  <w:footnote w:id="11">
    <w:p>
      <w:pPr>
        <w:pBdr>
          <w:top w:val="nil" w:sz="4"/>
          <w:left w:val="nil" w:sz="4"/>
          <w:bottom w:val="nil" w:sz="4"/>
          <w:right w:val="nil" w:sz="4"/>
          <w:between w:val="nil" w:sz="4"/>
        </w:pBdr>
        <w:spacing w:after="0" w:line="240" w:lineRule="auto"/>
        <w:rPr>
          <w:rFonts w:ascii="Times New Roman" w:cs="Times New Roman" w:eastAsia="Times New Roman" w:hAnsi="Times New Roman"/>
          <w:color w:val="000000"/>
          <w:sz w:val="24"/>
        </w:rPr>
      </w:pPr>
      <w:r>
        <w:rPr>
          <w:vertAlign w:val="superscript"/>
        </w:rPr>
        <w:footnoteRef/>
      </w:r>
      <w:r>
        <w:rPr>
          <w:rFonts w:ascii="Times New Roman" w:cs="Times New Roman" w:eastAsia="Times New Roman" w:hAnsi="Times New Roman"/>
          <w:b/>
          <w:color w:val="000000"/>
          <w:sz w:val="24"/>
        </w:rPr>
        <w:t xml:space="preserve"> Me</w:t>
      </w:r>
      <w:r>
        <w:rPr>
          <w:rFonts w:ascii="Times New Roman" w:cs="Times New Roman" w:eastAsia="Times New Roman" w:hAnsi="Times New Roman"/>
          <w:b/>
          <w:color w:val="000000"/>
          <w:sz w:val="24"/>
        </w:rPr>
        <w:t xml:space="preserve">dina </w:t>
      </w:r>
      <w:r>
        <w:rPr>
          <w:rFonts w:ascii="Times New Roman" w:cs="Times New Roman" w:eastAsia="Times New Roman" w:hAnsi="Times New Roman"/>
          <w:b/>
          <w:color w:val="000000"/>
          <w:sz w:val="24"/>
        </w:rPr>
        <w:t>Rivilla</w:t>
      </w:r>
      <w:r>
        <w:rPr>
          <w:rFonts w:ascii="Times New Roman" w:cs="Times New Roman" w:eastAsia="Times New Roman" w:hAnsi="Times New Roman"/>
          <w:b/>
          <w:color w:val="000000"/>
          <w:sz w:val="24"/>
        </w:rPr>
        <w:t xml:space="preserve"> A.Y </w:t>
      </w:r>
      <w:r>
        <w:rPr>
          <w:rFonts w:ascii="Times New Roman" w:cs="Times New Roman" w:eastAsia="Times New Roman" w:hAnsi="Times New Roman"/>
          <w:b/>
          <w:color w:val="000000"/>
          <w:sz w:val="24"/>
        </w:rPr>
        <w:t>otros</w:t>
      </w:r>
      <w:r>
        <w:rPr>
          <w:rFonts w:ascii="Times New Roman" w:cs="Times New Roman" w:eastAsia="Times New Roman" w:hAnsi="Times New Roman"/>
          <w:color w:val="000000"/>
          <w:sz w:val="24"/>
        </w:rPr>
        <w:t xml:space="preserve">. </w:t>
      </w:r>
      <w:r>
        <w:rPr>
          <w:rFonts w:ascii="Times New Roman" w:cs="Times New Roman" w:eastAsia="Times New Roman" w:hAnsi="Times New Roman"/>
          <w:color w:val="000000"/>
          <w:sz w:val="24"/>
          <w:u w:val="single"/>
        </w:rPr>
        <w:t>Didactica</w:t>
      </w:r>
      <w:r>
        <w:rPr>
          <w:rFonts w:ascii="Times New Roman" w:cs="Times New Roman" w:eastAsia="Times New Roman" w:hAnsi="Times New Roman"/>
          <w:color w:val="000000"/>
          <w:sz w:val="24"/>
          <w:u w:val="single"/>
        </w:rPr>
        <w:t xml:space="preserve"> </w:t>
      </w:r>
      <w:r>
        <w:rPr>
          <w:rFonts w:ascii="Times New Roman" w:cs="Times New Roman" w:eastAsia="Times New Roman" w:hAnsi="Times New Roman"/>
          <w:color w:val="000000"/>
          <w:sz w:val="24"/>
          <w:u w:val="single"/>
        </w:rPr>
        <w:t>General.Pearson</w:t>
      </w:r>
      <w:r>
        <w:rPr>
          <w:rFonts w:ascii="Times New Roman" w:cs="Times New Roman" w:eastAsia="Times New Roman" w:hAnsi="Times New Roman"/>
          <w:color w:val="000000"/>
          <w:sz w:val="24"/>
          <w:u w:val="single"/>
        </w:rPr>
        <w:t xml:space="preserve"> </w:t>
      </w:r>
      <w:r>
        <w:rPr>
          <w:rFonts w:ascii="Times New Roman" w:cs="Times New Roman" w:eastAsia="Times New Roman" w:hAnsi="Times New Roman"/>
          <w:color w:val="000000"/>
          <w:sz w:val="24"/>
          <w:u w:val="single"/>
        </w:rPr>
        <w:t>Educacion</w:t>
      </w:r>
      <w:r>
        <w:rPr>
          <w:rFonts w:ascii="Times New Roman" w:cs="Times New Roman" w:eastAsia="Times New Roman" w:hAnsi="Times New Roman"/>
          <w:color w:val="000000"/>
          <w:sz w:val="24"/>
        </w:rPr>
        <w:t xml:space="preserve"> ,Madrid</w:t>
      </w:r>
      <w:r>
        <w:rPr>
          <w:rFonts w:ascii="Times New Roman" w:cs="Times New Roman" w:eastAsia="Times New Roman" w:hAnsi="Times New Roman"/>
          <w:color w:val="000000"/>
          <w:sz w:val="24"/>
        </w:rPr>
        <w:t xml:space="preserve"> 2002.</w:t>
      </w:r>
    </w:p>
  </w:footnote>
  <w:footnote w:id="12">
    <w:p>
      <w:pPr>
        <w:pBdr>
          <w:top w:val="nil" w:sz="4"/>
          <w:left w:val="nil" w:sz="4"/>
          <w:bottom w:val="nil" w:sz="4"/>
          <w:right w:val="nil" w:sz="4"/>
          <w:between w:val="nil" w:sz="4"/>
        </w:pBdr>
        <w:bidi w:val="on"/>
        <w:rPr>
          <w:color w:val="000000"/>
          <w:sz w:val="20"/>
        </w:rPr>
      </w:pPr>
      <w:r>
        <w:rPr>
          <w:vertAlign w:val="superscript"/>
        </w:rPr>
        <w:footnoteRef/>
      </w:r>
      <w:r>
        <w:rPr>
          <w:color w:val="000000"/>
          <w:sz w:val="20"/>
        </w:rPr>
        <w:t xml:space="preserve"> </w:t>
      </w:r>
      <w:r>
        <w:rPr>
          <w:rFonts w:ascii="Simplified Arabic" w:cs="Times New Roman" w:eastAsia="Simplified Arabic" w:hAnsi="Simplified Arabic"/>
          <w:b/>
          <w:color w:val="000000"/>
          <w:sz w:val="24"/>
          <w:rtl/>
        </w:rPr>
        <w:t>الدريج</w:t>
      </w:r>
      <w:r>
        <w:rPr>
          <w:rFonts w:ascii="Simplified Arabic" w:cs="Times New Roman" w:eastAsia="Simplified Arabic" w:hAnsi="Simplified Arabic"/>
          <w:b/>
          <w:color w:val="000000"/>
          <w:sz w:val="24"/>
          <w:rtl/>
        </w:rPr>
        <w:t xml:space="preserve"> محمد</w:t>
      </w:r>
      <w:r>
        <w:rPr>
          <w:rFonts w:ascii="Times New Roman" w:cs="Times New Roman" w:eastAsia="Times New Roman" w:hAnsi="Times New Roman"/>
          <w:color w:val="000000"/>
          <w:sz w:val="24"/>
          <w:rtl/>
        </w:rPr>
        <w:t xml:space="preserve">، </w:t>
      </w:r>
      <w:r>
        <w:rPr>
          <w:rFonts w:ascii="Simplified Arabic" w:cs="Times New Roman" w:eastAsia="Simplified Arabic" w:hAnsi="Simplified Arabic"/>
          <w:color w:val="000000"/>
          <w:sz w:val="24"/>
          <w:u w:val="single"/>
          <w:rtl/>
        </w:rPr>
        <w:t>مدخل إلى علم التدريس</w:t>
      </w:r>
      <w:r>
        <w:rPr>
          <w:rFonts w:ascii="Simplified Arabic" w:cs="Times New Roman" w:eastAsia="Simplified Arabic" w:hAnsi="Simplified Arabic"/>
          <w:color w:val="000000"/>
          <w:sz w:val="24"/>
          <w:rtl/>
        </w:rPr>
        <w:t>، دار الكتاب الجامعي ، العين</w:t>
      </w:r>
      <w:r>
        <w:rPr>
          <w:rFonts w:ascii="Simplified Arabic" w:cs="Simplified Arabic" w:eastAsia="Simplified Arabic" w:hAnsi="Simplified Arabic"/>
          <w:color w:val="000000"/>
          <w:sz w:val="24"/>
          <w:rtl/>
        </w:rPr>
        <w:t>2004</w:t>
      </w:r>
      <w:r>
        <w:rPr>
          <w:rFonts w:ascii="Times New Roman" w:cs="Times New Roman" w:eastAsia="Times New Roman" w:hAnsi="Times New Roman"/>
          <w:color w:val="000000"/>
          <w:sz w:val="24"/>
        </w:rPr>
        <w:t>.</w:t>
      </w:r>
    </w:p>
  </w:footnote>
  <w:footnote w:id="13">
    <w:p>
      <w:pPr>
        <w:pBdr>
          <w:top w:val="nil" w:sz="4"/>
          <w:left w:val="nil" w:sz="4"/>
          <w:bottom w:val="nil" w:sz="4"/>
          <w:right w:val="nil" w:sz="4"/>
          <w:between w:val="nil" w:sz="4"/>
        </w:pBdr>
        <w:spacing w:after="0" w:line="240" w:lineRule="auto"/>
        <w:rPr>
          <w:rFonts w:ascii="Times New Roman" w:cs="Times New Roman" w:eastAsia="Times New Roman" w:hAnsi="Times New Roman"/>
          <w:color w:val="000000"/>
          <w:sz w:val="24"/>
        </w:rPr>
      </w:pPr>
      <w:r>
        <w:rPr>
          <w:vertAlign w:val="superscript"/>
        </w:rPr>
        <w:footnoteRef/>
      </w:r>
      <w:r>
        <w:rPr>
          <w:rFonts w:ascii="Times New Roman" w:cs="Times New Roman" w:eastAsia="Times New Roman" w:hAnsi="Times New Roman"/>
          <w:b/>
          <w:color w:val="000000"/>
          <w:sz w:val="24"/>
        </w:rPr>
        <w:t xml:space="preserve"> </w:t>
      </w:r>
      <w:r>
        <w:rPr>
          <w:rFonts w:ascii="Times New Roman" w:cs="Times New Roman" w:eastAsia="Times New Roman" w:hAnsi="Times New Roman"/>
          <w:b/>
          <w:color w:val="000000"/>
          <w:sz w:val="24"/>
        </w:rPr>
        <w:t>Houssaye</w:t>
      </w:r>
      <w:r>
        <w:rPr>
          <w:rFonts w:ascii="Times New Roman" w:cs="Times New Roman" w:eastAsia="Times New Roman" w:hAnsi="Times New Roman"/>
          <w:b/>
          <w:color w:val="000000"/>
          <w:sz w:val="24"/>
        </w:rPr>
        <w:t xml:space="preserve"> Jean</w:t>
      </w:r>
      <w:r>
        <w:rPr>
          <w:rFonts w:ascii="Times New Roman" w:cs="Times New Roman" w:eastAsia="Times New Roman" w:hAnsi="Times New Roman"/>
          <w:color w:val="000000"/>
          <w:sz w:val="24"/>
        </w:rPr>
        <w:t xml:space="preserve">, </w:t>
      </w:r>
      <w:r>
        <w:rPr>
          <w:rFonts w:ascii="Times New Roman" w:cs="Times New Roman" w:eastAsia="Times New Roman" w:hAnsi="Times New Roman"/>
          <w:color w:val="000000"/>
          <w:sz w:val="24"/>
          <w:u w:val="single"/>
        </w:rPr>
        <w:t>Le triangle pédagogique. Théorie et pratiques de l'éducation scolaire</w:t>
      </w:r>
      <w:r>
        <w:rPr>
          <w:rFonts w:ascii="Times New Roman" w:cs="Times New Roman" w:eastAsia="Times New Roman" w:hAnsi="Times New Roman"/>
          <w:color w:val="000000"/>
          <w:sz w:val="24"/>
        </w:rPr>
        <w:t>, Peter Lang, Berne 2000.</w:t>
      </w:r>
    </w:p>
  </w:footnote>
  <w:footnote w:id="14">
    <w:p>
      <w:pPr>
        <w:pBdr>
          <w:top w:val="nil" w:sz="4"/>
          <w:left w:val="nil" w:sz="4"/>
          <w:bottom w:val="nil" w:sz="4"/>
          <w:right w:val="nil" w:sz="4"/>
          <w:between w:val="nil" w:sz="4"/>
        </w:pBdr>
        <w:spacing w:after="0" w:line="240" w:lineRule="auto"/>
        <w:rPr>
          <w:rFonts w:ascii="Times New Roman" w:cs="Times New Roman" w:eastAsia="Times New Roman" w:hAnsi="Times New Roman"/>
          <w:color w:val="000000"/>
          <w:sz w:val="24"/>
        </w:rPr>
      </w:pPr>
      <w:r>
        <w:rPr>
          <w:vertAlign w:val="superscript"/>
        </w:rPr>
        <w:footnoteRef/>
      </w:r>
      <w:r>
        <w:rPr>
          <w:rFonts w:ascii="Times New Roman" w:cs="Times New Roman" w:eastAsia="Times New Roman" w:hAnsi="Times New Roman"/>
          <w:b/>
          <w:color w:val="000000"/>
          <w:sz w:val="24"/>
        </w:rPr>
        <w:t xml:space="preserve"> </w:t>
      </w:r>
      <w:r>
        <w:rPr>
          <w:rFonts w:ascii="Times New Roman" w:cs="Times New Roman" w:eastAsia="Times New Roman" w:hAnsi="Times New Roman"/>
          <w:b/>
          <w:color w:val="000000"/>
          <w:sz w:val="24"/>
        </w:rPr>
        <w:t>Meirieu</w:t>
      </w:r>
      <w:r>
        <w:rPr>
          <w:rFonts w:ascii="Times New Roman" w:cs="Times New Roman" w:eastAsia="Times New Roman" w:hAnsi="Times New Roman"/>
          <w:b/>
          <w:color w:val="000000"/>
          <w:sz w:val="24"/>
        </w:rPr>
        <w:t xml:space="preserve"> Philippe</w:t>
      </w:r>
      <w:r>
        <w:rPr>
          <w:rFonts w:ascii="Times New Roman" w:cs="Times New Roman" w:eastAsia="Times New Roman" w:hAnsi="Times New Roman"/>
          <w:color w:val="000000"/>
          <w:sz w:val="24"/>
          <w:u w:val="single"/>
        </w:rPr>
        <w:t>, Didactique ? Pédagogie générale ? : Quelques repères pour harmoniser les pratiques de formation,</w:t>
      </w:r>
      <w:r>
        <w:rPr>
          <w:rFonts w:ascii="Times New Roman" w:cs="Times New Roman" w:eastAsia="Times New Roman" w:hAnsi="Times New Roman"/>
          <w:color w:val="000000"/>
          <w:sz w:val="24"/>
        </w:rPr>
        <w:t xml:space="preserve"> CRDP Nancy-Metz, 1987</w:t>
      </w:r>
      <w:r>
        <w:rPr>
          <w:rFonts w:ascii="Times New Roman" w:cs="Times New Roman" w:eastAsia="Times New Roman" w:hAnsi="Times New Roman"/>
          <w:b/>
          <w:color w:val="000000"/>
          <w:sz w:val="24"/>
        </w:rPr>
        <w:t>.</w:t>
      </w:r>
    </w:p>
  </w:footnote>
  <w:footnote w:id="15">
    <w:p>
      <w:pPr>
        <w:pBdr>
          <w:top w:val="nil" w:sz="4"/>
          <w:left w:val="nil" w:sz="4"/>
          <w:bottom w:val="nil" w:sz="4"/>
          <w:right w:val="nil" w:sz="4"/>
          <w:between w:val="nil" w:sz="4"/>
        </w:pBdr>
        <w:spacing w:after="0" w:line="240" w:lineRule="auto"/>
        <w:rPr>
          <w:rFonts w:ascii="Times New Roman" w:cs="Times New Roman" w:eastAsia="Times New Roman" w:hAnsi="Times New Roman"/>
          <w:color w:val="000000"/>
          <w:sz w:val="24"/>
        </w:rPr>
      </w:pPr>
      <w:r>
        <w:rPr>
          <w:vertAlign w:val="superscript"/>
        </w:rPr>
        <w:footnoteRef/>
      </w:r>
      <w:r>
        <w:rPr>
          <w:rFonts w:ascii="Times New Roman" w:cs="Times New Roman" w:eastAsia="Times New Roman" w:hAnsi="Times New Roman"/>
          <w:b/>
          <w:color w:val="000000"/>
          <w:sz w:val="24"/>
        </w:rPr>
        <w:t xml:space="preserve"> </w:t>
      </w:r>
      <w:r>
        <w:rPr>
          <w:rFonts w:ascii="Times New Roman" w:cs="Times New Roman" w:eastAsia="Times New Roman" w:hAnsi="Times New Roman"/>
          <w:b/>
          <w:color w:val="000000"/>
          <w:sz w:val="24"/>
        </w:rPr>
        <w:t>Kopp</w:t>
      </w:r>
      <w:r>
        <w:rPr>
          <w:rFonts w:ascii="Times New Roman" w:cs="Times New Roman" w:eastAsia="Times New Roman" w:hAnsi="Times New Roman"/>
          <w:b/>
          <w:color w:val="000000"/>
          <w:sz w:val="24"/>
        </w:rPr>
        <w:t xml:space="preserve"> F</w:t>
      </w:r>
      <w:r>
        <w:rPr>
          <w:rFonts w:ascii="Times New Roman" w:cs="Times New Roman" w:eastAsia="Times New Roman" w:hAnsi="Times New Roman"/>
          <w:color w:val="000000"/>
          <w:sz w:val="24"/>
        </w:rPr>
        <w:t xml:space="preserve">. </w:t>
      </w:r>
      <w:r>
        <w:rPr>
          <w:rFonts w:ascii="Times New Roman" w:cs="Times New Roman" w:eastAsia="Times New Roman" w:hAnsi="Times New Roman"/>
          <w:color w:val="000000"/>
          <w:sz w:val="24"/>
          <w:u w:val="single"/>
        </w:rPr>
        <w:t>Fundamentos</w:t>
      </w:r>
      <w:r>
        <w:rPr>
          <w:rFonts w:ascii="Times New Roman" w:cs="Times New Roman" w:eastAsia="Times New Roman" w:hAnsi="Times New Roman"/>
          <w:color w:val="000000"/>
          <w:sz w:val="24"/>
          <w:u w:val="single"/>
        </w:rPr>
        <w:t xml:space="preserve"> de </w:t>
      </w:r>
      <w:r>
        <w:rPr>
          <w:rFonts w:ascii="Times New Roman" w:cs="Times New Roman" w:eastAsia="Times New Roman" w:hAnsi="Times New Roman"/>
          <w:color w:val="000000"/>
          <w:sz w:val="24"/>
          <w:u w:val="single"/>
        </w:rPr>
        <w:t>Didactica</w:t>
      </w:r>
      <w:r>
        <w:rPr>
          <w:rFonts w:ascii="Times New Roman" w:cs="Times New Roman" w:eastAsia="Times New Roman" w:hAnsi="Times New Roman"/>
          <w:color w:val="000000"/>
          <w:sz w:val="24"/>
        </w:rPr>
        <w:t xml:space="preserve"> ,MEC</w:t>
      </w:r>
      <w:r>
        <w:rPr>
          <w:rFonts w:ascii="Times New Roman" w:cs="Times New Roman" w:eastAsia="Times New Roman" w:hAnsi="Times New Roman"/>
          <w:color w:val="000000"/>
          <w:sz w:val="24"/>
        </w:rPr>
        <w:t>. Madrid, 1967.</w:t>
      </w:r>
    </w:p>
    <w:p>
      <w:pPr>
        <w:pBdr>
          <w:top w:val="nil" w:sz="4"/>
          <w:left w:val="nil" w:sz="4"/>
          <w:bottom w:val="nil" w:sz="4"/>
          <w:right w:val="nil" w:sz="4"/>
          <w:between w:val="nil" w:sz="4"/>
        </w:pBdr>
        <w:rPr>
          <w:color w:val="000000"/>
          <w:sz w:val="20"/>
        </w:rPr>
      </w:pPr>
    </w:p>
  </w:footnote>
  <w:footnote w:id="16">
    <w:p>
      <w:pPr>
        <w:pBdr>
          <w:top w:val="nil" w:sz="4"/>
          <w:left w:val="nil" w:sz="4"/>
          <w:bottom w:val="nil" w:sz="4"/>
          <w:right w:val="nil" w:sz="4"/>
          <w:between w:val="nil" w:sz="4"/>
        </w:pBdr>
        <w:spacing w:after="0" w:line="240" w:lineRule="auto"/>
        <w:rPr>
          <w:rFonts w:ascii="Times New Roman" w:cs="Times New Roman" w:eastAsia="Times New Roman" w:hAnsi="Times New Roman"/>
          <w:color w:val="000000"/>
          <w:sz w:val="24"/>
        </w:rPr>
      </w:pPr>
      <w:r>
        <w:rPr>
          <w:vertAlign w:val="superscript"/>
        </w:rPr>
        <w:footnoteRef/>
      </w:r>
      <w:r>
        <w:rPr>
          <w:rFonts w:ascii="Times New Roman" w:cs="Times New Roman" w:eastAsia="Times New Roman" w:hAnsi="Times New Roman"/>
          <w:b/>
          <w:color w:val="000000"/>
          <w:sz w:val="24"/>
        </w:rPr>
        <w:t xml:space="preserve"> </w:t>
      </w:r>
      <w:r>
        <w:rPr>
          <w:rFonts w:ascii="Times New Roman" w:cs="Times New Roman" w:eastAsia="Times New Roman" w:hAnsi="Times New Roman"/>
          <w:b/>
          <w:color w:val="000000"/>
          <w:sz w:val="24"/>
        </w:rPr>
        <w:t>Legendre.R</w:t>
      </w:r>
      <w:r>
        <w:rPr>
          <w:rFonts w:ascii="Times New Roman" w:cs="Times New Roman" w:eastAsia="Times New Roman" w:hAnsi="Times New Roman"/>
          <w:color w:val="000000"/>
          <w:sz w:val="24"/>
        </w:rPr>
        <w:t xml:space="preserve">. </w:t>
      </w:r>
      <w:r>
        <w:rPr>
          <w:rFonts w:ascii="Times New Roman" w:cs="Times New Roman" w:eastAsia="Times New Roman" w:hAnsi="Times New Roman"/>
          <w:color w:val="000000"/>
          <w:sz w:val="24"/>
          <w:u w:val="single"/>
        </w:rPr>
        <w:t xml:space="preserve">Dictionnaire actuel de </w:t>
      </w:r>
      <w:r>
        <w:rPr>
          <w:rFonts w:ascii="Times New Roman" w:cs="Times New Roman" w:eastAsia="Times New Roman" w:hAnsi="Times New Roman"/>
          <w:color w:val="000000"/>
          <w:sz w:val="24"/>
          <w:u w:val="single"/>
        </w:rPr>
        <w:t>l’éducation</w:t>
      </w:r>
      <w:r>
        <w:rPr>
          <w:rFonts w:ascii="Times New Roman" w:cs="Times New Roman" w:eastAsia="Times New Roman" w:hAnsi="Times New Roman"/>
          <w:color w:val="000000"/>
          <w:sz w:val="24"/>
        </w:rPr>
        <w:t xml:space="preserve"> .</w:t>
      </w:r>
      <w:r>
        <w:rPr>
          <w:rFonts w:ascii="Times New Roman" w:cs="Times New Roman" w:eastAsia="Times New Roman" w:hAnsi="Times New Roman"/>
          <w:color w:val="000000"/>
          <w:sz w:val="24"/>
        </w:rPr>
        <w:t xml:space="preserve"> Larousse. Paris </w:t>
      </w:r>
      <w:r>
        <w:rPr>
          <w:rFonts w:ascii="Times New Roman" w:cs="Times New Roman" w:eastAsia="Times New Roman" w:hAnsi="Times New Roman"/>
          <w:color w:val="000000"/>
          <w:sz w:val="24"/>
        </w:rPr>
        <w:t>Montreal</w:t>
      </w:r>
      <w:r>
        <w:rPr>
          <w:rFonts w:ascii="Times New Roman" w:cs="Times New Roman" w:eastAsia="Times New Roman" w:hAnsi="Times New Roman"/>
          <w:color w:val="000000"/>
          <w:sz w:val="24"/>
        </w:rPr>
        <w:t xml:space="preserve"> 1998.</w:t>
      </w:r>
    </w:p>
  </w:footnote>
  <w:footnote w:id="17">
    <w:p>
      <w:pPr>
        <w:pBdr>
          <w:top w:val="nil" w:sz="4"/>
          <w:left w:val="nil" w:sz="4"/>
          <w:bottom w:val="nil" w:sz="4"/>
          <w:right w:val="nil" w:sz="4"/>
          <w:between w:val="nil" w:sz="4"/>
        </w:pBdr>
        <w:spacing w:after="0" w:line="240" w:lineRule="auto"/>
        <w:rPr>
          <w:rFonts w:ascii="Times New Roman" w:cs="Times New Roman" w:eastAsia="Times New Roman" w:hAnsi="Times New Roman"/>
          <w:color w:val="000000"/>
          <w:sz w:val="24"/>
        </w:rPr>
      </w:pPr>
      <w:r>
        <w:rPr>
          <w:vertAlign w:val="superscript"/>
        </w:rPr>
        <w:footnoteRef/>
      </w:r>
      <w:r>
        <w:rPr>
          <w:rFonts w:ascii="Times New Roman" w:cs="Times New Roman" w:eastAsia="Times New Roman" w:hAnsi="Times New Roman"/>
          <w:b/>
          <w:color w:val="000000"/>
          <w:sz w:val="24"/>
        </w:rPr>
        <w:t xml:space="preserve"> Viviane De </w:t>
      </w:r>
      <w:r>
        <w:rPr>
          <w:rFonts w:ascii="Times New Roman" w:cs="Times New Roman" w:eastAsia="Times New Roman" w:hAnsi="Times New Roman"/>
          <w:b/>
          <w:color w:val="000000"/>
          <w:sz w:val="24"/>
        </w:rPr>
        <w:t>Landsheere</w:t>
      </w:r>
      <w:r>
        <w:rPr>
          <w:rFonts w:ascii="Times New Roman" w:cs="Times New Roman" w:eastAsia="Times New Roman" w:hAnsi="Times New Roman"/>
          <w:b/>
          <w:color w:val="000000"/>
          <w:sz w:val="24"/>
        </w:rPr>
        <w:t xml:space="preserve">, Gilbert De </w:t>
      </w:r>
      <w:r>
        <w:rPr>
          <w:rFonts w:ascii="Times New Roman" w:cs="Times New Roman" w:eastAsia="Times New Roman" w:hAnsi="Times New Roman"/>
          <w:b/>
          <w:color w:val="000000"/>
          <w:sz w:val="24"/>
        </w:rPr>
        <w:t>Landsheere</w:t>
      </w:r>
      <w:r>
        <w:rPr>
          <w:rFonts w:ascii="Times New Roman" w:cs="Times New Roman" w:eastAsia="Times New Roman" w:hAnsi="Times New Roman"/>
          <w:b/>
          <w:color w:val="000000"/>
          <w:sz w:val="24"/>
        </w:rPr>
        <w:t>,</w:t>
      </w:r>
      <w:r>
        <w:rPr>
          <w:rFonts w:ascii="Times New Roman" w:cs="Times New Roman" w:eastAsia="Times New Roman" w:hAnsi="Times New Roman"/>
          <w:color w:val="000000"/>
          <w:sz w:val="24"/>
        </w:rPr>
        <w:t xml:space="preserve"> </w:t>
      </w:r>
      <w:r>
        <w:rPr>
          <w:rFonts w:ascii="Times New Roman" w:cs="Times New Roman" w:eastAsia="Times New Roman" w:hAnsi="Times New Roman"/>
          <w:color w:val="000000"/>
          <w:sz w:val="24"/>
          <w:u w:val="single"/>
        </w:rPr>
        <w:t>Définir les objectifs de l'éducation</w:t>
      </w:r>
      <w:r>
        <w:rPr>
          <w:b/>
          <w:color w:val="000000"/>
          <w:sz w:val="20"/>
        </w:rPr>
        <w:t xml:space="preserve">, </w:t>
      </w:r>
      <w:r>
        <w:rPr>
          <w:rFonts w:ascii="Times New Roman" w:cs="Times New Roman" w:eastAsia="Times New Roman" w:hAnsi="Times New Roman"/>
          <w:color w:val="000000"/>
          <w:sz w:val="24"/>
        </w:rPr>
        <w:t xml:space="preserve">Presses universitaires de France, 1992. </w:t>
      </w:r>
    </w:p>
  </w:footnote>
  <w:footnote w:id="18">
    <w:p>
      <w:pPr>
        <w:pBdr>
          <w:top w:val="nil" w:sz="4"/>
          <w:left w:val="nil" w:sz="4"/>
          <w:bottom w:val="nil" w:sz="4"/>
          <w:right w:val="nil" w:sz="4"/>
          <w:between w:val="nil" w:sz="4"/>
        </w:pBdr>
        <w:spacing w:after="0" w:line="240" w:lineRule="auto"/>
        <w:rPr>
          <w:rFonts w:ascii="Times New Roman" w:cs="Times New Roman" w:eastAsia="Times New Roman" w:hAnsi="Times New Roman"/>
          <w:b/>
          <w:color w:val="000000"/>
          <w:sz w:val="24"/>
        </w:rPr>
      </w:pPr>
      <w:r>
        <w:rPr>
          <w:vertAlign w:val="superscript"/>
        </w:rPr>
        <w:footnoteRef/>
      </w:r>
      <w:r>
        <w:rPr>
          <w:rFonts w:ascii="Times New Roman" w:cs="Times New Roman" w:eastAsia="Times New Roman" w:hAnsi="Times New Roman"/>
          <w:b/>
          <w:color w:val="000000"/>
          <w:sz w:val="24"/>
        </w:rPr>
        <w:t xml:space="preserve"> </w:t>
      </w:r>
      <w:r>
        <w:rPr>
          <w:rFonts w:ascii="Times New Roman" w:cs="Times New Roman" w:eastAsia="Times New Roman" w:hAnsi="Times New Roman"/>
          <w:b/>
          <w:color w:val="000000"/>
          <w:sz w:val="24"/>
        </w:rPr>
        <w:t>Ropé</w:t>
      </w:r>
      <w:r>
        <w:rPr>
          <w:rFonts w:ascii="Times New Roman" w:cs="Times New Roman" w:eastAsia="Times New Roman" w:hAnsi="Times New Roman"/>
          <w:b/>
          <w:color w:val="000000"/>
          <w:sz w:val="24"/>
        </w:rPr>
        <w:t xml:space="preserve"> Françoise</w:t>
      </w:r>
      <w:r>
        <w:rPr>
          <w:rFonts w:ascii="Times New Roman" w:cs="Times New Roman" w:eastAsia="Times New Roman" w:hAnsi="Times New Roman"/>
          <w:color w:val="000000"/>
          <w:sz w:val="24"/>
        </w:rPr>
        <w:t xml:space="preserve">. </w:t>
      </w:r>
      <w:r>
        <w:rPr>
          <w:rFonts w:ascii="Times New Roman" w:cs="Times New Roman" w:eastAsia="Times New Roman" w:hAnsi="Times New Roman"/>
          <w:color w:val="000000"/>
          <w:sz w:val="24"/>
          <w:u w:val="single"/>
        </w:rPr>
        <w:t>Didactique des disciplines</w:t>
      </w:r>
      <w:r>
        <w:rPr>
          <w:rFonts w:ascii="Times New Roman" w:cs="Times New Roman" w:eastAsia="Times New Roman" w:hAnsi="Times New Roman"/>
          <w:color w:val="000000"/>
          <w:sz w:val="24"/>
        </w:rPr>
        <w:t>. pp. 123-132;</w:t>
      </w:r>
    </w:p>
  </w:footnote>
  <w:footnote w:id="19">
    <w:p>
      <w:pPr>
        <w:pBdr>
          <w:top w:val="nil" w:sz="4"/>
          <w:left w:val="nil" w:sz="4"/>
          <w:bottom w:val="nil" w:sz="4"/>
          <w:right w:val="nil" w:sz="4"/>
          <w:between w:val="nil" w:sz="4"/>
        </w:pBdr>
        <w:bidi w:val="on"/>
        <w:spacing w:after="0" w:line="240" w:lineRule="auto"/>
        <w:rPr>
          <w:rFonts w:ascii="Simplified Arabic" w:cs="Simplified Arabic" w:eastAsia="Simplified Arabic" w:hAnsi="Simplified Arabic"/>
          <w:color w:val="000000"/>
          <w:sz w:val="24"/>
        </w:rPr>
      </w:pPr>
      <w:r>
        <w:rPr>
          <w:vertAlign w:val="superscript"/>
        </w:rPr>
        <w:footnoteRef/>
      </w:r>
      <w:r>
        <w:rPr>
          <w:rFonts w:ascii="Simplified Arabic" w:cs="Times New Roman" w:eastAsia="Simplified Arabic" w:hAnsi="Simplified Arabic"/>
          <w:b/>
          <w:color w:val="000000"/>
          <w:sz w:val="24"/>
          <w:rtl/>
        </w:rPr>
        <w:t xml:space="preserve"> محمد </w:t>
      </w:r>
      <w:r>
        <w:rPr>
          <w:rFonts w:ascii="Simplified Arabic" w:cs="Times New Roman" w:eastAsia="Simplified Arabic" w:hAnsi="Simplified Arabic"/>
          <w:b/>
          <w:color w:val="000000"/>
          <w:sz w:val="24"/>
          <w:rtl/>
        </w:rPr>
        <w:t>الدريج</w:t>
      </w:r>
      <w:r>
        <w:rPr>
          <w:rFonts w:ascii="Simplified Arabic" w:cs="Times New Roman" w:eastAsia="Simplified Arabic" w:hAnsi="Simplified Arabic"/>
          <w:b/>
          <w:color w:val="000000"/>
          <w:sz w:val="24"/>
          <w:rtl/>
        </w:rPr>
        <w:t xml:space="preserve">، </w:t>
      </w:r>
      <w:r>
        <w:rPr>
          <w:rFonts w:ascii="Simplified Arabic" w:cs="Times New Roman" w:eastAsia="Simplified Arabic" w:hAnsi="Simplified Arabic"/>
          <w:color w:val="000000"/>
          <w:sz w:val="24"/>
          <w:u w:val="single"/>
          <w:rtl/>
        </w:rPr>
        <w:t>مدخل إلى علم التدريس</w:t>
      </w:r>
      <w:r>
        <w:rPr>
          <w:rFonts w:ascii="Simplified Arabic" w:cs="Times New Roman" w:eastAsia="Simplified Arabic" w:hAnsi="Simplified Arabic"/>
          <w:color w:val="000000"/>
          <w:sz w:val="24"/>
          <w:rtl/>
        </w:rPr>
        <w:t xml:space="preserve">، دار الكتاب الجامعي، العين </w:t>
      </w:r>
      <w:r>
        <w:rPr>
          <w:rFonts w:ascii="Simplified Arabic" w:cs="Simplified Arabic" w:eastAsia="Simplified Arabic" w:hAnsi="Simplified Arabic"/>
          <w:color w:val="000000"/>
          <w:sz w:val="24"/>
          <w:rtl/>
        </w:rPr>
        <w:t>2004.</w:t>
      </w:r>
    </w:p>
  </w:footnote>
  <w:footnote w:id="20">
    <w:p>
      <w:pPr>
        <w:pBdr>
          <w:top w:val="nil" w:sz="4"/>
          <w:left w:val="nil" w:sz="4"/>
          <w:bottom w:val="nil" w:sz="4"/>
          <w:right w:val="nil" w:sz="4"/>
          <w:between w:val="nil" w:sz="4"/>
        </w:pBdr>
        <w:spacing w:after="0" w:line="240" w:lineRule="auto"/>
        <w:rPr>
          <w:rFonts w:ascii="Times New Roman" w:cs="Times New Roman" w:eastAsia="Times New Roman" w:hAnsi="Times New Roman"/>
          <w:color w:val="000000"/>
          <w:sz w:val="24"/>
        </w:rPr>
      </w:pPr>
      <w:r>
        <w:rPr>
          <w:vertAlign w:val="superscript"/>
        </w:rPr>
        <w:footnoteRef/>
      </w:r>
      <w:r>
        <w:rPr>
          <w:rFonts w:ascii="Times New Roman" w:cs="Times New Roman" w:eastAsia="Times New Roman" w:hAnsi="Times New Roman"/>
          <w:b/>
          <w:color w:val="000000"/>
          <w:sz w:val="24"/>
        </w:rPr>
        <w:t xml:space="preserve"> Reuter Yves</w:t>
      </w:r>
      <w:r>
        <w:rPr>
          <w:rFonts w:ascii="Times New Roman" w:cs="Times New Roman" w:eastAsia="Times New Roman" w:hAnsi="Times New Roman"/>
          <w:b/>
          <w:i/>
          <w:color w:val="000000"/>
          <w:sz w:val="24"/>
        </w:rPr>
        <w:t xml:space="preserve"> et al</w:t>
      </w:r>
      <w:r>
        <w:rPr>
          <w:rFonts w:ascii="Times New Roman" w:cs="Times New Roman" w:eastAsia="Times New Roman" w:hAnsi="Times New Roman"/>
          <w:color w:val="000000"/>
          <w:sz w:val="24"/>
          <w:u w:val="single"/>
        </w:rPr>
        <w:t>, Dictionnaire des concepts fondamentaux des didactiques</w:t>
      </w:r>
      <w:r>
        <w:rPr>
          <w:rFonts w:ascii="Times New Roman" w:cs="Times New Roman" w:eastAsia="Times New Roman" w:hAnsi="Times New Roman"/>
          <w:color w:val="000000"/>
          <w:sz w:val="24"/>
        </w:rPr>
        <w:t>, DE BOECK, 2007.</w:t>
      </w:r>
    </w:p>
  </w:footnote>
  <w:footnote w:id="21">
    <w:p>
      <w:pPr>
        <w:pBdr>
          <w:top w:val="nil" w:sz="4"/>
          <w:left w:val="nil" w:sz="4"/>
          <w:bottom w:val="nil" w:sz="4"/>
          <w:right w:val="nil" w:sz="4"/>
          <w:between w:val="nil" w:sz="4"/>
        </w:pBdr>
        <w:spacing w:after="0" w:line="240" w:lineRule="auto"/>
        <w:rPr>
          <w:rFonts w:ascii="Times New Roman" w:cs="Times New Roman" w:eastAsia="Times New Roman" w:hAnsi="Times New Roman"/>
          <w:color w:val="000000"/>
          <w:sz w:val="24"/>
        </w:rPr>
      </w:pPr>
      <w:r>
        <w:rPr>
          <w:vertAlign w:val="superscript"/>
        </w:rPr>
        <w:footnoteRef/>
      </w:r>
      <w:r>
        <w:rPr>
          <w:rFonts w:ascii="Times New Roman" w:cs="Times New Roman" w:eastAsia="Times New Roman" w:hAnsi="Times New Roman"/>
          <w:b/>
          <w:color w:val="000000"/>
          <w:sz w:val="24"/>
        </w:rPr>
        <w:t xml:space="preserve">Michel </w:t>
      </w:r>
      <w:r>
        <w:rPr>
          <w:rFonts w:ascii="Times New Roman" w:cs="Times New Roman" w:eastAsia="Times New Roman" w:hAnsi="Times New Roman"/>
          <w:b/>
          <w:color w:val="000000"/>
          <w:sz w:val="24"/>
        </w:rPr>
        <w:t>Develay</w:t>
      </w:r>
      <w:r>
        <w:rPr>
          <w:rFonts w:ascii="Times New Roman" w:cs="Times New Roman" w:eastAsia="Times New Roman" w:hAnsi="Times New Roman"/>
          <w:i/>
          <w:color w:val="000000"/>
          <w:sz w:val="24"/>
        </w:rPr>
        <w:t>,</w:t>
      </w:r>
      <w:r>
        <w:rPr>
          <w:rFonts w:ascii="Times New Roman" w:cs="Times New Roman" w:eastAsia="Times New Roman" w:hAnsi="Times New Roman"/>
          <w:color w:val="000000"/>
          <w:sz w:val="24"/>
        </w:rPr>
        <w:t xml:space="preserve"> </w:t>
      </w:r>
      <w:r>
        <w:rPr>
          <w:rFonts w:ascii="Times New Roman" w:cs="Times New Roman" w:eastAsia="Times New Roman" w:hAnsi="Times New Roman"/>
          <w:color w:val="000000"/>
          <w:sz w:val="24"/>
          <w:u w:val="single"/>
        </w:rPr>
        <w:t>De l'apprentissage à l'enseignement : pour une épistémologie scolaire</w:t>
      </w:r>
      <w:r>
        <w:rPr>
          <w:rFonts w:ascii="Times New Roman" w:cs="Times New Roman" w:eastAsia="Times New Roman" w:hAnsi="Times New Roman"/>
          <w:color w:val="000000"/>
          <w:sz w:val="24"/>
        </w:rPr>
        <w:t xml:space="preserve">. Édition. Paris : ESF </w:t>
      </w:r>
      <w:r>
        <w:rPr>
          <w:rFonts w:ascii="Times New Roman" w:cs="Times New Roman" w:eastAsia="Times New Roman" w:hAnsi="Times New Roman"/>
          <w:color w:val="000000"/>
          <w:sz w:val="24"/>
        </w:rPr>
        <w:t>éd ,</w:t>
      </w:r>
      <w:r>
        <w:rPr>
          <w:rFonts w:ascii="Times New Roman" w:cs="Times New Roman" w:eastAsia="Times New Roman" w:hAnsi="Times New Roman"/>
          <w:color w:val="000000"/>
          <w:sz w:val="24"/>
        </w:rPr>
        <w:t xml:space="preserve"> 1992 (45-Saint-Jean-de-Braye).</w:t>
      </w:r>
    </w:p>
  </w:footnote>
  <w:footnote w:id="22">
    <w:p>
      <w:pPr>
        <w:pBdr>
          <w:top w:val="nil" w:sz="4"/>
          <w:left w:val="nil" w:sz="4"/>
          <w:bottom w:val="nil" w:sz="4"/>
          <w:right w:val="nil" w:sz="4"/>
          <w:between w:val="nil" w:sz="4"/>
        </w:pBdr>
        <w:spacing w:after="0" w:line="240" w:lineRule="auto"/>
        <w:rPr>
          <w:rFonts w:ascii="Times New Roman" w:cs="Times New Roman" w:eastAsia="Times New Roman" w:hAnsi="Times New Roman"/>
          <w:color w:val="000000"/>
          <w:sz w:val="24"/>
        </w:rPr>
      </w:pPr>
      <w:r>
        <w:rPr>
          <w:vertAlign w:val="superscript"/>
        </w:rPr>
        <w:footnoteRef/>
      </w:r>
      <w:r>
        <w:rPr>
          <w:rFonts w:ascii="Times New Roman" w:cs="Times New Roman" w:eastAsia="Times New Roman" w:hAnsi="Times New Roman"/>
          <w:b/>
          <w:color w:val="000000"/>
          <w:sz w:val="24"/>
        </w:rPr>
        <w:t xml:space="preserve"> Guy </w:t>
      </w:r>
      <w:r>
        <w:rPr>
          <w:rFonts w:ascii="Times New Roman" w:cs="Times New Roman" w:eastAsia="Times New Roman" w:hAnsi="Times New Roman"/>
          <w:b/>
          <w:color w:val="000000"/>
          <w:sz w:val="24"/>
        </w:rPr>
        <w:t>Brusseau</w:t>
      </w:r>
      <w:r>
        <w:rPr>
          <w:rFonts w:ascii="Times New Roman" w:cs="Times New Roman" w:eastAsia="Times New Roman" w:hAnsi="Times New Roman"/>
          <w:color w:val="000000"/>
          <w:sz w:val="24"/>
        </w:rPr>
        <w:t xml:space="preserve">, </w:t>
      </w:r>
      <w:r>
        <w:rPr>
          <w:rFonts w:ascii="Times New Roman" w:cs="Times New Roman" w:eastAsia="Times New Roman" w:hAnsi="Times New Roman"/>
          <w:color w:val="000000"/>
          <w:sz w:val="24"/>
          <w:u w:val="single"/>
        </w:rPr>
        <w:t>Theory</w:t>
      </w:r>
      <w:r>
        <w:rPr>
          <w:rFonts w:ascii="Times New Roman" w:cs="Times New Roman" w:eastAsia="Times New Roman" w:hAnsi="Times New Roman"/>
          <w:color w:val="000000"/>
          <w:sz w:val="24"/>
          <w:u w:val="single"/>
        </w:rPr>
        <w:t xml:space="preserve"> of </w:t>
      </w:r>
      <w:r>
        <w:rPr>
          <w:rFonts w:ascii="Times New Roman" w:cs="Times New Roman" w:eastAsia="Times New Roman" w:hAnsi="Times New Roman"/>
          <w:color w:val="000000"/>
          <w:sz w:val="24"/>
          <w:u w:val="single"/>
        </w:rPr>
        <w:t>didactical</w:t>
      </w:r>
      <w:r>
        <w:rPr>
          <w:rFonts w:ascii="Times New Roman" w:cs="Times New Roman" w:eastAsia="Times New Roman" w:hAnsi="Times New Roman"/>
          <w:color w:val="000000"/>
          <w:sz w:val="24"/>
          <w:u w:val="single"/>
        </w:rPr>
        <w:t xml:space="preserve"> situations in mathematics</w:t>
      </w:r>
      <w:r>
        <w:rPr>
          <w:rFonts w:ascii="Times New Roman" w:cs="Times New Roman" w:eastAsia="Times New Roman" w:hAnsi="Times New Roman"/>
          <w:color w:val="000000"/>
          <w:sz w:val="24"/>
          <w:u w:val="single"/>
        </w:rPr>
        <w:t>,1970</w:t>
      </w:r>
      <w:r>
        <w:rPr>
          <w:rFonts w:ascii="Times New Roman" w:cs="Times New Roman" w:eastAsia="Times New Roman" w:hAnsi="Times New Roman"/>
          <w:color w:val="000000"/>
          <w:sz w:val="24"/>
          <w:u w:val="single"/>
        </w:rPr>
        <w:t>_1990</w:t>
      </w:r>
      <w:r>
        <w:rPr>
          <w:rFonts w:ascii="Times New Roman" w:cs="Times New Roman" w:eastAsia="Times New Roman" w:hAnsi="Times New Roman"/>
          <w:color w:val="000000"/>
          <w:sz w:val="24"/>
        </w:rPr>
        <w:t xml:space="preserve">, Kluwer </w:t>
      </w:r>
      <w:r>
        <w:rPr>
          <w:rFonts w:ascii="Times New Roman" w:cs="Times New Roman" w:eastAsia="Times New Roman" w:hAnsi="Times New Roman"/>
          <w:color w:val="000000"/>
          <w:sz w:val="24"/>
        </w:rPr>
        <w:t>Academic</w:t>
      </w:r>
      <w:r>
        <w:rPr>
          <w:rFonts w:ascii="Times New Roman" w:cs="Times New Roman" w:eastAsia="Times New Roman" w:hAnsi="Times New Roman"/>
          <w:color w:val="000000"/>
          <w:sz w:val="24"/>
        </w:rPr>
        <w:t xml:space="preserve"> </w:t>
      </w:r>
      <w:r>
        <w:rPr>
          <w:rFonts w:ascii="Times New Roman" w:cs="Times New Roman" w:eastAsia="Times New Roman" w:hAnsi="Times New Roman"/>
          <w:color w:val="000000"/>
          <w:sz w:val="24"/>
        </w:rPr>
        <w:t>Publishers</w:t>
      </w:r>
      <w:r>
        <w:rPr>
          <w:rFonts w:ascii="Times New Roman" w:cs="Times New Roman" w:eastAsia="Times New Roman" w:hAnsi="Times New Roman"/>
          <w:color w:val="000000"/>
          <w:sz w:val="24"/>
        </w:rPr>
        <w:t>, 2002. P. 31.</w:t>
      </w:r>
    </w:p>
  </w:footnote>
  <w:footnote w:id="23">
    <w:p>
      <w:pPr>
        <w:pBdr>
          <w:top w:val="nil" w:sz="4"/>
          <w:left w:val="nil" w:sz="4"/>
          <w:bottom w:val="nil" w:sz="4"/>
          <w:right w:val="nil" w:sz="4"/>
          <w:between w:val="nil" w:sz="4"/>
        </w:pBdr>
        <w:spacing w:after="0" w:line="240" w:lineRule="auto"/>
        <w:rPr>
          <w:rFonts w:ascii="Times New Roman" w:cs="Times New Roman" w:eastAsia="Times New Roman" w:hAnsi="Times New Roman"/>
          <w:color w:val="000000"/>
          <w:sz w:val="24"/>
        </w:rPr>
      </w:pPr>
      <w:r>
        <w:rPr>
          <w:vertAlign w:val="superscript"/>
        </w:rPr>
        <w:footnoteRef/>
      </w:r>
      <w:r>
        <w:rPr>
          <w:rFonts w:ascii="Times New Roman" w:cs="Times New Roman" w:eastAsia="Times New Roman" w:hAnsi="Times New Roman"/>
          <w:b/>
          <w:color w:val="000000"/>
          <w:sz w:val="24"/>
        </w:rPr>
        <w:t xml:space="preserve"> </w:t>
      </w:r>
      <w:r>
        <w:rPr>
          <w:rFonts w:ascii="Times New Roman" w:cs="Times New Roman" w:eastAsia="Times New Roman" w:hAnsi="Times New Roman"/>
          <w:b/>
          <w:color w:val="000000"/>
          <w:sz w:val="24"/>
        </w:rPr>
        <w:t>Jerome</w:t>
      </w:r>
      <w:r>
        <w:rPr>
          <w:rFonts w:ascii="Times New Roman" w:cs="Times New Roman" w:eastAsia="Times New Roman" w:hAnsi="Times New Roman"/>
          <w:b/>
          <w:color w:val="000000"/>
          <w:sz w:val="24"/>
        </w:rPr>
        <w:t xml:space="preserve"> S. Bruner,</w:t>
      </w:r>
      <w:r>
        <w:rPr>
          <w:rFonts w:ascii="Times New Roman" w:cs="Times New Roman" w:eastAsia="Times New Roman" w:hAnsi="Times New Roman"/>
          <w:color w:val="000000"/>
          <w:sz w:val="24"/>
        </w:rPr>
        <w:t xml:space="preserve"> </w:t>
      </w:r>
      <w:r>
        <w:rPr>
          <w:rFonts w:ascii="Times New Roman" w:cs="Times New Roman" w:eastAsia="Times New Roman" w:hAnsi="Times New Roman"/>
          <w:color w:val="000000"/>
          <w:sz w:val="24"/>
          <w:u w:val="single"/>
        </w:rPr>
        <w:t xml:space="preserve">The </w:t>
      </w:r>
      <w:r>
        <w:rPr>
          <w:rFonts w:ascii="Times New Roman" w:cs="Times New Roman" w:eastAsia="Times New Roman" w:hAnsi="Times New Roman"/>
          <w:color w:val="000000"/>
          <w:sz w:val="24"/>
          <w:u w:val="single"/>
        </w:rPr>
        <w:t>Process</w:t>
      </w:r>
      <w:r>
        <w:rPr>
          <w:rFonts w:ascii="Times New Roman" w:cs="Times New Roman" w:eastAsia="Times New Roman" w:hAnsi="Times New Roman"/>
          <w:color w:val="000000"/>
          <w:sz w:val="24"/>
          <w:u w:val="single"/>
        </w:rPr>
        <w:t xml:space="preserve"> Of Education</w:t>
      </w:r>
      <w:r>
        <w:rPr>
          <w:rFonts w:ascii="Times New Roman" w:cs="Times New Roman" w:eastAsia="Times New Roman" w:hAnsi="Times New Roman"/>
          <w:color w:val="000000"/>
          <w:sz w:val="24"/>
        </w:rPr>
        <w:t xml:space="preserve">, Harvard </w:t>
      </w:r>
      <w:r>
        <w:rPr>
          <w:rFonts w:ascii="Times New Roman" w:cs="Times New Roman" w:eastAsia="Times New Roman" w:hAnsi="Times New Roman"/>
          <w:color w:val="000000"/>
          <w:sz w:val="24"/>
        </w:rPr>
        <w:t>University</w:t>
      </w:r>
      <w:r>
        <w:rPr>
          <w:rFonts w:ascii="Times New Roman" w:cs="Times New Roman" w:eastAsia="Times New Roman" w:hAnsi="Times New Roman"/>
          <w:color w:val="000000"/>
          <w:sz w:val="24"/>
        </w:rPr>
        <w:t xml:space="preserve"> Press</w:t>
      </w:r>
      <w:r>
        <w:rPr>
          <w:rFonts w:ascii="Times New Roman" w:cs="Times New Roman" w:eastAsia="Times New Roman" w:hAnsi="Times New Roman"/>
          <w:color w:val="000000"/>
          <w:sz w:val="24"/>
        </w:rPr>
        <w:t>,1977</w:t>
      </w:r>
      <w:r>
        <w:rPr>
          <w:rFonts w:ascii="Times New Roman" w:cs="Times New Roman" w:eastAsia="Times New Roman" w:hAnsi="Times New Roman"/>
          <w:color w:val="000000"/>
          <w:sz w:val="24"/>
        </w:rPr>
        <w:t>. P. 48</w:t>
      </w:r>
      <w:r>
        <w:rPr>
          <w:rFonts w:ascii="Times New Roman" w:cs="Times New Roman" w:eastAsia="Times New Roman" w:hAnsi="Times New Roman"/>
          <w:color w:val="000000"/>
          <w:sz w:val="24"/>
        </w:rPr>
        <w:t>.</w:t>
      </w:r>
    </w:p>
  </w:footnote>
  <w:footnote w:id="24">
    <w:p>
      <w:pPr>
        <w:pBdr>
          <w:top w:val="nil" w:sz="4"/>
          <w:left w:val="nil" w:sz="4"/>
          <w:bottom w:val="nil" w:sz="4"/>
          <w:right w:val="nil" w:sz="4"/>
          <w:between w:val="nil" w:sz="4"/>
        </w:pBdr>
        <w:spacing w:after="0" w:line="240" w:lineRule="auto"/>
        <w:rPr>
          <w:rFonts w:ascii="Times New Roman" w:cs="Times New Roman" w:eastAsia="Times New Roman" w:hAnsi="Times New Roman"/>
          <w:color w:val="000000"/>
          <w:sz w:val="24"/>
        </w:rPr>
      </w:pPr>
      <w:r>
        <w:rPr>
          <w:vertAlign w:val="superscript"/>
        </w:rPr>
        <w:footnoteRef/>
      </w:r>
      <w:r>
        <w:rPr>
          <w:rFonts w:ascii="Times New Roman" w:cs="Times New Roman" w:eastAsia="Times New Roman" w:hAnsi="Times New Roman"/>
          <w:b/>
          <w:color w:val="000000"/>
          <w:sz w:val="24"/>
        </w:rPr>
        <w:t xml:space="preserve"> </w:t>
      </w:r>
      <w:r>
        <w:fldChar w:fldCharType="begin"/>
      </w:r>
      <w:r>
        <w:instrText xml:space="preserve">HYPERLINK "https://www.google.dz/search?hl=fr&amp;tbo=p&amp;tbm=bks&amp;q=inauthor:%22Andr%C3%A9+Giordan%22" </w:instrText>
      </w:r>
      <w:r>
        <w:fldChar w:fldCharType="separate"/>
      </w:r>
      <w:r>
        <w:rPr>
          <w:rFonts w:ascii="Times New Roman" w:cs="Times New Roman" w:eastAsia="Times New Roman" w:hAnsi="Times New Roman"/>
          <w:b/>
          <w:color w:val="000000"/>
          <w:sz w:val="24"/>
        </w:rPr>
        <w:t xml:space="preserve">André </w:t>
      </w:r>
      <w:r>
        <w:rPr>
          <w:rFonts w:ascii="Times New Roman" w:cs="Times New Roman" w:eastAsia="Times New Roman" w:hAnsi="Times New Roman"/>
          <w:b/>
          <w:color w:val="000000"/>
          <w:sz w:val="24"/>
        </w:rPr>
        <w:t>Giordan</w:t>
      </w:r>
      <w:r>
        <w:fldChar w:fldCharType="end"/>
      </w:r>
      <w:r>
        <w:rPr>
          <w:rFonts w:ascii="Times New Roman" w:cs="Times New Roman" w:eastAsia="Times New Roman" w:hAnsi="Times New Roman"/>
          <w:b/>
          <w:color w:val="000000"/>
          <w:sz w:val="24"/>
        </w:rPr>
        <w:t xml:space="preserve">, </w:t>
      </w:r>
      <w:r>
        <w:fldChar w:fldCharType="begin"/>
      </w:r>
      <w:r>
        <w:instrText xml:space="preserve">HYPERLINK "https://www.google.dz/search?hl=fr&amp;tbo=p&amp;tbm=bks&amp;q=inauthor:%22Yves+Girault%22" </w:instrText>
      </w:r>
      <w:r>
        <w:fldChar w:fldCharType="separate"/>
      </w:r>
      <w:r>
        <w:rPr>
          <w:rFonts w:ascii="Times New Roman" w:cs="Times New Roman" w:eastAsia="Times New Roman" w:hAnsi="Times New Roman"/>
          <w:b/>
          <w:color w:val="000000"/>
          <w:sz w:val="24"/>
        </w:rPr>
        <w:t>Yves Girault</w:t>
      </w:r>
      <w:r>
        <w:fldChar w:fldCharType="end"/>
      </w:r>
      <w:r>
        <w:rPr>
          <w:rFonts w:ascii="Times New Roman" w:cs="Times New Roman" w:eastAsia="Times New Roman" w:hAnsi="Times New Roman"/>
          <w:b/>
          <w:color w:val="000000"/>
          <w:sz w:val="24"/>
        </w:rPr>
        <w:t xml:space="preserve">, </w:t>
      </w:r>
      <w:r>
        <w:fldChar w:fldCharType="begin"/>
      </w:r>
      <w:r>
        <w:instrText xml:space="preserve">HYPERLINK "https://www.google.dz/search?hl=fr&amp;tbo=p&amp;tbm=bks&amp;q=inauthor:%22Pierre+Cl%C3%A9ment%22" </w:instrText>
      </w:r>
      <w:r>
        <w:fldChar w:fldCharType="separate"/>
      </w:r>
      <w:r>
        <w:rPr>
          <w:rFonts w:ascii="Times New Roman" w:cs="Times New Roman" w:eastAsia="Times New Roman" w:hAnsi="Times New Roman"/>
          <w:b/>
          <w:color w:val="000000"/>
          <w:sz w:val="24"/>
        </w:rPr>
        <w:t>Pierre Clément</w:t>
      </w:r>
      <w:r>
        <w:fldChar w:fldCharType="end"/>
      </w:r>
      <w:r>
        <w:rPr>
          <w:rFonts w:ascii="Times New Roman" w:cs="Times New Roman" w:eastAsia="Times New Roman" w:hAnsi="Times New Roman"/>
          <w:color w:val="000000"/>
          <w:sz w:val="24"/>
        </w:rPr>
        <w:t xml:space="preserve">, Conceptions et connaissances, </w:t>
      </w:r>
      <w:r>
        <w:rPr>
          <w:rFonts w:ascii="Times New Roman" w:cs="Times New Roman" w:eastAsia="Times New Roman" w:hAnsi="Times New Roman"/>
          <w:color w:val="000000"/>
          <w:sz w:val="24"/>
        </w:rPr>
        <w:t>P.Lang</w:t>
      </w:r>
      <w:r>
        <w:rPr>
          <w:rFonts w:ascii="Times New Roman" w:cs="Times New Roman" w:eastAsia="Times New Roman" w:hAnsi="Times New Roman"/>
          <w:color w:val="000000"/>
          <w:sz w:val="24"/>
        </w:rPr>
        <w:t>. 1994.</w:t>
      </w:r>
    </w:p>
    <w:p>
      <w:pPr>
        <w:pBdr>
          <w:top w:val="nil" w:sz="4"/>
          <w:left w:val="nil" w:sz="4"/>
          <w:bottom w:val="nil" w:sz="4"/>
          <w:right w:val="nil" w:sz="4"/>
          <w:between w:val="nil" w:sz="4"/>
        </w:pBdr>
        <w:spacing w:after="0" w:line="240" w:lineRule="auto"/>
        <w:rPr>
          <w:rFonts w:ascii="Times New Roman" w:cs="Times New Roman" w:eastAsia="Times New Roman" w:hAnsi="Times New Roman"/>
          <w:color w:val="000000"/>
          <w:sz w:val="24"/>
        </w:rPr>
      </w:pPr>
    </w:p>
    <w:p>
      <w:pPr>
        <w:pBdr>
          <w:top w:val="nil" w:sz="4"/>
          <w:left w:val="nil" w:sz="4"/>
          <w:bottom w:val="nil" w:sz="4"/>
          <w:right w:val="nil" w:sz="4"/>
          <w:between w:val="nil" w:sz="4"/>
        </w:pBdr>
        <w:spacing w:after="0" w:line="240" w:lineRule="auto"/>
        <w:rPr>
          <w:rFonts w:ascii="Times New Roman" w:cs="Times New Roman" w:eastAsia="Times New Roman" w:hAnsi="Times New Roman"/>
          <w:color w:val="000000"/>
          <w:sz w:val="24"/>
        </w:rPr>
      </w:pPr>
    </w:p>
  </w:footnote>
  <w:footnote w:id="25">
    <w:p>
      <w:pPr>
        <w:pBdr>
          <w:top w:val="nil" w:sz="4"/>
          <w:left w:val="nil" w:sz="4"/>
          <w:bottom w:val="nil" w:sz="4"/>
          <w:right w:val="nil" w:sz="4"/>
          <w:between w:val="nil" w:sz="4"/>
        </w:pBdr>
        <w:spacing w:after="0" w:line="240" w:lineRule="auto"/>
        <w:rPr>
          <w:rFonts w:ascii="Times New Roman" w:cs="Times New Roman" w:eastAsia="Times New Roman" w:hAnsi="Times New Roman"/>
          <w:color w:val="000000"/>
          <w:sz w:val="24"/>
        </w:rPr>
      </w:pPr>
      <w:r>
        <w:rPr>
          <w:vertAlign w:val="superscript"/>
        </w:rPr>
        <w:footnoteRef/>
      </w:r>
      <w:r>
        <w:rPr>
          <w:rFonts w:ascii="Times New Roman" w:cs="Times New Roman" w:eastAsia="Times New Roman" w:hAnsi="Times New Roman"/>
          <w:b/>
          <w:color w:val="000000"/>
          <w:sz w:val="24"/>
        </w:rPr>
        <w:t xml:space="preserve"> </w:t>
      </w:r>
      <w:r>
        <w:rPr>
          <w:rFonts w:ascii="Times New Roman" w:cs="Times New Roman" w:eastAsia="Times New Roman" w:hAnsi="Times New Roman"/>
          <w:b/>
          <w:color w:val="000000"/>
          <w:sz w:val="24"/>
        </w:rPr>
        <w:t>G.Bachelard</w:t>
      </w:r>
      <w:r>
        <w:rPr>
          <w:rFonts w:ascii="Times New Roman" w:cs="Times New Roman" w:eastAsia="Times New Roman" w:hAnsi="Times New Roman"/>
          <w:color w:val="000000"/>
          <w:sz w:val="24"/>
        </w:rPr>
        <w:t xml:space="preserve">, </w:t>
      </w:r>
      <w:r>
        <w:rPr>
          <w:rFonts w:ascii="Times New Roman" w:cs="Times New Roman" w:eastAsia="Times New Roman" w:hAnsi="Times New Roman"/>
          <w:color w:val="000000"/>
          <w:sz w:val="24"/>
          <w:u w:val="single"/>
        </w:rPr>
        <w:t>la formation de l’esprit scientifique</w:t>
      </w:r>
      <w:r>
        <w:rPr>
          <w:rFonts w:ascii="Times New Roman" w:cs="Times New Roman" w:eastAsia="Times New Roman" w:hAnsi="Times New Roman"/>
          <w:color w:val="000000"/>
          <w:sz w:val="24"/>
        </w:rPr>
        <w:t xml:space="preserve">. </w:t>
      </w:r>
      <w:r>
        <w:rPr>
          <w:rFonts w:ascii="Times New Roman" w:cs="Times New Roman" w:eastAsia="Times New Roman" w:hAnsi="Times New Roman"/>
          <w:color w:val="000000"/>
          <w:sz w:val="24"/>
        </w:rPr>
        <w:t>Vrim</w:t>
      </w:r>
      <w:r>
        <w:rPr>
          <w:rFonts w:ascii="Times New Roman" w:cs="Times New Roman" w:eastAsia="Times New Roman" w:hAnsi="Times New Roman"/>
          <w:color w:val="000000"/>
          <w:sz w:val="24"/>
        </w:rPr>
        <w:t>; Paris, 1971.P.18</w:t>
      </w:r>
    </w:p>
  </w:footnote>
  <w:footnote w:id="26">
    <w:p>
      <w:pPr>
        <w:pBdr>
          <w:top w:val="nil" w:sz="4"/>
          <w:left w:val="nil" w:sz="4"/>
          <w:bottom w:val="nil" w:sz="4"/>
          <w:right w:val="nil" w:sz="4"/>
          <w:between w:val="nil" w:sz="4"/>
        </w:pBdr>
        <w:spacing w:after="0" w:line="240" w:lineRule="auto"/>
        <w:rPr>
          <w:rFonts w:ascii="SimplifiedArabic" w:cs="SimplifiedArabic" w:eastAsia="SimplifiedArabic" w:hAnsi="SimplifiedArabic"/>
          <w:color w:val="000000"/>
          <w:sz w:val="22"/>
        </w:rPr>
      </w:pPr>
      <w:r>
        <w:rPr>
          <w:vertAlign w:val="superscript"/>
        </w:rPr>
        <w:footnoteRef/>
      </w:r>
      <w:r>
        <w:rPr>
          <w:rFonts w:ascii="Times New Roman" w:cs="Times New Roman" w:eastAsia="Times New Roman" w:hAnsi="Times New Roman"/>
          <w:b/>
          <w:color w:val="000000"/>
          <w:sz w:val="24"/>
        </w:rPr>
        <w:t xml:space="preserve"> </w:t>
      </w:r>
      <w:r>
        <w:rPr>
          <w:rFonts w:ascii="Times New Roman" w:cs="Times New Roman" w:eastAsia="Times New Roman" w:hAnsi="Times New Roman"/>
          <w:b/>
          <w:color w:val="000000"/>
          <w:sz w:val="24"/>
        </w:rPr>
        <w:t>J.p.Astolfi</w:t>
      </w:r>
      <w:r>
        <w:rPr>
          <w:rFonts w:ascii="Times New Roman" w:cs="Times New Roman" w:eastAsia="Times New Roman" w:hAnsi="Times New Roman"/>
          <w:b/>
          <w:color w:val="000000"/>
          <w:sz w:val="24"/>
        </w:rPr>
        <w:t xml:space="preserve"> et M. </w:t>
      </w:r>
      <w:r>
        <w:rPr>
          <w:rFonts w:ascii="Times New Roman" w:cs="Times New Roman" w:eastAsia="Times New Roman" w:hAnsi="Times New Roman"/>
          <w:b/>
          <w:color w:val="000000"/>
          <w:sz w:val="24"/>
        </w:rPr>
        <w:t>Develay</w:t>
      </w:r>
      <w:r>
        <w:rPr>
          <w:rFonts w:ascii="Times New Roman" w:cs="Times New Roman" w:eastAsia="Times New Roman" w:hAnsi="Times New Roman"/>
          <w:color w:val="000000"/>
          <w:sz w:val="24"/>
        </w:rPr>
        <w:t xml:space="preserve">; </w:t>
      </w:r>
      <w:r>
        <w:rPr>
          <w:rFonts w:ascii="Times New Roman" w:cs="Times New Roman" w:eastAsia="Times New Roman" w:hAnsi="Times New Roman"/>
          <w:color w:val="000000"/>
          <w:sz w:val="24"/>
          <w:u w:val="single"/>
        </w:rPr>
        <w:t>la didactique des sciences. Que sais-je?</w:t>
      </w:r>
      <w:r>
        <w:rPr>
          <w:rFonts w:ascii="Times New Roman" w:cs="Times New Roman" w:eastAsia="Times New Roman" w:hAnsi="Times New Roman"/>
          <w:color w:val="000000"/>
          <w:sz w:val="24"/>
        </w:rPr>
        <w:t xml:space="preserve"> P.43.</w:t>
      </w:r>
    </w:p>
  </w:footnote>
  <w:footnote w:id="27">
    <w:p>
      <w:pPr>
        <w:pBdr>
          <w:top w:val="nil" w:sz="4"/>
          <w:left w:val="nil" w:sz="4"/>
          <w:bottom w:val="nil" w:sz="4"/>
          <w:right w:val="nil" w:sz="4"/>
          <w:between w:val="nil" w:sz="4"/>
        </w:pBdr>
        <w:spacing w:after="0" w:line="240" w:lineRule="auto"/>
        <w:rPr>
          <w:rFonts w:ascii="Cambria" w:cs="Cambria" w:eastAsia="Cambria" w:hAnsi="Cambria"/>
          <w:color w:val="000000"/>
          <w:sz w:val="32"/>
        </w:rPr>
      </w:pPr>
      <w:r>
        <w:rPr>
          <w:vertAlign w:val="superscript"/>
        </w:rPr>
        <w:footnoteRef/>
      </w:r>
      <w:r>
        <w:fldChar w:fldCharType="begin"/>
      </w:r>
      <w:r>
        <w:instrText xml:space="preserve">HYPERLINK "https://www.google.dz/search?hl=fr&amp;tbo=p&amp;tbm=bks&amp;q=inauthor:%22Yves+Chevallard%22" </w:instrText>
      </w:r>
      <w:r>
        <w:fldChar w:fldCharType="separate"/>
      </w:r>
      <w:r>
        <w:rPr>
          <w:rFonts w:ascii="Times New Roman" w:cs="Times New Roman" w:eastAsia="Times New Roman" w:hAnsi="Times New Roman"/>
          <w:b/>
          <w:color w:val="000000"/>
          <w:sz w:val="24"/>
        </w:rPr>
        <w:t xml:space="preserve">Yves </w:t>
      </w:r>
      <w:r>
        <w:rPr>
          <w:rFonts w:ascii="Times New Roman" w:cs="Times New Roman" w:eastAsia="Times New Roman" w:hAnsi="Times New Roman"/>
          <w:b/>
          <w:color w:val="000000"/>
          <w:sz w:val="24"/>
        </w:rPr>
        <w:t>Chevallard</w:t>
      </w:r>
      <w:r>
        <w:fldChar w:fldCharType="end"/>
      </w:r>
      <w:r>
        <w:rPr>
          <w:rFonts w:ascii="Times New Roman" w:cs="Times New Roman" w:eastAsia="Times New Roman" w:hAnsi="Times New Roman"/>
          <w:color w:val="000000"/>
          <w:sz w:val="24"/>
        </w:rPr>
        <w:t>, La transposition didactique</w:t>
      </w:r>
      <w:r>
        <w:rPr>
          <w:rFonts w:ascii="Times New Roman" w:cs="Times New Roman" w:eastAsia="Times New Roman" w:hAnsi="Times New Roman"/>
          <w:color w:val="000000"/>
          <w:sz w:val="24"/>
          <w:u w:val="single"/>
        </w:rPr>
        <w:t>: du savoir savant au savoir enseigné</w:t>
      </w:r>
      <w:r>
        <w:rPr>
          <w:rFonts w:ascii="Times New Roman" w:cs="Times New Roman" w:eastAsia="Times New Roman" w:hAnsi="Times New Roman"/>
          <w:color w:val="000000"/>
          <w:sz w:val="24"/>
        </w:rPr>
        <w:t>, La Pensée Sauvage, 1985.</w:t>
      </w:r>
    </w:p>
    <w:p>
      <w:pPr>
        <w:pBdr>
          <w:top w:val="nil" w:sz="4"/>
          <w:left w:val="nil" w:sz="4"/>
          <w:bottom w:val="nil" w:sz="4"/>
          <w:right w:val="nil" w:sz="4"/>
          <w:between w:val="nil" w:sz="4"/>
        </w:pBdr>
        <w:rPr>
          <w:color w:val="000000"/>
          <w:sz w:val="20"/>
        </w:rPr>
      </w:pPr>
    </w:p>
  </w:footnote>
  <w:footnote w:id="28">
    <w:p>
      <w:pPr>
        <w:pBdr>
          <w:top w:val="nil" w:sz="4"/>
          <w:left w:val="nil" w:sz="4"/>
          <w:bottom w:val="nil" w:sz="4"/>
          <w:right w:val="nil" w:sz="4"/>
          <w:between w:val="nil" w:sz="4"/>
        </w:pBdr>
        <w:spacing w:after="0" w:line="240" w:lineRule="auto"/>
        <w:rPr>
          <w:rFonts w:ascii="SimplifiedArabic" w:cs="SimplifiedArabic" w:eastAsia="SimplifiedArabic" w:hAnsi="SimplifiedArabic"/>
          <w:color w:val="000000"/>
          <w:sz w:val="22"/>
        </w:rPr>
      </w:pPr>
      <w:r>
        <w:rPr>
          <w:vertAlign w:val="superscript"/>
        </w:rPr>
        <w:footnoteRef/>
      </w:r>
      <w:r>
        <w:rPr>
          <w:rFonts w:ascii="Times New Roman" w:cs="Times New Roman" w:eastAsia="Times New Roman" w:hAnsi="Times New Roman"/>
          <w:b/>
          <w:color w:val="000000"/>
          <w:sz w:val="24"/>
        </w:rPr>
        <w:t xml:space="preserve"> M. </w:t>
      </w:r>
      <w:r>
        <w:rPr>
          <w:rFonts w:ascii="Times New Roman" w:cs="Times New Roman" w:eastAsia="Times New Roman" w:hAnsi="Times New Roman"/>
          <w:b/>
          <w:color w:val="000000"/>
          <w:sz w:val="24"/>
        </w:rPr>
        <w:t>Develay</w:t>
      </w:r>
      <w:r>
        <w:rPr>
          <w:rFonts w:ascii="Times New Roman" w:cs="Times New Roman" w:eastAsia="Times New Roman" w:hAnsi="Times New Roman"/>
          <w:color w:val="000000"/>
          <w:sz w:val="24"/>
        </w:rPr>
        <w:t>.</w:t>
      </w:r>
      <w:r>
        <w:rPr>
          <w:rFonts w:ascii="Times New Roman" w:cs="Times New Roman" w:eastAsia="Times New Roman" w:hAnsi="Times New Roman"/>
          <w:color w:val="000000"/>
          <w:sz w:val="24"/>
          <w:u w:val="single"/>
        </w:rPr>
        <w:t>De</w:t>
      </w:r>
      <w:r>
        <w:rPr>
          <w:rFonts w:ascii="Times New Roman" w:cs="Times New Roman" w:eastAsia="Times New Roman" w:hAnsi="Times New Roman"/>
          <w:color w:val="000000"/>
          <w:sz w:val="24"/>
          <w:u w:val="single"/>
        </w:rPr>
        <w:t xml:space="preserve"> l’apprentissage à l’enseignement; </w:t>
      </w:r>
      <w:r>
        <w:rPr>
          <w:rFonts w:ascii="SimplifiedArabic" w:cs="SimplifiedArabic" w:eastAsia="SimplifiedArabic" w:hAnsi="SimplifiedArabic"/>
          <w:color w:val="000000"/>
          <w:sz w:val="22"/>
          <w:u w:val="single"/>
        </w:rPr>
        <w:t xml:space="preserve"> </w:t>
      </w:r>
      <w:r>
        <w:rPr>
          <w:rFonts w:ascii="Times New Roman" w:cs="Times New Roman" w:eastAsia="Times New Roman" w:hAnsi="Times New Roman"/>
          <w:color w:val="000000"/>
          <w:sz w:val="24"/>
          <w:u w:val="single"/>
        </w:rPr>
        <w:t xml:space="preserve">pour une </w:t>
      </w:r>
      <w:r>
        <w:rPr>
          <w:rFonts w:ascii="Times New Roman" w:cs="Times New Roman" w:eastAsia="Times New Roman" w:hAnsi="Times New Roman"/>
          <w:color w:val="000000"/>
          <w:sz w:val="24"/>
          <w:u w:val="single"/>
        </w:rPr>
        <w:t>epistemologie</w:t>
      </w:r>
      <w:r>
        <w:rPr>
          <w:rFonts w:ascii="Times New Roman" w:cs="Times New Roman" w:eastAsia="Times New Roman" w:hAnsi="Times New Roman"/>
          <w:color w:val="000000"/>
          <w:sz w:val="24"/>
          <w:u w:val="single"/>
        </w:rPr>
        <w:t xml:space="preserve"> scolaire</w:t>
      </w:r>
      <w:r>
        <w:rPr>
          <w:rFonts w:ascii="Times New Roman" w:cs="Times New Roman" w:eastAsia="Times New Roman" w:hAnsi="Times New Roman"/>
          <w:color w:val="000000"/>
          <w:sz w:val="24"/>
        </w:rPr>
        <w:t xml:space="preserve"> ESFO 2e </w:t>
      </w:r>
      <w:r>
        <w:rPr>
          <w:rFonts w:ascii="Times New Roman" w:cs="Times New Roman" w:eastAsia="Times New Roman" w:hAnsi="Times New Roman"/>
          <w:color w:val="000000"/>
          <w:sz w:val="24"/>
        </w:rPr>
        <w:t>ed</w:t>
      </w:r>
      <w:r>
        <w:rPr>
          <w:rFonts w:ascii="Times New Roman" w:cs="Times New Roman" w:eastAsia="Times New Roman" w:hAnsi="Times New Roman"/>
          <w:color w:val="000000"/>
          <w:sz w:val="24"/>
        </w:rPr>
        <w:t xml:space="preserve"> PARIS</w:t>
      </w:r>
      <w:r>
        <w:rPr>
          <w:rFonts w:ascii="SimplifiedArabic" w:cs="SimplifiedArabic" w:eastAsia="SimplifiedArabic" w:hAnsi="SimplifiedArabic"/>
          <w:color w:val="000000"/>
          <w:sz w:val="22"/>
        </w:rPr>
        <w:t xml:space="preserve">. </w:t>
      </w:r>
      <w:r>
        <w:rPr>
          <w:rFonts w:ascii="Times New Roman" w:cs="Times New Roman" w:eastAsia="Times New Roman" w:hAnsi="Times New Roman"/>
          <w:color w:val="000000"/>
          <w:sz w:val="24"/>
        </w:rPr>
        <w:t>P.15</w:t>
      </w:r>
    </w:p>
  </w:footnote>
  <w:footnote w:id="29">
    <w:p>
      <w:pPr>
        <w:pBdr>
          <w:top w:val="nil" w:sz="4"/>
          <w:left w:val="nil" w:sz="4"/>
          <w:bottom w:val="nil" w:sz="4"/>
          <w:right w:val="nil" w:sz="4"/>
          <w:between w:val="nil" w:sz="4"/>
        </w:pBdr>
        <w:spacing w:after="0" w:line="240" w:lineRule="auto"/>
        <w:rPr>
          <w:rFonts w:ascii="SimplifiedArabic" w:cs="SimplifiedArabic" w:eastAsia="SimplifiedArabic" w:hAnsi="SimplifiedArabic"/>
          <w:color w:val="000000"/>
          <w:sz w:val="22"/>
        </w:rPr>
      </w:pPr>
      <w:r>
        <w:rPr>
          <w:vertAlign w:val="superscript"/>
        </w:rPr>
        <w:footnoteRef/>
      </w:r>
      <w:r>
        <w:rPr>
          <w:rFonts w:ascii="Times New Roman" w:cs="Times New Roman" w:eastAsia="Times New Roman" w:hAnsi="Times New Roman"/>
          <w:b/>
          <w:color w:val="000000"/>
          <w:sz w:val="24"/>
        </w:rPr>
        <w:t xml:space="preserve"> Laurence Corne ; Alain </w:t>
      </w:r>
      <w:r>
        <w:rPr>
          <w:rFonts w:ascii="Times New Roman" w:cs="Times New Roman" w:eastAsia="Times New Roman" w:hAnsi="Times New Roman"/>
          <w:b/>
          <w:color w:val="000000"/>
          <w:sz w:val="24"/>
        </w:rPr>
        <w:t>verginoux</w:t>
      </w:r>
      <w:r>
        <w:rPr>
          <w:rFonts w:ascii="Times New Roman" w:cs="Times New Roman" w:eastAsia="Times New Roman" w:hAnsi="Times New Roman"/>
          <w:b/>
          <w:color w:val="000000"/>
          <w:sz w:val="24"/>
        </w:rPr>
        <w:t> </w:t>
      </w:r>
      <w:r>
        <w:rPr>
          <w:rFonts w:ascii="Times New Roman" w:cs="Times New Roman" w:eastAsia="Times New Roman" w:hAnsi="Times New Roman"/>
          <w:color w:val="000000"/>
          <w:sz w:val="24"/>
        </w:rPr>
        <w:t xml:space="preserve">: </w:t>
      </w:r>
      <w:r>
        <w:rPr>
          <w:rFonts w:ascii="Times New Roman" w:cs="Times New Roman" w:eastAsia="Times New Roman" w:hAnsi="Times New Roman"/>
          <w:color w:val="000000"/>
          <w:sz w:val="24"/>
          <w:u w:val="single"/>
        </w:rPr>
        <w:t>la didactique en question</w:t>
      </w:r>
      <w:r>
        <w:rPr>
          <w:rFonts w:ascii="Times New Roman" w:cs="Times New Roman" w:eastAsia="Times New Roman" w:hAnsi="Times New Roman"/>
          <w:color w:val="000000"/>
          <w:sz w:val="24"/>
        </w:rPr>
        <w:t xml:space="preserve">. Hachette </w:t>
      </w:r>
      <w:r>
        <w:rPr>
          <w:rFonts w:ascii="Times New Roman" w:cs="Times New Roman" w:eastAsia="Times New Roman" w:hAnsi="Times New Roman"/>
          <w:color w:val="000000"/>
          <w:sz w:val="24"/>
        </w:rPr>
        <w:t>education</w:t>
      </w:r>
      <w:r>
        <w:rPr>
          <w:rFonts w:ascii="Times New Roman" w:cs="Times New Roman" w:eastAsia="Times New Roman" w:hAnsi="Times New Roman"/>
          <w:color w:val="000000"/>
          <w:sz w:val="24"/>
        </w:rPr>
        <w:t>. Paris 1992.P.62.</w:t>
      </w:r>
    </w:p>
  </w:footnote>
  <w:footnote w:id="30">
    <w:p>
      <w:pPr>
        <w:pBdr>
          <w:top w:val="nil" w:sz="4"/>
          <w:left w:val="nil" w:sz="4"/>
          <w:bottom w:val="nil" w:sz="4"/>
          <w:right w:val="nil" w:sz="4"/>
          <w:between w:val="nil" w:sz="4"/>
        </w:pBdr>
        <w:spacing w:after="0" w:line="240" w:lineRule="auto"/>
        <w:rPr>
          <w:rFonts w:ascii="Times New Roman" w:cs="Times New Roman" w:eastAsia="Times New Roman" w:hAnsi="Times New Roman"/>
          <w:color w:val="000000"/>
          <w:sz w:val="24"/>
        </w:rPr>
      </w:pPr>
      <w:r>
        <w:rPr>
          <w:vertAlign w:val="superscript"/>
        </w:rPr>
        <w:footnoteRef/>
      </w:r>
      <w:r>
        <w:rPr>
          <w:rFonts w:ascii="Times New Roman" w:cs="Times New Roman" w:eastAsia="Times New Roman" w:hAnsi="Times New Roman"/>
          <w:b/>
          <w:color w:val="000000"/>
          <w:sz w:val="24"/>
        </w:rPr>
        <w:t xml:space="preserve"> M. </w:t>
      </w:r>
      <w:r>
        <w:rPr>
          <w:rFonts w:ascii="Times New Roman" w:cs="Times New Roman" w:eastAsia="Times New Roman" w:hAnsi="Times New Roman"/>
          <w:b/>
          <w:color w:val="000000"/>
          <w:sz w:val="24"/>
        </w:rPr>
        <w:t>Develay</w:t>
      </w:r>
      <w:r>
        <w:rPr>
          <w:rFonts w:ascii="Times New Roman" w:cs="Times New Roman" w:eastAsia="Times New Roman" w:hAnsi="Times New Roman"/>
          <w:color w:val="000000"/>
          <w:sz w:val="24"/>
        </w:rPr>
        <w:t>.De</w:t>
      </w:r>
      <w:r>
        <w:rPr>
          <w:rFonts w:ascii="Times New Roman" w:cs="Times New Roman" w:eastAsia="Times New Roman" w:hAnsi="Times New Roman"/>
          <w:color w:val="000000"/>
          <w:sz w:val="24"/>
        </w:rPr>
        <w:t xml:space="preserve"> l’apprentissage à l’enseignement; </w:t>
      </w:r>
      <w:r>
        <w:rPr>
          <w:rFonts w:ascii="SimplifiedArabic" w:cs="SimplifiedArabic" w:eastAsia="SimplifiedArabic" w:hAnsi="SimplifiedArabic"/>
          <w:color w:val="000000"/>
          <w:sz w:val="22"/>
        </w:rPr>
        <w:t xml:space="preserve"> </w:t>
      </w:r>
      <w:r>
        <w:rPr>
          <w:rFonts w:ascii="Times New Roman" w:cs="Times New Roman" w:eastAsia="Times New Roman" w:hAnsi="Times New Roman"/>
          <w:color w:val="000000"/>
          <w:sz w:val="24"/>
        </w:rPr>
        <w:t xml:space="preserve">pour une </w:t>
      </w:r>
      <w:r>
        <w:rPr>
          <w:rFonts w:ascii="Times New Roman" w:cs="Times New Roman" w:eastAsia="Times New Roman" w:hAnsi="Times New Roman"/>
          <w:color w:val="000000"/>
          <w:sz w:val="24"/>
        </w:rPr>
        <w:t>epistemologie</w:t>
      </w:r>
      <w:r>
        <w:rPr>
          <w:rFonts w:ascii="Times New Roman" w:cs="Times New Roman" w:eastAsia="Times New Roman" w:hAnsi="Times New Roman"/>
          <w:color w:val="000000"/>
          <w:sz w:val="24"/>
        </w:rPr>
        <w:t xml:space="preserve"> scolaire ESFO 2e </w:t>
      </w:r>
      <w:r>
        <w:rPr>
          <w:rFonts w:ascii="Times New Roman" w:cs="Times New Roman" w:eastAsia="Times New Roman" w:hAnsi="Times New Roman"/>
          <w:color w:val="000000"/>
          <w:sz w:val="24"/>
        </w:rPr>
        <w:t>ed</w:t>
      </w:r>
      <w:r>
        <w:rPr>
          <w:rFonts w:ascii="Times New Roman" w:cs="Times New Roman" w:eastAsia="Times New Roman" w:hAnsi="Times New Roman"/>
          <w:color w:val="000000"/>
          <w:sz w:val="24"/>
        </w:rPr>
        <w:t xml:space="preserve"> PARIS</w:t>
      </w:r>
      <w:r>
        <w:rPr>
          <w:rFonts w:ascii="SimplifiedArabic" w:cs="SimplifiedArabic" w:eastAsia="SimplifiedArabic" w:hAnsi="SimplifiedArabic"/>
          <w:color w:val="000000"/>
          <w:sz w:val="22"/>
        </w:rPr>
        <w:t xml:space="preserve">. </w:t>
      </w:r>
      <w:r>
        <w:rPr>
          <w:rFonts w:ascii="Times New Roman" w:cs="Times New Roman" w:eastAsia="Times New Roman" w:hAnsi="Times New Roman"/>
          <w:color w:val="000000"/>
          <w:sz w:val="24"/>
        </w:rPr>
        <w:t>P.28</w:t>
      </w:r>
    </w:p>
  </w:footnote>
  <w:footnote w:id="31">
    <w:p>
      <w:pPr>
        <w:pBdr>
          <w:top w:val="nil" w:sz="4"/>
          <w:left w:val="nil" w:sz="4"/>
          <w:bottom w:val="nil" w:sz="4"/>
          <w:right w:val="nil" w:sz="4"/>
          <w:between w:val="nil" w:sz="4"/>
        </w:pBdr>
        <w:spacing w:after="0" w:line="240" w:lineRule="auto"/>
        <w:rPr>
          <w:rFonts w:ascii="Times New Roman" w:cs="Times New Roman" w:eastAsia="Times New Roman" w:hAnsi="Times New Roman"/>
          <w:color w:val="000000"/>
          <w:sz w:val="24"/>
        </w:rPr>
      </w:pPr>
      <w:r>
        <w:rPr>
          <w:vertAlign w:val="superscript"/>
        </w:rPr>
        <w:footnoteRef/>
      </w:r>
      <w:r>
        <w:rPr>
          <w:rFonts w:ascii="Times New Roman" w:cs="Times New Roman" w:eastAsia="Times New Roman" w:hAnsi="Times New Roman"/>
          <w:b/>
          <w:color w:val="000000"/>
          <w:sz w:val="24"/>
        </w:rPr>
        <w:t xml:space="preserve"> </w:t>
      </w:r>
      <w:r>
        <w:rPr>
          <w:rFonts w:ascii="Times New Roman" w:cs="Times New Roman" w:eastAsia="Times New Roman" w:hAnsi="Times New Roman"/>
          <w:b/>
          <w:color w:val="000000"/>
          <w:sz w:val="24"/>
        </w:rPr>
        <w:t>Meirieu</w:t>
      </w:r>
      <w:r>
        <w:rPr>
          <w:rFonts w:ascii="Times New Roman" w:cs="Times New Roman" w:eastAsia="Times New Roman" w:hAnsi="Times New Roman"/>
          <w:b/>
          <w:color w:val="000000"/>
          <w:sz w:val="24"/>
        </w:rPr>
        <w:t xml:space="preserve"> (Philippe).</w:t>
      </w:r>
      <w:r>
        <w:rPr>
          <w:rFonts w:ascii="Times New Roman" w:cs="Times New Roman" w:eastAsia="Times New Roman" w:hAnsi="Times New Roman"/>
          <w:color w:val="000000"/>
          <w:sz w:val="24"/>
        </w:rPr>
        <w:t xml:space="preserve"> </w:t>
      </w:r>
      <w:r>
        <w:rPr>
          <w:rFonts w:ascii="Times New Roman" w:cs="Times New Roman" w:eastAsia="Times New Roman" w:hAnsi="Times New Roman"/>
          <w:color w:val="000000"/>
          <w:sz w:val="24"/>
          <w:u w:val="single"/>
        </w:rPr>
        <w:t xml:space="preserve">Apprendre, ... oui, mais comment </w:t>
      </w:r>
      <w:r>
        <w:rPr>
          <w:rFonts w:ascii="Times New Roman" w:cs="Times New Roman" w:eastAsia="Times New Roman" w:hAnsi="Times New Roman"/>
          <w:color w:val="000000"/>
          <w:sz w:val="24"/>
          <w:u w:val="single"/>
        </w:rPr>
        <w:t>?.</w:t>
      </w:r>
      <w:r>
        <w:rPr>
          <w:rFonts w:ascii="Times New Roman" w:cs="Times New Roman" w:eastAsia="Times New Roman" w:hAnsi="Times New Roman"/>
          <w:color w:val="000000"/>
          <w:sz w:val="24"/>
        </w:rPr>
        <w:t xml:space="preserve"> ESF Sciences humaines.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multilevel"/>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
    <w:multiLevelType w:val="multilevel"/>
    <w:lvl w:ilvl="0">
      <w:start w:val="1"/>
      <w:numFmt w:val="bullet"/>
      <w:lvlText w:val="-"/>
      <w:lvlJc w:val="left"/>
      <w:pPr>
        <w:ind w:left="840" w:hanging="840"/>
      </w:pPr>
      <w:rPr>
        <w:rFonts w:ascii="Simplified Arabic" w:cs="Simplified Arabic" w:eastAsia="Simplified Arabic" w:hAnsi="Simplified Arabic"/>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multiLevelType w:val="multilevel"/>
    <w:lvl w:ilvl="0">
      <w:start w:val="1"/>
      <w:numFmt w:val="decimal"/>
      <w:lvlText w:val="%1-"/>
      <w:lvlJc w:val="left"/>
      <w:pPr>
        <w:ind w:left="-29" w:hanging="360"/>
      </w:pPr>
    </w:lvl>
    <w:lvl w:ilvl="1">
      <w:start w:val="1"/>
      <w:numFmt w:val="lowerLetter"/>
      <w:lvlText w:val="%2."/>
      <w:lvlJc w:val="left"/>
      <w:pPr>
        <w:ind w:left="691" w:hanging="360"/>
      </w:pPr>
    </w:lvl>
    <w:lvl w:ilvl="2">
      <w:start w:val="1"/>
      <w:numFmt w:val="lowerRoman"/>
      <w:lvlText w:val="%3."/>
      <w:lvlJc w:val="right"/>
      <w:pPr>
        <w:ind w:left="1411" w:hanging="180"/>
      </w:pPr>
    </w:lvl>
    <w:lvl w:ilvl="3">
      <w:start w:val="1"/>
      <w:numFmt w:val="decimal"/>
      <w:lvlText w:val="%4."/>
      <w:lvlJc w:val="left"/>
      <w:pPr>
        <w:ind w:left="2131" w:hanging="360"/>
      </w:pPr>
    </w:lvl>
    <w:lvl w:ilvl="4">
      <w:start w:val="1"/>
      <w:numFmt w:val="lowerLetter"/>
      <w:lvlText w:val="%5."/>
      <w:lvlJc w:val="left"/>
      <w:pPr>
        <w:ind w:left="2851" w:hanging="360"/>
      </w:pPr>
    </w:lvl>
    <w:lvl w:ilvl="5">
      <w:start w:val="1"/>
      <w:numFmt w:val="lowerRoman"/>
      <w:lvlText w:val="%6."/>
      <w:lvlJc w:val="right"/>
      <w:pPr>
        <w:ind w:left="3571" w:hanging="180"/>
      </w:pPr>
    </w:lvl>
    <w:lvl w:ilvl="6">
      <w:start w:val="1"/>
      <w:numFmt w:val="decimal"/>
      <w:lvlText w:val="%7."/>
      <w:lvlJc w:val="left"/>
      <w:pPr>
        <w:ind w:left="4291" w:hanging="360"/>
      </w:pPr>
    </w:lvl>
    <w:lvl w:ilvl="7">
      <w:start w:val="1"/>
      <w:numFmt w:val="lowerLetter"/>
      <w:lvlText w:val="%8."/>
      <w:lvlJc w:val="left"/>
      <w:pPr>
        <w:ind w:left="5011" w:hanging="360"/>
      </w:pPr>
    </w:lvl>
    <w:lvl w:ilvl="8">
      <w:start w:val="1"/>
      <w:numFmt w:val="lowerRoman"/>
      <w:lvlText w:val="%9."/>
      <w:lvlJc w:val="right"/>
      <w:pPr>
        <w:ind w:left="5731"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
  <w:rsids>
    <w:rsidRoot w:val="00221CCC"/>
    <w:rsid w:val="00221CCC"/>
    <w:rsid w:val="00803B0D"/>
    <w:rsid w:val="009C0A2F"/>
    <w:rsid w:val="00F53C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footnotePr>
    <w:footnote w:id="0"/>
    <w:footnote w:id="1"/>
  </w:footnotePr>
  <w:endnotePr>
    <w:endnote w:id="0"/>
    <w:endnote w:id="1"/>
  </w:endnotePr>
</w:settings>
</file>

<file path=word/styles.xml><?xml version="1.0" encoding="utf-8"?>
<w:styles xmlns:r="http://schemas.openxmlformats.org/officeDocument/2006/relationships" xmlns:w="http://schemas.openxmlformats.org/wordprocessingml/2006/main">
  <w:docDefaults>
    <w:rPrDefault>
      <w:rPr>
        <w:rFonts w:ascii="Traditional Arabic" w:cs="Traditional Arabic" w:eastAsia="Traditional Arabic" w:hAnsi="Traditional Arabic"/>
        <w:sz w:val="28"/>
        <w:lang w:val="fr-FR" w:bidi="ar-SA" w:eastAsia="en-US"/>
      </w:rPr>
    </w:rPrDefault>
    <w:pPrDefault>
      <w:pPr>
        <w:spacing w:after="160" w:line="259" w:lineRule="auto"/>
      </w:pPr>
    </w:pPrDefault>
  </w:docDefaults>
  <w:style w:type="character" w:customStyle="1" w:styleId="Heading7Char">
    <w:name w:val="Heading 7 Char"/>
    <w:basedOn w:val="DefaultParagraphFont"/>
    <w:link w:val="Heading7"/>
    <w:uiPriority w:val="9"/>
    <w:rPr>
      <w:rFonts w:asciiTheme="majorHAnsi" w:cstheme="majorBidi" w:eastAsiaTheme="majorEastAsia" w:hAnsiTheme="majorHAnsi"/>
      <w:i/>
      <w:color w:val="404040" w:themeColor="text1" w:themeTint="bf"/>
    </w:rPr>
  </w:style>
  <w:style w:type="character" w:customStyle="1" w:styleId="Heading4Char">
    <w:name w:val="Heading 4 Char"/>
    <w:basedOn w:val="DefaultParagraphFont"/>
    <w:link w:val="Heading4"/>
    <w:uiPriority w:val="9"/>
    <w:rPr>
      <w:rFonts w:asciiTheme="majorHAnsi" w:cstheme="majorBidi" w:eastAsiaTheme="majorEastAsia" w:hAnsiTheme="majorHAnsi"/>
      <w:b/>
      <w:i/>
      <w:color w:val="4f81bd" w:themeColor="accent1"/>
    </w:rPr>
  </w:style>
  <w:style w:type="paragraph" w:styleId="Quote">
    <w:name w:val="Quote"/>
    <w:basedOn w:val="Normal"/>
    <w:next w:val="Normal"/>
    <w:link w:val="QuoteChar"/>
    <w:uiPriority w:val="29"/>
    <w:qFormat w:val="on"/>
    <w:rPr>
      <w:i/>
      <w:color w:val="000000" w:themeColor="text1"/>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Heading4">
    <w:name w:val="Heading 4"/>
    <w:basedOn w:val="Normal"/>
    <w:next w:val="Normal"/>
    <w:uiPriority w:val="99"/>
    <w:pPr>
      <w:keepNext w:val="on"/>
      <w:keepLines w:val="on"/>
      <w:spacing w:before="240" w:after="40"/>
    </w:pPr>
    <w:rPr>
      <w:b/>
      <w:sz w:val="24"/>
    </w:rPr>
  </w:style>
  <w:style w:type="paragraph" w:styleId="Subtitle">
    <w:name w:val="Subtitle"/>
    <w:basedOn w:val="Normal"/>
    <w:next w:val="Normal"/>
    <w:link w:val="SubtitleChar"/>
    <w:uiPriority w:val="11"/>
    <w:qFormat w:val="on"/>
    <w:pPr>
      <w:numPr>
        <w:ilvl w:val="1"/>
      </w:numPr>
    </w:pPr>
    <w:rPr>
      <w:rFonts w:asciiTheme="majorHAnsi" w:cstheme="majorBidi" w:eastAsiaTheme="majorEastAsia" w:hAnsiTheme="majorHAnsi"/>
      <w:i/>
      <w:color w:val="4f81bd" w:themeColor="accent1"/>
      <w:spacing w:val="15"/>
      <w:sz w:val="24"/>
    </w:rPr>
  </w:style>
  <w:style w:type="character" w:customStyle="1" w:styleId="EndnoteTextChar">
    <w:name w:val="Endnote Text Char"/>
    <w:basedOn w:val="DefaultParagraphFont"/>
    <w:link w:val="Endnotetext"/>
    <w:uiPriority w:val="99"/>
    <w:semiHidden w:val="on"/>
    <w:rPr>
      <w:sz w:val="20"/>
    </w:rPr>
  </w:style>
  <w:style w:type="table" w:customStyle="1" w:styleId="TableNormal">
    <w:name w:val="Table Normal"/>
    <w:uiPriority w:val="99"/>
    <w:tblPr>
      <w:tblCellMar>
        <w:top w:w="0" w:type="dxa"/>
        <w:left w:w="0" w:type="dxa"/>
        <w:bottom w:w="0" w:type="dxa"/>
        <w:right w:w="0" w:type="dxa"/>
      </w:tblCellMar>
    </w:tblPr>
  </w:style>
  <w:style w:type="character" w:customStyle="1" w:styleId="SubtitleChar">
    <w:name w:val="Subtitle Char"/>
    <w:basedOn w:val="DefaultParagraphFont"/>
    <w:link w:val="Subtitle"/>
    <w:uiPriority w:val="11"/>
    <w:rPr>
      <w:rFonts w:asciiTheme="majorHAnsi" w:cstheme="majorBidi" w:eastAsiaTheme="majorEastAsia" w:hAnsiTheme="majorHAnsi"/>
      <w:i/>
      <w:color w:val="4f81bd" w:themeColor="accent1"/>
      <w:spacing w:val="15"/>
      <w:sz w:val="24"/>
    </w:rPr>
  </w:style>
  <w:style w:type="table" w:default="1" w:styleId="NormalTable">
    <w:name w:val="Normal Table"/>
    <w:uiPriority w:val="99"/>
    <w:semiHidden w:val="on"/>
    <w:unhideWhenUsed w:val="on"/>
    <w:unhideWhenUsed w:val="on"/>
    <w:tblPr>
      <w:tblInd w:w="0" w:type="dxa"/>
      <w:tblCellMar>
        <w:top w:w="0" w:type="dxa"/>
        <w:left w:w="108" w:type="dxa"/>
        <w:bottom w:w="0" w:type="dxa"/>
        <w:right w:w="108" w:type="dxa"/>
      </w:tblCellMar>
    </w:tblPr>
  </w:style>
  <w:style w:type="paragraph" w:styleId="Endnotetext">
    <w:name w:val="Endnote text"/>
    <w:basedOn w:val="Normal"/>
    <w:link w:val="EndnoteTextChar"/>
    <w:uiPriority w:val="99"/>
    <w:semiHidden w:val="on"/>
    <w:unhideWhenUsed w:val="on"/>
    <w:unhideWhenUsed w:val="on"/>
    <w:pPr>
      <w:spacing w:after="0" w:line="240" w:lineRule="auto"/>
    </w:pPr>
    <w:rPr>
      <w:sz w:val="20"/>
    </w:rPr>
  </w:style>
  <w:style w:type="character" w:styleId="SubtleReference">
    <w:name w:val="Subtle Reference"/>
    <w:basedOn w:val="DefaultParagraphFont"/>
    <w:uiPriority w:val="31"/>
    <w:qFormat w:val="on"/>
    <w:rPr>
      <w:smallCaps/>
      <w:color w:val="c0504d" w:themeColor="accent2"/>
      <w:u w:val="single"/>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243f60" w:themeColor="accent1" w:themeShade="7f"/>
    </w:rPr>
  </w:style>
  <w:style w:type="character" w:customStyle="1" w:styleId="Heading2Char">
    <w:name w:val="Heading 2 Char"/>
    <w:basedOn w:val="DefaultParagraphFont"/>
    <w:link w:val="Heading2"/>
    <w:uiPriority w:val="9"/>
    <w:rPr>
      <w:rFonts w:asciiTheme="majorHAnsi" w:cstheme="majorBidi" w:eastAsiaTheme="majorEastAsia" w:hAnsiTheme="majorHAnsi"/>
      <w:b/>
      <w:color w:val="4f81bd" w:themeColor="accent1"/>
      <w:sz w:val="26"/>
    </w:rPr>
  </w:style>
  <w:style w:type="character" w:default="1" w:styleId="DefaultParagraphFont">
    <w:name w:val="Default Paragraph Font"/>
    <w:uiPriority w:val="1"/>
    <w:semiHidden w:val="on"/>
    <w:unhideWhenUsed w:val="on"/>
    <w:unhideWhenUsed w:val="on"/>
  </w:style>
  <w:style w:type="paragraph" w:styleId="Heading1">
    <w:name w:val="Heading 1"/>
    <w:basedOn w:val="Normal"/>
    <w:next w:val="Normal"/>
    <w:uiPriority w:val="99"/>
    <w:pPr>
      <w:keepNext w:val="on"/>
      <w:spacing w:before="240" w:after="60"/>
      <w:jc w:val="center"/>
    </w:pPr>
    <w:rPr>
      <w:rFonts w:ascii="Simplified Arabic" w:cs="Simplified Arabic" w:eastAsia="Simplified Arabic" w:hAnsi="Simplified Arabic"/>
      <w:b/>
      <w:sz w:val="44"/>
    </w:rPr>
  </w:style>
  <w:style w:type="character" w:customStyle="1" w:styleId="FootnoteTextChar">
    <w:name w:val="Footnote Text Char"/>
    <w:basedOn w:val="DefaultParagraphFont"/>
    <w:link w:val="Footnotetext"/>
    <w:uiPriority w:val="99"/>
    <w:semiHidden w:val="on"/>
    <w:rPr>
      <w:sz w:val="20"/>
    </w:rPr>
  </w:style>
  <w:style w:type="character" w:customStyle="1" w:styleId="IntenseQuoteChar">
    <w:name w:val="Intense Quote Char"/>
    <w:basedOn w:val="DefaultParagraphFont"/>
    <w:link w:val="IntenseQuote"/>
    <w:uiPriority w:val="30"/>
    <w:rPr>
      <w:b/>
      <w:i/>
      <w:color w:val="4f81bd" w:themeColor="accent1"/>
    </w:rPr>
  </w:style>
  <w:style w:type="character" w:styleId="Hyperlink">
    <w:name w:val="Hyperlink"/>
    <w:basedOn w:val="DefaultParagraphFont"/>
    <w:uiPriority w:val="99"/>
    <w:unhideWhenUsed w:val="on"/>
    <w:unhideWhenUsed w:val="on"/>
    <w:rPr>
      <w:color w:val="0000ff" w:themeColor="hyperlink"/>
      <w:u w:val="single"/>
    </w:rPr>
  </w:style>
  <w:style w:type="character" w:styleId="IntenseReference">
    <w:name w:val="Intense Reference"/>
    <w:basedOn w:val="DefaultParagraphFont"/>
    <w:uiPriority w:val="32"/>
    <w:qFormat w:val="on"/>
    <w:rPr>
      <w:b/>
      <w:smallCaps/>
      <w:color w:val="c0504d" w:themeColor="accent2"/>
      <w:spacing w:val="5"/>
      <w:u w:val="single"/>
    </w:rPr>
  </w:style>
  <w:style w:type="paragraph" w:styleId="NoSpacing">
    <w:name w:val="No Spacing"/>
    <w:uiPriority w:val="1"/>
    <w:qFormat w:val="on"/>
    <w:pPr>
      <w:spacing w:after="0" w:line="240" w:lineRule="auto"/>
    </w:pPr>
  </w:style>
  <w:style w:type="character" w:styleId="Emphasis">
    <w:name w:val="Emphasis"/>
    <w:basedOn w:val="DefaultParagraphFont"/>
    <w:uiPriority w:val="20"/>
    <w:qFormat w:val="on"/>
    <w:rPr>
      <w:i/>
    </w:rPr>
  </w:style>
  <w:style w:type="character" w:customStyle="1" w:styleId="TextedebullesCar">
    <w:name w:val="Texte de bulles Car"/>
    <w:basedOn w:val="DefaultParagraphFont"/>
    <w:link w:val="BalloonText"/>
    <w:uiPriority w:val="99"/>
    <w:semiHidden w:val="on"/>
    <w:rPr>
      <w:rFonts w:ascii="Tahoma" w:cs="Tahoma" w:hAnsi="Tahoma"/>
      <w:sz w:val="16"/>
    </w:rPr>
  </w:style>
  <w:style w:type="paragraph" w:styleId="Title">
    <w:name w:val="Title"/>
    <w:basedOn w:val="Normal"/>
    <w:next w:val="Normal"/>
    <w:uiPriority w:val="99"/>
    <w:pPr>
      <w:keepNext w:val="on"/>
      <w:keepLines w:val="on"/>
      <w:spacing w:before="480" w:after="120"/>
    </w:pPr>
    <w:rPr>
      <w:b/>
      <w:sz w:val="72"/>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numbering" w:default="1" w:styleId="NoList">
    <w:name w:val="No List"/>
    <w:uiPriority w:val="99"/>
    <w:semiHidden w:val="on"/>
    <w:unhideWhenUsed w:val="on"/>
    <w:unhideWhenUsed w:val="on"/>
  </w:style>
  <w:style w:type="paragraph" w:styleId="Heading3">
    <w:name w:val="Heading 3"/>
    <w:basedOn w:val="Normal"/>
    <w:next w:val="Normal"/>
    <w:uiPriority w:val="99"/>
    <w:pPr>
      <w:keepNext w:val="on"/>
      <w:spacing w:before="240" w:after="60"/>
      <w:jc w:val="right"/>
    </w:pPr>
    <w:rPr>
      <w:rFonts w:ascii="Simplified Arabic" w:cs="Simplified Arabic" w:eastAsia="Simplified Arabic" w:hAnsi="Simplified Arabic"/>
      <w:b/>
      <w:sz w:val="32"/>
    </w:rPr>
  </w:style>
  <w:style w:type="character" w:customStyle="1" w:styleId="PlainTextChar">
    <w:name w:val="Plain Text Char"/>
    <w:basedOn w:val="DefaultParagraphFont"/>
    <w:link w:val="PlainText"/>
    <w:uiPriority w:val="99"/>
    <w:rPr>
      <w:rFonts w:ascii="Courier New" w:cs="Courier New" w:hAnsi="Courier New"/>
      <w:sz w:val="21"/>
    </w:rPr>
  </w:style>
  <w:style w:type="character" w:styleId="SubtleEmphasis">
    <w:name w:val="Subtle Emphasis"/>
    <w:basedOn w:val="DefaultParagraphFont"/>
    <w:uiPriority w:val="19"/>
    <w:qFormat w:val="on"/>
    <w:rPr>
      <w:i/>
      <w:color w:val="808080" w:themeColor="text1" w:themeTint="7f"/>
    </w:rPr>
  </w:style>
  <w:style w:type="character" w:customStyle="1" w:styleId="QuoteChar">
    <w:name w:val="Quote Char"/>
    <w:basedOn w:val="DefaultParagraphFont"/>
    <w:link w:val="Quote"/>
    <w:uiPriority w:val="29"/>
    <w:rPr>
      <w:i/>
      <w:color w:val="000000" w:themeColor="text1"/>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rPr>
  </w:style>
  <w:style w:type="paragraph" w:styleId="Footnotetext">
    <w:name w:val="Footnote text"/>
    <w:basedOn w:val="Normal"/>
    <w:link w:val="FootnoteTextChar"/>
    <w:uiPriority w:val="99"/>
    <w:semiHidden w:val="on"/>
    <w:unhideWhenUsed w:val="on"/>
    <w:unhideWhenUsed w:val="on"/>
    <w:pPr>
      <w:spacing w:after="0" w:line="240" w:lineRule="auto"/>
    </w:pPr>
    <w:rPr>
      <w:sz w:val="20"/>
    </w:rPr>
  </w:style>
  <w:style w:type="character" w:customStyle="1" w:styleId="Heading1Char">
    <w:name w:val="Heading 1 Char"/>
    <w:basedOn w:val="DefaultParagraphFont"/>
    <w:link w:val="Heading1"/>
    <w:uiPriority w:val="9"/>
    <w:rPr>
      <w:rFonts w:asciiTheme="majorHAnsi" w:cstheme="majorBidi" w:eastAsiaTheme="majorEastAsia" w:hAnsiTheme="majorHAnsi"/>
      <w:b/>
      <w:color w:val="376091" w:themeColor="accent1" w:themeShade="bf"/>
      <w:sz w:val="28"/>
    </w:rPr>
  </w:style>
  <w:style w:type="paragraph" w:styleId="BalloonText">
    <w:name w:val="Balloon Text"/>
    <w:basedOn w:val="Normal"/>
    <w:link w:val="TextedebullesCar"/>
    <w:uiPriority w:val="99"/>
    <w:semiHidden w:val="on"/>
    <w:unhideWhenUsed w:val="on"/>
    <w:unhideWhenUsed w:val="on"/>
    <w:pPr>
      <w:spacing w:after="0" w:line="240" w:lineRule="auto"/>
    </w:pPr>
    <w:rPr>
      <w:rFonts w:ascii="Tahoma" w:cs="Tahoma" w:hAnsi="Tahoma"/>
      <w:sz w:val="16"/>
    </w:rPr>
  </w:style>
  <w:style w:type="character" w:customStyle="1" w:styleId="Heading3Char">
    <w:name w:val="Heading 3 Char"/>
    <w:basedOn w:val="DefaultParagraphFont"/>
    <w:link w:val="Heading3"/>
    <w:uiPriority w:val="9"/>
    <w:rPr>
      <w:rFonts w:asciiTheme="majorHAnsi" w:cstheme="majorBidi" w:eastAsiaTheme="majorEastAsia" w:hAnsiTheme="majorHAnsi"/>
      <w:b/>
      <w:color w:val="4f81bd" w:themeColor="accent1"/>
    </w:rPr>
  </w:style>
  <w:style w:type="paragraph" w:styleId="Heading5">
    <w:name w:val="Heading 5"/>
    <w:basedOn w:val="Normal"/>
    <w:next w:val="Normal"/>
    <w:uiPriority w:val="99"/>
    <w:pPr>
      <w:keepNext w:val="on"/>
      <w:keepLines w:val="on"/>
      <w:spacing w:before="220" w:after="40"/>
    </w:pPr>
    <w:rPr>
      <w:b/>
      <w:sz w:val="22"/>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rPr>
  </w:style>
  <w:style w:type="character" w:styleId="Strong">
    <w:name w:val="Strong"/>
    <w:basedOn w:val="DefaultParagraphFont"/>
    <w:uiPriority w:val="22"/>
    <w:qFormat w:val="on"/>
    <w:rPr>
      <w:b/>
    </w:rPr>
  </w:style>
  <w:style w:type="character" w:styleId="Endnotereference">
    <w:name w:val="Endnote reference"/>
    <w:basedOn w:val="DefaultParagraphFont"/>
    <w:uiPriority w:val="99"/>
    <w:semiHidden w:val="on"/>
    <w:unhideWhenUsed w:val="on"/>
    <w:unhideWhenUsed w:val="on"/>
    <w:rPr>
      <w:vertAlign w:val="superscript"/>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rPr>
  </w:style>
  <w:style w:type="paragraph" w:styleId="ListParagraph">
    <w:name w:val="List Paragraph"/>
    <w:basedOn w:val="Normal"/>
    <w:uiPriority w:val="34"/>
    <w:qFormat w:val="on"/>
    <w:pPr>
      <w:ind w:left="720"/>
      <w:contextualSpacing w:val="on"/>
    </w:pPr>
  </w:style>
  <w:style w:type="character" w:customStyle="1" w:styleId="Heading9Char">
    <w:name w:val="Heading 9 Char"/>
    <w:basedOn w:val="DefaultParagraphFont"/>
    <w:link w:val="Heading9"/>
    <w:uiPriority w:val="9"/>
    <w:rPr>
      <w:rFonts w:asciiTheme="majorHAnsi" w:cstheme="majorBidi" w:eastAsiaTheme="majorEastAsia" w:hAnsiTheme="majorHAnsi"/>
      <w:i/>
      <w:color w:val="404040" w:themeColor="text1" w:themeTint="bf"/>
      <w:sz w:val="20"/>
    </w:rPr>
  </w:style>
  <w:style w:type="character" w:styleId="IntenseEmphasis">
    <w:name w:val="Intense Emphasis"/>
    <w:basedOn w:val="DefaultParagraphFont"/>
    <w:uiPriority w:val="21"/>
    <w:qFormat w:val="on"/>
    <w:rPr>
      <w:b/>
      <w:i/>
      <w:color w:val="4f81bd" w:themeColor="accent1"/>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rPr>
  </w:style>
  <w:style w:type="character" w:customStyle="1" w:styleId="Heading6Char">
    <w:name w:val="Heading 6 Char"/>
    <w:basedOn w:val="DefaultParagraphFont"/>
    <w:link w:val="Heading6"/>
    <w:uiPriority w:val="9"/>
    <w:rPr>
      <w:rFonts w:asciiTheme="majorHAnsi" w:cstheme="majorBidi" w:eastAsiaTheme="majorEastAsia" w:hAnsiTheme="majorHAnsi"/>
      <w:i/>
      <w:color w:val="243f60" w:themeColor="accent1" w:themeShade="7f"/>
    </w:rPr>
  </w:style>
  <w:style w:type="paragraph" w:styleId="Heading2">
    <w:name w:val="Heading 2"/>
    <w:basedOn w:val="Normal"/>
    <w:next w:val="Normal"/>
    <w:uiPriority w:val="99"/>
    <w:pPr>
      <w:keepNext w:val="on"/>
      <w:keepLines w:val="on"/>
      <w:spacing w:before="200" w:after="0"/>
    </w:pPr>
    <w:rPr>
      <w:rFonts w:ascii="Cambria" w:cs="Cambria" w:eastAsia="Cambria" w:hAnsi="Cambria"/>
      <w:b/>
      <w:color w:val="4f81bd"/>
      <w:sz w:val="26"/>
    </w:rPr>
  </w:style>
  <w:style w:type="character" w:styleId="BookTitle">
    <w:name w:val="Book Title"/>
    <w:basedOn w:val="DefaultParagraphFont"/>
    <w:uiPriority w:val="33"/>
    <w:qFormat w:val="on"/>
    <w:rPr>
      <w:b/>
      <w:smallCaps/>
      <w:spacing w:val="5"/>
    </w:rPr>
  </w:style>
  <w:style w:type="paragraph" w:styleId="IntenseQuote">
    <w:name w:val="Intense Quote"/>
    <w:basedOn w:val="Normal"/>
    <w:next w:val="Normal"/>
    <w:link w:val="IntenseQuoteChar"/>
    <w:uiPriority w:val="30"/>
    <w:qFormat w:val="on"/>
    <w:pPr>
      <w:pBdr>
        <w:bottom w:val="single" w:color="4f81bd" w:themeColor="accent1" w:sz="4"/>
      </w:pBdr>
      <w:spacing w:before="200" w:after="280"/>
      <w:ind w:left="936" w:right="936"/>
    </w:pPr>
    <w:rPr>
      <w:b/>
      <w:i/>
      <w:color w:val="4f81bd" w:themeColor="accent1"/>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themeColor="text1" w:themeTint="bf"/>
      <w:sz w:val="20"/>
    </w:rPr>
  </w:style>
  <w:style w:type="paragraph" w:default="1" w:styleId="Normal">
    <w:name w:val="Normal"/>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raditional Arabic" w:hAnsi="Traditional Arabic" w:cs="Traditional Arabic"/>
        <w:sz w:val="28"/>
        <w:szCs w:val="28"/>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spacing w:before="240" w:after="60"/>
      <w:jc w:val="center"/>
      <w:outlineLvl w:val="0"/>
    </w:pPr>
    <w:rPr>
      <w:rFonts w:ascii="Simplified Arabic" w:eastAsia="Simplified Arabic" w:hAnsi="Simplified Arabic" w:cs="Simplified Arabic"/>
      <w:b/>
      <w:sz w:val="44"/>
      <w:szCs w:val="44"/>
    </w:rPr>
  </w:style>
  <w:style w:type="paragraph" w:styleId="Titre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itre3">
    <w:name w:val="heading 3"/>
    <w:basedOn w:val="Normal"/>
    <w:next w:val="Normal"/>
    <w:pPr>
      <w:keepNext/>
      <w:spacing w:before="240" w:after="60"/>
      <w:jc w:val="right"/>
      <w:outlineLvl w:val="2"/>
    </w:pPr>
    <w:rPr>
      <w:rFonts w:ascii="Simplified Arabic" w:eastAsia="Simplified Arabic" w:hAnsi="Simplified Arabic" w:cs="Simplified Arabic"/>
      <w:b/>
      <w:sz w:val="32"/>
      <w:szCs w:val="32"/>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9C0A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0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 Type="http://schemas.openxmlformats.org/officeDocument/2006/relationships/styles" Target="styles.xml"/><Relationship Id="rId9" Type="http://schemas.openxmlformats.org/officeDocument/2006/relationships/fontTable" Target="fontTable.xml"/><Relationship Id="rId10" Type="http://schemas.openxmlformats.org/officeDocument/2006/relationships/theme" Target="theme/theme1.xml"/><Relationship Id="rId6" Type="http://schemas.openxmlformats.org/officeDocument/2006/relationships/footnotes" Target="footnotes.xml"/><Relationship Id="rId7" Type="http://schemas.openxmlformats.org/officeDocument/2006/relationships/endnotes" Target="endnotes.xml"/><Relationship Id="rId1" Type="http://schemas.openxmlformats.org/officeDocument/2006/relationships/numbering" Target="numbering.xml"/><Relationship Id="rId4" Type="http://schemas.openxmlformats.org/officeDocument/2006/relationships/settings" Target="settings.xml"/><Relationship Id="rId3" Type="http://schemas.microsoft.com/office/2007/relationships/stylesWithEffects" Target="stylesWithEffects.xml"/><Relationship Id="rId5" Type="http://schemas.openxmlformats.org/officeDocument/2006/relationships/webSettings" Target="webSettings.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google.dz/search?hl=fr&amp;tbo=p&amp;tbm=bks&amp;q=inauthor:%22Pierre+Cl%C3%A9ment%22" TargetMode="External"/><Relationship Id="rId2" Type="http://schemas.openxmlformats.org/officeDocument/2006/relationships/hyperlink" Target="https://www.google.dz/search?hl=fr&amp;tbo=p&amp;tbm=bks&amp;q=inauthor:%22Yves+Girault%22" TargetMode="External"/><Relationship Id="rId1" Type="http://schemas.openxmlformats.org/officeDocument/2006/relationships/hyperlink" Target="https://www.google.dz/search?hl=fr&amp;tbo=p&amp;tbm=bks&amp;q=inauthor:%22Andr%C3%A9+Giordan%22" TargetMode="External"/><Relationship Id="rId4" Type="http://schemas.openxmlformats.org/officeDocument/2006/relationships/hyperlink" Target="https://www.google.dz/search?hl=fr&amp;tbo=p&amp;tbm=bks&amp;q=inauthor:%22Yves+Chevallard%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40</Pages>
  <Words>10843</Words>
  <Characters>61807</Characters>
  <Application>Microsoft Office Word</Application>
  <DocSecurity>0</DocSecurity>
  <Lines>515</Lines>
  <Paragraphs>145</Paragraphs>
  <ScaleCrop>false</ScaleCrop>
  <Company/>
  <LinksUpToDate>false</LinksUpToDate>
  <CharactersWithSpaces>72505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nmimi7868</dc:creator>
  <cp:lastModifiedBy>nmimi7868</cp:lastModifiedBy>
  <cp:revision>5</cp:revision>
  <dcterms:created xsi:type="dcterms:W3CDTF">2020-04-01T19:41:00Z</dcterms:created>
  <dcterms:modified xsi:type="dcterms:W3CDTF">2020-04-01T19:50:00Z</dcterms:modified>
</cp:coreProperties>
</file>