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right" w:pos="0" w:leader="none"/>
        </w:tabs>
        <w:bidi w:val="true"/>
        <w:spacing w:before="0" w:after="0" w:line="240"/>
        <w:ind w:right="0" w:left="0" w:firstLine="0"/>
        <w:jc w:val="left"/>
        <w:rPr>
          <w:rFonts w:ascii="Simplified Arabic" w:hAnsi="Simplified Arabic" w:cs="Simplified Arabic" w:eastAsia="Simplified Arabic"/>
          <w:b/>
          <w:color w:val="auto"/>
          <w:spacing w:val="0"/>
          <w:position w:val="0"/>
          <w:sz w:val="40"/>
          <w:shd w:fill="auto" w:val="clear"/>
        </w:rPr>
      </w:pPr>
    </w:p>
    <w:p>
      <w:pPr>
        <w:tabs>
          <w:tab w:val="right" w:pos="0" w:leader="none"/>
        </w:tabs>
        <w:bidi w:val="true"/>
        <w:spacing w:before="0" w:after="0" w:line="240"/>
        <w:ind w:right="0" w:left="0" w:firstLine="0"/>
        <w:jc w:val="left"/>
        <w:rPr>
          <w:rFonts w:ascii="Simplified Arabic" w:hAnsi="Simplified Arabic" w:cs="Simplified Arabic" w:eastAsia="Simplified Arabic"/>
          <w:b/>
          <w:color w:val="auto"/>
          <w:spacing w:val="0"/>
          <w:position w:val="0"/>
          <w:sz w:val="40"/>
          <w:shd w:fill="auto" w:val="clear"/>
        </w:rPr>
      </w:pPr>
      <w:r>
        <w:rPr>
          <w:rFonts w:ascii="Simplified Arabic" w:hAnsi="Simplified Arabic" w:cs="Simplified Arabic" w:eastAsia="Simplified Arabic"/>
          <w:b/>
          <w:color w:val="auto"/>
          <w:spacing w:val="0"/>
          <w:position w:val="0"/>
          <w:sz w:val="40"/>
          <w:shd w:fill="auto" w:val="clear"/>
        </w:rPr>
        <w:t xml:space="preserve">مقياس</w:t>
      </w:r>
      <w:r>
        <w:rPr>
          <w:rFonts w:ascii="Simplified Arabic" w:hAnsi="Simplified Arabic" w:cs="Simplified Arabic" w:eastAsia="Simplified Arabic"/>
          <w:b/>
          <w:color w:val="auto"/>
          <w:spacing w:val="0"/>
          <w:position w:val="0"/>
          <w:sz w:val="40"/>
          <w:shd w:fill="auto" w:val="clear"/>
        </w:rPr>
        <w:t xml:space="preserve">:</w:t>
      </w:r>
      <w:r>
        <w:rPr>
          <w:rFonts w:ascii="Simplified Arabic" w:hAnsi="Simplified Arabic" w:cs="Simplified Arabic" w:eastAsia="Simplified Arabic"/>
          <w:b/>
          <w:color w:val="auto"/>
          <w:spacing w:val="0"/>
          <w:position w:val="0"/>
          <w:sz w:val="40"/>
          <w:shd w:fill="auto" w:val="clear"/>
        </w:rPr>
        <w:t xml:space="preserve"> </w:t>
      </w:r>
      <w:r>
        <w:rPr>
          <w:rFonts w:ascii="Simplified Arabic" w:hAnsi="Simplified Arabic" w:cs="Simplified Arabic" w:eastAsia="Simplified Arabic"/>
          <w:b/>
          <w:color w:val="auto"/>
          <w:spacing w:val="0"/>
          <w:position w:val="0"/>
          <w:sz w:val="40"/>
          <w:shd w:fill="auto" w:val="clear"/>
        </w:rPr>
        <w:t xml:space="preserve">تحليل النزاعـات الدولية                الأستاذ</w:t>
      </w:r>
      <w:r>
        <w:rPr>
          <w:rFonts w:ascii="Simplified Arabic" w:hAnsi="Simplified Arabic" w:cs="Simplified Arabic" w:eastAsia="Simplified Arabic"/>
          <w:b/>
          <w:color w:val="auto"/>
          <w:spacing w:val="0"/>
          <w:position w:val="0"/>
          <w:sz w:val="40"/>
          <w:shd w:fill="auto" w:val="clear"/>
        </w:rPr>
        <w:t xml:space="preserve">:</w:t>
      </w:r>
      <w:r>
        <w:rPr>
          <w:rFonts w:ascii="Simplified Arabic" w:hAnsi="Simplified Arabic" w:cs="Simplified Arabic" w:eastAsia="Simplified Arabic"/>
          <w:b/>
          <w:color w:val="auto"/>
          <w:spacing w:val="0"/>
          <w:position w:val="0"/>
          <w:sz w:val="40"/>
          <w:shd w:fill="auto" w:val="clear"/>
        </w:rPr>
        <w:t xml:space="preserve"> </w:t>
      </w:r>
      <w:r>
        <w:rPr>
          <w:rFonts w:ascii="Simplified Arabic" w:hAnsi="Simplified Arabic" w:cs="Simplified Arabic" w:eastAsia="Simplified Arabic"/>
          <w:b/>
          <w:color w:val="auto"/>
          <w:spacing w:val="0"/>
          <w:position w:val="0"/>
          <w:sz w:val="40"/>
          <w:shd w:fill="auto" w:val="clear"/>
        </w:rPr>
        <w:t xml:space="preserve">معمري خالد</w:t>
      </w:r>
    </w:p>
    <w:p>
      <w:pPr>
        <w:tabs>
          <w:tab w:val="right" w:pos="0" w:leader="none"/>
        </w:tabs>
        <w:bidi w:val="true"/>
        <w:spacing w:before="0" w:after="0" w:line="240"/>
        <w:ind w:right="0" w:left="0" w:firstLine="0"/>
        <w:jc w:val="left"/>
        <w:rPr>
          <w:rFonts w:ascii="Simplified Arabic" w:hAnsi="Simplified Arabic" w:cs="Simplified Arabic" w:eastAsia="Simplified Arabic"/>
          <w:b/>
          <w:color w:val="auto"/>
          <w:spacing w:val="0"/>
          <w:position w:val="0"/>
          <w:sz w:val="40"/>
          <w:shd w:fill="auto" w:val="clear"/>
        </w:rPr>
      </w:pPr>
      <w:r>
        <w:rPr>
          <w:rFonts w:ascii="Simplified Arabic" w:hAnsi="Simplified Arabic" w:cs="Simplified Arabic" w:eastAsia="Simplified Arabic"/>
          <w:b/>
          <w:color w:val="auto"/>
          <w:spacing w:val="0"/>
          <w:position w:val="0"/>
          <w:sz w:val="40"/>
          <w:shd w:fill="auto" w:val="clear"/>
        </w:rPr>
        <w:t xml:space="preserve">السنة الثالثة ليسانس، السداسي السادس</w:t>
      </w:r>
      <w:r>
        <w:rPr>
          <w:rFonts w:ascii="Simplified Arabic" w:hAnsi="Simplified Arabic" w:cs="Simplified Arabic" w:eastAsia="Simplified Arabic"/>
          <w:b/>
          <w:color w:val="auto"/>
          <w:spacing w:val="0"/>
          <w:position w:val="0"/>
          <w:sz w:val="40"/>
          <w:shd w:fill="auto" w:val="clear"/>
        </w:rPr>
        <w:t xml:space="preserve"> </w:t>
      </w:r>
    </w:p>
    <w:p>
      <w:pPr>
        <w:tabs>
          <w:tab w:val="right" w:pos="0" w:leader="none"/>
        </w:tabs>
        <w:bidi w:val="true"/>
        <w:spacing w:before="0" w:after="0" w:line="240"/>
        <w:ind w:right="0" w:left="0" w:firstLine="0"/>
        <w:jc w:val="left"/>
        <w:rPr>
          <w:rFonts w:ascii="Simplified Arabic" w:hAnsi="Simplified Arabic" w:cs="Simplified Arabic" w:eastAsia="Simplified Arabic"/>
          <w:b/>
          <w:color w:val="auto"/>
          <w:spacing w:val="0"/>
          <w:position w:val="0"/>
          <w:sz w:val="40"/>
          <w:shd w:fill="auto" w:val="clear"/>
        </w:rPr>
      </w:pPr>
      <w:r>
        <w:rPr>
          <w:rFonts w:ascii="Simplified Arabic" w:hAnsi="Simplified Arabic" w:cs="Simplified Arabic" w:eastAsia="Simplified Arabic"/>
          <w:b/>
          <w:color w:val="auto"/>
          <w:spacing w:val="0"/>
          <w:position w:val="0"/>
          <w:sz w:val="40"/>
          <w:shd w:fill="auto" w:val="clear"/>
        </w:rPr>
        <w:t xml:space="preserve">التخصص</w:t>
      </w:r>
      <w:r>
        <w:rPr>
          <w:rFonts w:ascii="Simplified Arabic" w:hAnsi="Simplified Arabic" w:cs="Simplified Arabic" w:eastAsia="Simplified Arabic"/>
          <w:b/>
          <w:color w:val="auto"/>
          <w:spacing w:val="0"/>
          <w:position w:val="0"/>
          <w:sz w:val="40"/>
          <w:shd w:fill="auto" w:val="clear"/>
        </w:rPr>
        <w:t xml:space="preserve">: </w:t>
      </w:r>
      <w:r>
        <w:rPr>
          <w:rFonts w:ascii="Simplified Arabic" w:hAnsi="Simplified Arabic" w:cs="Simplified Arabic" w:eastAsia="Simplified Arabic"/>
          <w:b/>
          <w:color w:val="auto"/>
          <w:spacing w:val="0"/>
          <w:position w:val="0"/>
          <w:sz w:val="40"/>
          <w:shd w:fill="auto" w:val="clear"/>
        </w:rPr>
        <w:t xml:space="preserve">العلاقات الدولية</w:t>
      </w:r>
    </w:p>
    <w:p>
      <w:pPr>
        <w:tabs>
          <w:tab w:val="right" w:pos="0" w:leader="none"/>
        </w:tabs>
        <w:bidi w:val="true"/>
        <w:spacing w:before="0" w:after="0" w:line="240"/>
        <w:ind w:right="0" w:left="0" w:firstLine="0"/>
        <w:jc w:val="center"/>
        <w:rPr>
          <w:rFonts w:ascii="Simplified Arabic" w:hAnsi="Simplified Arabic" w:cs="Simplified Arabic" w:eastAsia="Simplified Arabic"/>
          <w:b/>
          <w:color w:val="auto"/>
          <w:spacing w:val="0"/>
          <w:position w:val="0"/>
          <w:sz w:val="40"/>
          <w:shd w:fill="auto" w:val="clear"/>
        </w:rPr>
      </w:pPr>
    </w:p>
    <w:p>
      <w:pPr>
        <w:tabs>
          <w:tab w:val="right" w:pos="0" w:leader="none"/>
        </w:tabs>
        <w:bidi w:val="true"/>
        <w:spacing w:before="0" w:after="0" w:line="240"/>
        <w:ind w:right="0" w:left="0" w:firstLine="0"/>
        <w:jc w:val="center"/>
        <w:rPr>
          <w:rFonts w:ascii="Simplified Arabic" w:hAnsi="Simplified Arabic" w:cs="Simplified Arabic" w:eastAsia="Simplified Arabic"/>
          <w:color w:val="auto"/>
          <w:spacing w:val="0"/>
          <w:position w:val="0"/>
          <w:sz w:val="40"/>
          <w:shd w:fill="auto" w:val="clear"/>
        </w:rPr>
      </w:pPr>
      <w:r>
        <w:rPr>
          <w:rFonts w:ascii="Simplified Arabic" w:hAnsi="Simplified Arabic" w:cs="Simplified Arabic" w:eastAsia="Simplified Arabic"/>
          <w:color w:val="auto"/>
          <w:spacing w:val="0"/>
          <w:position w:val="0"/>
          <w:sz w:val="40"/>
          <w:shd w:fill="auto" w:val="clear"/>
        </w:rPr>
        <w:t xml:space="preserve">سيتم تناول العملية التحليلية للظاهرة النزاعية استنادا للتحولات الجذرية في المشهد الدولي بعد نهاية الحرب الباردة فنهاية الصراع خلال هذه الحرب لم تلغ مصادر النزاعات الدولية ومحركاتها بقدر ما أدت الى تحول في شكلها واتجاهاتها، فالطابع الجدبد للنزاع أخذ تركيبته من داخل الوحدة السياسية الواحدة سواء كانت دولة أو نظاما اقليميا أو تحالفا سياسيا، الأمر الذي يدفع نحو محاولة المعالجة المنهجية لانعكاسات هذه التحولات المرجعية في النسق الدولي على أطر النزاعات الدولية وحركيتها، وهوما سيتم تناوله عبر المحاور الكبرى لهذا المقياس</w:t>
      </w:r>
      <w:r>
        <w:rPr>
          <w:rFonts w:ascii="Simplified Arabic" w:hAnsi="Simplified Arabic" w:cs="Simplified Arabic" w:eastAsia="Simplified Arabic"/>
          <w:color w:val="auto"/>
          <w:spacing w:val="0"/>
          <w:position w:val="0"/>
          <w:sz w:val="40"/>
          <w:shd w:fill="auto" w:val="clear"/>
        </w:rPr>
        <w:t xml:space="preserve">...</w:t>
      </w:r>
    </w:p>
    <w:p>
      <w:pPr>
        <w:tabs>
          <w:tab w:val="right" w:pos="0" w:leader="none"/>
        </w:tabs>
        <w:bidi w:val="true"/>
        <w:spacing w:before="0" w:after="0" w:line="240"/>
        <w:ind w:right="0" w:left="0" w:firstLine="0"/>
        <w:jc w:val="both"/>
        <w:rPr>
          <w:rFonts w:ascii="Simplified Arabic" w:hAnsi="Simplified Arabic" w:cs="Simplified Arabic" w:eastAsia="Simplified Arabic"/>
          <w:b/>
          <w:color w:val="auto"/>
          <w:spacing w:val="0"/>
          <w:position w:val="0"/>
          <w:sz w:val="40"/>
          <w:shd w:fill="auto" w:val="clear"/>
        </w:rPr>
      </w:pPr>
    </w:p>
    <w:p>
      <w:pPr>
        <w:tabs>
          <w:tab w:val="right" w:pos="0" w:leader="none"/>
        </w:tabs>
        <w:bidi w:val="true"/>
        <w:spacing w:before="0" w:after="0" w:line="240"/>
        <w:ind w:right="0" w:left="0" w:firstLine="0"/>
        <w:jc w:val="both"/>
        <w:rPr>
          <w:rFonts w:ascii="Simplified Arabic" w:hAnsi="Simplified Arabic" w:cs="Simplified Arabic" w:eastAsia="Simplified Arabic"/>
          <w:b/>
          <w:color w:val="auto"/>
          <w:spacing w:val="0"/>
          <w:position w:val="0"/>
          <w:sz w:val="40"/>
          <w:shd w:fill="auto" w:val="clear"/>
        </w:rPr>
      </w:pPr>
      <w:r>
        <w:rPr>
          <w:rFonts w:ascii="Simplified Arabic" w:hAnsi="Simplified Arabic" w:cs="Simplified Arabic" w:eastAsia="Simplified Arabic"/>
          <w:b/>
          <w:color w:val="auto"/>
          <w:spacing w:val="0"/>
          <w:position w:val="0"/>
          <w:sz w:val="40"/>
          <w:shd w:fill="auto" w:val="clear"/>
        </w:rPr>
        <w:t xml:space="preserve">المحور الأول</w:t>
      </w:r>
      <w:r>
        <w:rPr>
          <w:rFonts w:ascii="Simplified Arabic" w:hAnsi="Simplified Arabic" w:cs="Simplified Arabic" w:eastAsia="Simplified Arabic"/>
          <w:b/>
          <w:color w:val="auto"/>
          <w:spacing w:val="0"/>
          <w:position w:val="0"/>
          <w:sz w:val="40"/>
          <w:shd w:fill="auto" w:val="clear"/>
        </w:rPr>
        <w:t xml:space="preserve">: </w:t>
      </w:r>
      <w:r>
        <w:rPr>
          <w:rFonts w:ascii="Simplified Arabic" w:hAnsi="Simplified Arabic" w:cs="Simplified Arabic" w:eastAsia="Simplified Arabic"/>
          <w:b/>
          <w:color w:val="auto"/>
          <w:spacing w:val="0"/>
          <w:position w:val="0"/>
          <w:sz w:val="40"/>
          <w:shd w:fill="auto" w:val="clear"/>
        </w:rPr>
        <w:t xml:space="preserve">اتجاهات النزاعات الدولية بعد نهاية الحرب الباردة</w:t>
      </w:r>
    </w:p>
    <w:p>
      <w:pPr>
        <w:bidi w:val="true"/>
        <w:spacing w:before="0" w:after="0" w:line="240"/>
        <w:ind w:right="0" w:left="-6" w:firstLine="0"/>
        <w:jc w:val="both"/>
        <w:rPr>
          <w:rFonts w:ascii="Simplified Arabic" w:hAnsi="Simplified Arabic" w:cs="Simplified Arabic" w:eastAsia="Simplified Arabic"/>
          <w:color w:val="auto"/>
          <w:spacing w:val="0"/>
          <w:position w:val="0"/>
          <w:sz w:val="40"/>
          <w:shd w:fill="auto" w:val="clear"/>
        </w:rPr>
      </w:pPr>
      <w:r>
        <w:rPr>
          <w:rFonts w:ascii="Simplified Arabic" w:hAnsi="Simplified Arabic" w:cs="Simplified Arabic" w:eastAsia="Simplified Arabic"/>
          <w:color w:val="auto"/>
          <w:spacing w:val="0"/>
          <w:position w:val="0"/>
          <w:sz w:val="40"/>
          <w:shd w:fill="auto" w:val="clear"/>
        </w:rPr>
        <w:t xml:space="preserve">من بين أعراض التحول المفاهيمي الذي كرسته نهاية الحرب الباردة، الانتقال من الحرب بمفهومها التقليدي إلى ما عرف بـ </w:t>
      </w:r>
      <w:r>
        <w:rPr>
          <w:rFonts w:ascii="Simplified Arabic" w:hAnsi="Simplified Arabic" w:cs="Simplified Arabic" w:eastAsia="Simplified Arabic"/>
          <w:b/>
          <w:color w:val="auto"/>
          <w:spacing w:val="0"/>
          <w:position w:val="0"/>
          <w:sz w:val="40"/>
          <w:shd w:fill="auto" w:val="clear"/>
        </w:rPr>
        <w:t xml:space="preserve">" </w:t>
      </w:r>
      <w:r>
        <w:rPr>
          <w:rFonts w:ascii="Simplified Arabic" w:hAnsi="Simplified Arabic" w:cs="Simplified Arabic" w:eastAsia="Simplified Arabic"/>
          <w:b/>
          <w:color w:val="auto"/>
          <w:spacing w:val="0"/>
          <w:position w:val="0"/>
          <w:sz w:val="40"/>
          <w:shd w:fill="auto" w:val="clear"/>
        </w:rPr>
        <w:t xml:space="preserve">الحرب التضامنية </w:t>
      </w:r>
      <w:r>
        <w:rPr>
          <w:rFonts w:ascii="Simplified Arabic" w:hAnsi="Simplified Arabic" w:cs="Simplified Arabic" w:eastAsia="Simplified Arabic"/>
          <w:b/>
          <w:color w:val="auto"/>
          <w:spacing w:val="0"/>
          <w:position w:val="0"/>
          <w:sz w:val="40"/>
          <w:shd w:fill="auto" w:val="clear"/>
        </w:rPr>
        <w:t xml:space="preserve">"</w:t>
      </w:r>
      <w:r>
        <w:rPr>
          <w:rFonts w:ascii="Simplified Arabic" w:hAnsi="Simplified Arabic" w:cs="Simplified Arabic" w:eastAsia="Simplified Arabic"/>
          <w:color w:val="auto"/>
          <w:spacing w:val="0"/>
          <w:position w:val="0"/>
          <w:sz w:val="40"/>
          <w:shd w:fill="auto" w:val="clear"/>
        </w:rPr>
        <w:t xml:space="preserve"> </w:t>
      </w:r>
      <w:r>
        <w:rPr>
          <w:rFonts w:ascii="Simplified Arabic" w:hAnsi="Simplified Arabic" w:cs="Simplified Arabic" w:eastAsia="Simplified Arabic"/>
          <w:color w:val="auto"/>
          <w:spacing w:val="0"/>
          <w:position w:val="0"/>
          <w:sz w:val="40"/>
          <w:shd w:fill="auto" w:val="clear"/>
        </w:rPr>
        <w:t xml:space="preserve">حيث رافق انهيار الاتحاد السوفياتي ونهاية عهد الثنائية القطبية سقوط أغلب الأطر النظرية والأدوات المفاهيمية التي إستخدمت خلال مرحلة الصراع بين المعسكرين الشرقي والغربي</w:t>
      </w:r>
      <w:r>
        <w:rPr>
          <w:rFonts w:ascii="Simplified Arabic" w:hAnsi="Simplified Arabic" w:cs="Simplified Arabic" w:eastAsia="Simplified Arabic"/>
          <w:color w:val="auto"/>
          <w:spacing w:val="0"/>
          <w:position w:val="0"/>
          <w:sz w:val="40"/>
          <w:shd w:fill="auto" w:val="clear"/>
        </w:rPr>
        <w:t xml:space="preserve">. </w:t>
      </w:r>
      <w:r>
        <w:rPr>
          <w:rFonts w:ascii="Simplified Arabic" w:hAnsi="Simplified Arabic" w:cs="Simplified Arabic" w:eastAsia="Simplified Arabic"/>
          <w:color w:val="auto"/>
          <w:spacing w:val="0"/>
          <w:position w:val="0"/>
          <w:sz w:val="40"/>
          <w:shd w:fill="auto" w:val="clear"/>
        </w:rPr>
        <w:t xml:space="preserve">الأمر الذي استدعى ما يمكن أن نطلق عليه </w:t>
      </w:r>
      <w:r>
        <w:rPr>
          <w:rFonts w:ascii="Simplified Arabic" w:hAnsi="Simplified Arabic" w:cs="Simplified Arabic" w:eastAsia="Simplified Arabic"/>
          <w:b/>
          <w:color w:val="auto"/>
          <w:spacing w:val="0"/>
          <w:position w:val="0"/>
          <w:sz w:val="40"/>
          <w:shd w:fill="auto" w:val="clear"/>
        </w:rPr>
        <w:t xml:space="preserve">المرونة المفاهيمية</w:t>
      </w:r>
      <w:r>
        <w:rPr>
          <w:rFonts w:ascii="Simplified Arabic" w:hAnsi="Simplified Arabic" w:cs="Simplified Arabic" w:eastAsia="Simplified Arabic"/>
          <w:color w:val="auto"/>
          <w:spacing w:val="0"/>
          <w:position w:val="0"/>
          <w:sz w:val="40"/>
          <w:shd w:fill="auto" w:val="clear"/>
        </w:rPr>
        <w:t xml:space="preserve"> التي تستوعب التحولات الجديدة التي شهدها عالم ما بعد الحرب الباردة، ومن ذلك تراجعت أهمية بعض التصورات الإستراتيجية كالإحتواء مثلاً، وأعيد تكييف بعضها الآخر لينسجم وهيكل النظام الدولي الجديد كنموذج الردع على سبيل المثال</w:t>
      </w:r>
      <w:r>
        <w:rPr>
          <w:rFonts w:ascii="Simplified Arabic" w:hAnsi="Simplified Arabic" w:cs="Simplified Arabic" w:eastAsia="Simplified Arabic"/>
          <w:color w:val="auto"/>
          <w:spacing w:val="0"/>
          <w:position w:val="0"/>
          <w:sz w:val="40"/>
          <w:shd w:fill="auto" w:val="clear"/>
        </w:rPr>
        <w:t xml:space="preserve">. </w:t>
      </w:r>
      <w:r>
        <w:rPr>
          <w:rFonts w:ascii="Simplified Arabic" w:hAnsi="Simplified Arabic" w:cs="Simplified Arabic" w:eastAsia="Simplified Arabic"/>
          <w:color w:val="auto"/>
          <w:spacing w:val="0"/>
          <w:position w:val="0"/>
          <w:sz w:val="40"/>
          <w:shd w:fill="auto" w:val="clear"/>
        </w:rPr>
        <w:t xml:space="preserve">وهي بالأساس نماذج استحدثت على خلفية الصراع في إطار الحرب الباردة بين الولايات المتحدة الأمريكية والإتحاد السوفياتي سابقا</w:t>
      </w:r>
      <w:r>
        <w:rPr>
          <w:rFonts w:ascii="Simplified Arabic" w:hAnsi="Simplified Arabic" w:cs="Simplified Arabic" w:eastAsia="Simplified Arabic"/>
          <w:color w:val="auto"/>
          <w:spacing w:val="0"/>
          <w:position w:val="0"/>
          <w:sz w:val="40"/>
          <w:shd w:fill="auto" w:val="clear"/>
        </w:rPr>
        <w:t xml:space="preserve">.</w:t>
      </w:r>
    </w:p>
    <w:p>
      <w:pPr>
        <w:bidi w:val="true"/>
        <w:spacing w:before="0" w:after="0" w:line="240"/>
        <w:ind w:right="0" w:left="-6" w:firstLine="180"/>
        <w:jc w:val="both"/>
        <w:rPr>
          <w:rFonts w:ascii="Simplified Arabic" w:hAnsi="Simplified Arabic" w:cs="Simplified Arabic" w:eastAsia="Simplified Arabic"/>
          <w:color w:val="auto"/>
          <w:spacing w:val="0"/>
          <w:position w:val="0"/>
          <w:sz w:val="40"/>
          <w:shd w:fill="auto" w:val="clear"/>
        </w:rPr>
      </w:pPr>
      <w:r>
        <w:rPr>
          <w:rFonts w:ascii="Simplified Arabic" w:hAnsi="Simplified Arabic" w:cs="Simplified Arabic" w:eastAsia="Simplified Arabic"/>
          <w:color w:val="auto"/>
          <w:spacing w:val="0"/>
          <w:position w:val="0"/>
          <w:sz w:val="40"/>
          <w:shd w:fill="auto" w:val="clear"/>
        </w:rPr>
        <w:t xml:space="preserve">والحروب التضامنية هي نوع من الحروب الدولية التي تأخذ خاصية الشمولية كمحدد لها حيث يتم توجه مجموعة من الدول لتتشكل كطرف واحد لمواجهة دولة واحدة، مثلما حدث في حرب الخليج الثانية وحربي أفغانستان والعراق</w:t>
      </w:r>
      <w:r>
        <w:rPr>
          <w:rFonts w:ascii="Simplified Arabic" w:hAnsi="Simplified Arabic" w:cs="Simplified Arabic" w:eastAsia="Simplified Arabic"/>
          <w:color w:val="auto"/>
          <w:spacing w:val="0"/>
          <w:position w:val="0"/>
          <w:sz w:val="40"/>
          <w:shd w:fill="auto" w:val="clear"/>
        </w:rPr>
        <w:t xml:space="preserve">. </w:t>
      </w:r>
      <w:r>
        <w:rPr>
          <w:rFonts w:ascii="Simplified Arabic" w:hAnsi="Simplified Arabic" w:cs="Simplified Arabic" w:eastAsia="Simplified Arabic"/>
          <w:color w:val="auto"/>
          <w:spacing w:val="0"/>
          <w:position w:val="0"/>
          <w:sz w:val="40"/>
          <w:shd w:fill="auto" w:val="clear"/>
        </w:rPr>
        <w:t xml:space="preserve">والحقيقة أن هذا النمط من الحروب يستند إلى تصنيفات معينة، مثل تلك التي وضعتها الو</w:t>
      </w:r>
      <w:r>
        <w:rPr>
          <w:rFonts w:ascii="Simplified Arabic" w:hAnsi="Simplified Arabic" w:cs="Simplified Arabic" w:eastAsia="Simplified Arabic"/>
          <w:color w:val="auto"/>
          <w:spacing w:val="0"/>
          <w:position w:val="0"/>
          <w:sz w:val="40"/>
          <w:shd w:fill="auto" w:val="clear"/>
        </w:rPr>
        <w:t xml:space="preserve">.</w:t>
      </w:r>
      <w:r>
        <w:rPr>
          <w:rFonts w:ascii="Simplified Arabic" w:hAnsi="Simplified Arabic" w:cs="Simplified Arabic" w:eastAsia="Simplified Arabic"/>
          <w:color w:val="auto"/>
          <w:spacing w:val="0"/>
          <w:position w:val="0"/>
          <w:sz w:val="40"/>
          <w:shd w:fill="auto" w:val="clear"/>
        </w:rPr>
        <w:t xml:space="preserve">م</w:t>
      </w:r>
      <w:r>
        <w:rPr>
          <w:rFonts w:ascii="Simplified Arabic" w:hAnsi="Simplified Arabic" w:cs="Simplified Arabic" w:eastAsia="Simplified Arabic"/>
          <w:color w:val="auto"/>
          <w:spacing w:val="0"/>
          <w:position w:val="0"/>
          <w:sz w:val="40"/>
          <w:shd w:fill="auto" w:val="clear"/>
        </w:rPr>
        <w:t xml:space="preserve">.</w:t>
      </w:r>
      <w:r>
        <w:rPr>
          <w:rFonts w:ascii="Simplified Arabic" w:hAnsi="Simplified Arabic" w:cs="Simplified Arabic" w:eastAsia="Simplified Arabic"/>
          <w:color w:val="auto"/>
          <w:spacing w:val="0"/>
          <w:position w:val="0"/>
          <w:sz w:val="40"/>
          <w:shd w:fill="auto" w:val="clear"/>
        </w:rPr>
        <w:t xml:space="preserve">أ بخصوص الدول المارقة أو دول محور الشر</w:t>
      </w:r>
      <w:r>
        <w:rPr>
          <w:rFonts w:ascii="Simplified Arabic" w:hAnsi="Simplified Arabic" w:cs="Simplified Arabic" w:eastAsia="Simplified Arabic"/>
          <w:color w:val="auto"/>
          <w:spacing w:val="0"/>
          <w:position w:val="0"/>
          <w:sz w:val="40"/>
          <w:shd w:fill="auto" w:val="clear"/>
        </w:rPr>
        <w:t xml:space="preserve">.</w:t>
      </w:r>
    </w:p>
    <w:p>
      <w:pPr>
        <w:bidi w:val="true"/>
        <w:spacing w:before="0" w:after="0" w:line="240"/>
        <w:ind w:right="0" w:left="-6" w:firstLine="0"/>
        <w:jc w:val="both"/>
        <w:rPr>
          <w:rFonts w:ascii="Simplified Arabic" w:hAnsi="Simplified Arabic" w:cs="Simplified Arabic" w:eastAsia="Simplified Arabic"/>
          <w:color w:val="auto"/>
          <w:spacing w:val="0"/>
          <w:position w:val="0"/>
          <w:sz w:val="40"/>
          <w:shd w:fill="auto" w:val="clear"/>
        </w:rPr>
      </w:pPr>
      <w:r>
        <w:rPr>
          <w:rFonts w:ascii="Simplified Arabic" w:hAnsi="Simplified Arabic" w:cs="Simplified Arabic" w:eastAsia="Simplified Arabic"/>
          <w:color w:val="auto"/>
          <w:spacing w:val="0"/>
          <w:position w:val="0"/>
          <w:sz w:val="40"/>
          <w:shd w:fill="auto" w:val="clear"/>
        </w:rPr>
        <w:t xml:space="preserve">هذا التحول إذن هو انعكاس مباشر لتزايد الاهتمام بالمنهج الشمولي في حل النزاعات الدولية في عصر العولمة الذي يستهدف حسب البعض تحقيق الأمن الدولي وتكريسه</w:t>
      </w:r>
      <w:r>
        <w:rPr>
          <w:rFonts w:ascii="Simplified Arabic" w:hAnsi="Simplified Arabic" w:cs="Simplified Arabic" w:eastAsia="Simplified Arabic"/>
          <w:color w:val="auto"/>
          <w:spacing w:val="0"/>
          <w:position w:val="0"/>
          <w:sz w:val="40"/>
          <w:shd w:fill="auto" w:val="clear"/>
        </w:rPr>
        <w:t xml:space="preserve">.</w:t>
      </w:r>
    </w:p>
    <w:p>
      <w:pPr>
        <w:bidi w:val="true"/>
        <w:spacing w:before="0" w:after="0" w:line="240"/>
        <w:ind w:right="0" w:left="0" w:firstLine="0"/>
        <w:jc w:val="both"/>
        <w:rPr>
          <w:rFonts w:ascii="Simplified Arabic" w:hAnsi="Simplified Arabic" w:cs="Simplified Arabic" w:eastAsia="Simplified Arabic"/>
          <w:color w:val="auto"/>
          <w:spacing w:val="0"/>
          <w:position w:val="0"/>
          <w:sz w:val="40"/>
          <w:shd w:fill="auto" w:val="clear"/>
        </w:rPr>
      </w:pPr>
      <w:r>
        <w:rPr>
          <w:rFonts w:ascii="Simplified Arabic" w:hAnsi="Simplified Arabic" w:cs="Simplified Arabic" w:eastAsia="Simplified Arabic"/>
          <w:color w:val="auto"/>
          <w:spacing w:val="0"/>
          <w:position w:val="0"/>
          <w:sz w:val="40"/>
          <w:shd w:fill="auto" w:val="clear"/>
        </w:rPr>
        <w:t xml:space="preserve">وهنا تم الاستناد إلى شرعية التنظيم الدولي في تفعيل التوجه الجديد نحو الشمولية في حل النزاعات الدولية، حيث أن إنهاء بعض الصراعات التي كانت قائمة قد مثّل محور اهتمام رئيسي لهيئة الأمم المتحدة</w:t>
      </w:r>
      <w:r>
        <w:rPr>
          <w:rFonts w:ascii="Simplified Arabic" w:hAnsi="Simplified Arabic" w:cs="Simplified Arabic" w:eastAsia="Simplified Arabic"/>
          <w:color w:val="auto"/>
          <w:spacing w:val="0"/>
          <w:position w:val="0"/>
          <w:sz w:val="40"/>
          <w:shd w:fill="auto" w:val="clear"/>
        </w:rPr>
        <w:t xml:space="preserve">. </w:t>
      </w:r>
      <w:r>
        <w:rPr>
          <w:rFonts w:ascii="Simplified Arabic" w:hAnsi="Simplified Arabic" w:cs="Simplified Arabic" w:eastAsia="Simplified Arabic"/>
          <w:color w:val="auto"/>
          <w:spacing w:val="0"/>
          <w:position w:val="0"/>
          <w:sz w:val="40"/>
          <w:shd w:fill="auto" w:val="clear"/>
        </w:rPr>
        <w:t xml:space="preserve">ولذلك نجد أن ميثاق هذه الأخيرة بيّن في المادة الثانية والخمسين منه أول مجال من مجالات العلاقة بين المنظمات الإقليمية والأمم المتحدة وهو مجال الحل السلمي للمنازعات الدولية</w:t>
      </w:r>
      <w:r>
        <w:rPr>
          <w:rFonts w:ascii="Simplified Arabic" w:hAnsi="Simplified Arabic" w:cs="Simplified Arabic" w:eastAsia="Simplified Arabic"/>
          <w:color w:val="auto"/>
          <w:spacing w:val="0"/>
          <w:position w:val="0"/>
          <w:sz w:val="40"/>
          <w:shd w:fill="auto" w:val="clear"/>
        </w:rPr>
        <w:t xml:space="preserve">. </w:t>
      </w:r>
      <w:r>
        <w:rPr>
          <w:rFonts w:ascii="Simplified Arabic" w:hAnsi="Simplified Arabic" w:cs="Simplified Arabic" w:eastAsia="Simplified Arabic"/>
          <w:color w:val="auto"/>
          <w:spacing w:val="0"/>
          <w:position w:val="0"/>
          <w:sz w:val="40"/>
          <w:shd w:fill="auto" w:val="clear"/>
        </w:rPr>
        <w:t xml:space="preserve">و قد تعززت الآمال باستعادة الدور الذي نص عليه الميثاق المنشئ للمنظمة الدولية في مجال الأمن الجماعي، وقد تم بين عامي </w:t>
      </w:r>
      <w:r>
        <w:rPr>
          <w:rFonts w:ascii="Simplified Arabic" w:hAnsi="Simplified Arabic" w:cs="Simplified Arabic" w:eastAsia="Simplified Arabic"/>
          <w:color w:val="auto"/>
          <w:spacing w:val="0"/>
          <w:position w:val="0"/>
          <w:sz w:val="40"/>
          <w:shd w:fill="auto" w:val="clear"/>
        </w:rPr>
        <w:t xml:space="preserve">1988</w:t>
      </w:r>
      <w:r>
        <w:rPr>
          <w:rFonts w:ascii="Simplified Arabic" w:hAnsi="Simplified Arabic" w:cs="Simplified Arabic" w:eastAsia="Simplified Arabic"/>
          <w:color w:val="auto"/>
          <w:spacing w:val="0"/>
          <w:position w:val="0"/>
          <w:sz w:val="40"/>
          <w:shd w:fill="auto" w:val="clear"/>
        </w:rPr>
        <w:t xml:space="preserve"> و </w:t>
      </w:r>
      <w:r>
        <w:rPr>
          <w:rFonts w:ascii="Simplified Arabic" w:hAnsi="Simplified Arabic" w:cs="Simplified Arabic" w:eastAsia="Simplified Arabic"/>
          <w:color w:val="auto"/>
          <w:spacing w:val="0"/>
          <w:position w:val="0"/>
          <w:sz w:val="40"/>
          <w:shd w:fill="auto" w:val="clear"/>
        </w:rPr>
        <w:t xml:space="preserve">1993</w:t>
      </w:r>
      <w:r>
        <w:rPr>
          <w:rFonts w:ascii="Simplified Arabic" w:hAnsi="Simplified Arabic" w:cs="Simplified Arabic" w:eastAsia="Simplified Arabic"/>
          <w:color w:val="auto"/>
          <w:spacing w:val="0"/>
          <w:position w:val="0"/>
          <w:sz w:val="40"/>
          <w:shd w:fill="auto" w:val="clear"/>
        </w:rPr>
        <w:t xml:space="preserve"> إرسال </w:t>
      </w:r>
      <w:r>
        <w:rPr>
          <w:rFonts w:ascii="Simplified Arabic" w:hAnsi="Simplified Arabic" w:cs="Simplified Arabic" w:eastAsia="Simplified Arabic"/>
          <w:color w:val="auto"/>
          <w:spacing w:val="0"/>
          <w:position w:val="0"/>
          <w:sz w:val="40"/>
          <w:shd w:fill="auto" w:val="clear"/>
        </w:rPr>
        <w:t xml:space="preserve">14</w:t>
      </w:r>
      <w:r>
        <w:rPr>
          <w:rFonts w:ascii="Simplified Arabic" w:hAnsi="Simplified Arabic" w:cs="Simplified Arabic" w:eastAsia="Simplified Arabic"/>
          <w:color w:val="auto"/>
          <w:spacing w:val="0"/>
          <w:position w:val="0"/>
          <w:sz w:val="40"/>
          <w:shd w:fill="auto" w:val="clear"/>
        </w:rPr>
        <w:t xml:space="preserve"> قوة حفظ سلام في آسيا و أفريقيا و أمريكا اللاتينية، وهو عدد يتجاوز ما تم تحقيقه خلال أربعين سنة من عمر الأمم المتحدة و ارتفع عدد القبعات الزرق من عشرة آلاف إلى سبعين ألف</w:t>
      </w:r>
      <w:r>
        <w:rPr>
          <w:rFonts w:ascii="Simplified Arabic" w:hAnsi="Simplified Arabic" w:cs="Simplified Arabic" w:eastAsia="Simplified Arabic"/>
          <w:color w:val="auto"/>
          <w:spacing w:val="0"/>
          <w:position w:val="0"/>
          <w:sz w:val="40"/>
          <w:shd w:fill="auto" w:val="clear"/>
        </w:rPr>
        <w:t xml:space="preserve">.</w:t>
      </w:r>
    </w:p>
    <w:p>
      <w:pPr>
        <w:bidi w:val="true"/>
        <w:spacing w:before="0" w:after="0" w:line="240"/>
        <w:ind w:right="0" w:left="-6" w:firstLine="0"/>
        <w:jc w:val="both"/>
        <w:rPr>
          <w:rFonts w:ascii="Simplified Arabic" w:hAnsi="Simplified Arabic" w:cs="Simplified Arabic" w:eastAsia="Simplified Arabic"/>
          <w:color w:val="auto"/>
          <w:spacing w:val="0"/>
          <w:position w:val="0"/>
          <w:sz w:val="40"/>
          <w:shd w:fill="auto" w:val="clear"/>
        </w:rPr>
      </w:pPr>
      <w:r>
        <w:rPr>
          <w:rFonts w:ascii="Simplified Arabic" w:hAnsi="Simplified Arabic" w:cs="Simplified Arabic" w:eastAsia="Simplified Arabic"/>
          <w:color w:val="auto"/>
          <w:spacing w:val="0"/>
          <w:position w:val="0"/>
          <w:sz w:val="40"/>
          <w:shd w:fill="auto" w:val="clear"/>
        </w:rPr>
        <w:t xml:space="preserve">وعلى ضوء هذا، برز التعامل الأممي مع نزاعات و أزمات عديدة سواء تعلق الأمر بإيجاد حلول للحرب العراقية الإيرانية، أو فيما ارتبط بمسألة الانسحاب السوفياتي من أفغانستان، وأيضا وقف الدعم العسكري إلى الأطراف المتنازعة في أنغولا و ناميبيا، وكذلك الدفع بعملية التحول الديمقراطي في دول أمريكا الوسطى</w:t>
      </w:r>
      <w:r>
        <w:rPr>
          <w:rFonts w:ascii="Simplified Arabic" w:hAnsi="Simplified Arabic" w:cs="Simplified Arabic" w:eastAsia="Simplified Arabic"/>
          <w:color w:val="auto"/>
          <w:spacing w:val="0"/>
          <w:position w:val="0"/>
          <w:sz w:val="40"/>
          <w:shd w:fill="auto" w:val="clear"/>
        </w:rPr>
        <w:t xml:space="preserve">.</w:t>
      </w:r>
    </w:p>
    <w:p>
      <w:pPr>
        <w:bidi w:val="true"/>
        <w:spacing w:before="0" w:after="0" w:line="240"/>
        <w:ind w:right="0" w:left="-6" w:firstLine="0"/>
        <w:jc w:val="both"/>
        <w:rPr>
          <w:rFonts w:ascii="Simplified Arabic" w:hAnsi="Simplified Arabic" w:cs="Simplified Arabic" w:eastAsia="Simplified Arabic"/>
          <w:color w:val="auto"/>
          <w:spacing w:val="0"/>
          <w:position w:val="0"/>
          <w:sz w:val="40"/>
          <w:shd w:fill="auto" w:val="clear"/>
        </w:rPr>
      </w:pPr>
      <w:r>
        <w:rPr>
          <w:rFonts w:ascii="Simplified Arabic" w:hAnsi="Simplified Arabic" w:cs="Simplified Arabic" w:eastAsia="Simplified Arabic"/>
          <w:color w:val="auto"/>
          <w:spacing w:val="0"/>
          <w:position w:val="0"/>
          <w:sz w:val="40"/>
          <w:shd w:fill="auto" w:val="clear"/>
        </w:rPr>
        <w:t xml:space="preserve">والحقيقة أن تزايد اهتمام التنظيم الدولي بمسار المعالجة السلمية للنزاعات الدولية، قد أفضى إلى بروز آليات ومنطلقات جديدة خاصة ما عرف </w:t>
      </w:r>
      <w:r>
        <w:rPr>
          <w:rFonts w:ascii="Simplified Arabic" w:hAnsi="Simplified Arabic" w:cs="Simplified Arabic" w:eastAsia="Simplified Arabic"/>
          <w:b/>
          <w:color w:val="auto"/>
          <w:spacing w:val="0"/>
          <w:position w:val="0"/>
          <w:sz w:val="40"/>
          <w:shd w:fill="auto" w:val="clear"/>
        </w:rPr>
        <w:t xml:space="preserve">بـ الديبلوماسية الوقائية </w:t>
      </w:r>
      <w:r>
        <w:rPr>
          <w:rFonts w:ascii="Simplified Arabic" w:hAnsi="Simplified Arabic" w:cs="Simplified Arabic" w:eastAsia="Simplified Arabic"/>
          <w:b/>
          <w:color w:val="auto"/>
          <w:spacing w:val="0"/>
          <w:position w:val="0"/>
          <w:sz w:val="40"/>
          <w:shd w:fill="auto" w:val="clear"/>
        </w:rPr>
        <w:t xml:space="preserve">Preventive Diplomacy</w:t>
      </w:r>
      <w:r>
        <w:rPr>
          <w:rFonts w:ascii="Simplified Arabic" w:hAnsi="Simplified Arabic" w:cs="Simplified Arabic" w:eastAsia="Simplified Arabic"/>
          <w:b/>
          <w:color w:val="auto"/>
          <w:spacing w:val="0"/>
          <w:position w:val="0"/>
          <w:sz w:val="40"/>
          <w:shd w:fill="auto" w:val="clear"/>
        </w:rPr>
        <w:t xml:space="preserve"> </w:t>
      </w:r>
      <w:r>
        <w:rPr>
          <w:rFonts w:ascii="Simplified Arabic" w:hAnsi="Simplified Arabic" w:cs="Simplified Arabic" w:eastAsia="Simplified Arabic"/>
          <w:color w:val="auto"/>
          <w:spacing w:val="0"/>
          <w:position w:val="0"/>
          <w:sz w:val="40"/>
          <w:shd w:fill="auto" w:val="clear"/>
        </w:rPr>
        <w:t xml:space="preserve">عندما تم إرسال مراقبين دوليين إلى جنوب إفريقيا في </w:t>
      </w:r>
      <w:r>
        <w:rPr>
          <w:rFonts w:ascii="Simplified Arabic" w:hAnsi="Simplified Arabic" w:cs="Simplified Arabic" w:eastAsia="Simplified Arabic"/>
          <w:color w:val="auto"/>
          <w:spacing w:val="0"/>
          <w:position w:val="0"/>
          <w:sz w:val="40"/>
          <w:shd w:fill="auto" w:val="clear"/>
        </w:rPr>
        <w:t xml:space="preserve">1992</w:t>
      </w:r>
      <w:r>
        <w:rPr>
          <w:rFonts w:ascii="Simplified Arabic" w:hAnsi="Simplified Arabic" w:cs="Simplified Arabic" w:eastAsia="Simplified Arabic"/>
          <w:color w:val="auto"/>
          <w:spacing w:val="0"/>
          <w:position w:val="0"/>
          <w:sz w:val="40"/>
          <w:shd w:fill="auto" w:val="clear"/>
        </w:rPr>
        <w:t xml:space="preserve">م وإنشاء صندوق خاص لدعم الإجراءات الرامية لتفادي النزاعات في إفريقيا الوسطى كما تم في ذات المسعى، بعث قوات القبعات الزرق إلى مقدونيا في يوغسلافيا سابقا في عام </w:t>
      </w:r>
      <w:r>
        <w:rPr>
          <w:rFonts w:ascii="Simplified Arabic" w:hAnsi="Simplified Arabic" w:cs="Simplified Arabic" w:eastAsia="Simplified Arabic"/>
          <w:color w:val="auto"/>
          <w:spacing w:val="0"/>
          <w:position w:val="0"/>
          <w:sz w:val="40"/>
          <w:shd w:fill="auto" w:val="clear"/>
        </w:rPr>
        <w:t xml:space="preserve">1995</w:t>
      </w:r>
      <w:r>
        <w:rPr>
          <w:rFonts w:ascii="Simplified Arabic" w:hAnsi="Simplified Arabic" w:cs="Simplified Arabic" w:eastAsia="Simplified Arabic"/>
          <w:color w:val="auto"/>
          <w:spacing w:val="0"/>
          <w:position w:val="0"/>
          <w:sz w:val="40"/>
          <w:shd w:fill="auto" w:val="clear"/>
        </w:rPr>
        <w:t xml:space="preserve">م</w:t>
      </w:r>
      <w:r>
        <w:rPr>
          <w:rFonts w:ascii="Simplified Arabic" w:hAnsi="Simplified Arabic" w:cs="Simplified Arabic" w:eastAsia="Simplified Arabic"/>
          <w:color w:val="auto"/>
          <w:spacing w:val="0"/>
          <w:position w:val="0"/>
          <w:sz w:val="40"/>
          <w:shd w:fill="auto" w:val="clear"/>
        </w:rPr>
        <w:t xml:space="preserve">.</w:t>
      </w:r>
    </w:p>
    <w:p>
      <w:pPr>
        <w:bidi w:val="true"/>
        <w:spacing w:before="0" w:after="0" w:line="240"/>
        <w:ind w:right="0" w:left="-6" w:firstLine="360"/>
        <w:jc w:val="both"/>
        <w:rPr>
          <w:rFonts w:ascii="Simplified Arabic" w:hAnsi="Simplified Arabic" w:cs="Simplified Arabic" w:eastAsia="Simplified Arabic"/>
          <w:color w:val="auto"/>
          <w:spacing w:val="0"/>
          <w:position w:val="0"/>
          <w:sz w:val="40"/>
          <w:shd w:fill="auto" w:val="clear"/>
        </w:rPr>
      </w:pPr>
      <w:r>
        <w:rPr>
          <w:rFonts w:ascii="Simplified Arabic" w:hAnsi="Simplified Arabic" w:cs="Simplified Arabic" w:eastAsia="Simplified Arabic"/>
          <w:color w:val="auto"/>
          <w:spacing w:val="0"/>
          <w:position w:val="0"/>
          <w:sz w:val="40"/>
          <w:shd w:fill="auto" w:val="clear"/>
        </w:rPr>
        <w:t xml:space="preserve">أما ثاني هذه الآليات فهي </w:t>
      </w:r>
      <w:r>
        <w:rPr>
          <w:rFonts w:ascii="Simplified Arabic" w:hAnsi="Simplified Arabic" w:cs="Simplified Arabic" w:eastAsia="Simplified Arabic"/>
          <w:color w:val="auto"/>
          <w:spacing w:val="0"/>
          <w:position w:val="0"/>
          <w:sz w:val="40"/>
          <w:shd w:fill="auto" w:val="clear"/>
        </w:rPr>
        <w:t xml:space="preserve">" </w:t>
      </w:r>
      <w:r>
        <w:rPr>
          <w:rFonts w:ascii="Simplified Arabic" w:hAnsi="Simplified Arabic" w:cs="Simplified Arabic" w:eastAsia="Simplified Arabic"/>
          <w:color w:val="auto"/>
          <w:spacing w:val="0"/>
          <w:position w:val="0"/>
          <w:sz w:val="40"/>
          <w:shd w:fill="auto" w:val="clear"/>
        </w:rPr>
        <w:t xml:space="preserve">سياسة صنع السلام</w:t>
      </w:r>
      <w:r>
        <w:rPr>
          <w:rFonts w:ascii="Simplified Arabic" w:hAnsi="Simplified Arabic" w:cs="Simplified Arabic" w:eastAsia="Simplified Arabic"/>
          <w:color w:val="auto"/>
          <w:spacing w:val="0"/>
          <w:position w:val="0"/>
          <w:sz w:val="40"/>
          <w:shd w:fill="auto" w:val="clear"/>
        </w:rPr>
        <w:t xml:space="preserve">" </w:t>
      </w:r>
      <w:r>
        <w:rPr>
          <w:rFonts w:ascii="Simplified Arabic" w:hAnsi="Simplified Arabic" w:cs="Simplified Arabic" w:eastAsia="Simplified Arabic"/>
          <w:color w:val="auto"/>
          <w:spacing w:val="0"/>
          <w:position w:val="0"/>
          <w:sz w:val="40"/>
          <w:shd w:fill="auto" w:val="clear"/>
        </w:rPr>
        <w:t xml:space="preserve">التي تتم عبر إجراءات عديدة منها</w:t>
      </w:r>
      <w:r>
        <w:rPr>
          <w:rFonts w:ascii="Simplified Arabic" w:hAnsi="Simplified Arabic" w:cs="Simplified Arabic" w:eastAsia="Simplified Arabic"/>
          <w:color w:val="auto"/>
          <w:spacing w:val="0"/>
          <w:position w:val="0"/>
          <w:sz w:val="40"/>
          <w:shd w:fill="auto" w:val="clear"/>
        </w:rPr>
        <w:t xml:space="preserve">:</w:t>
      </w:r>
    </w:p>
    <w:p>
      <w:pPr>
        <w:bidi w:val="true"/>
        <w:spacing w:before="0" w:after="0" w:line="240"/>
        <w:ind w:right="0" w:left="-6" w:firstLine="0"/>
        <w:jc w:val="both"/>
        <w:rPr>
          <w:rFonts w:ascii="Simplified Arabic" w:hAnsi="Simplified Arabic" w:cs="Simplified Arabic" w:eastAsia="Simplified Arabic"/>
          <w:color w:val="auto"/>
          <w:spacing w:val="0"/>
          <w:position w:val="0"/>
          <w:sz w:val="40"/>
          <w:shd w:fill="auto" w:val="clear"/>
        </w:rPr>
      </w:pPr>
      <w:r>
        <w:rPr>
          <w:rFonts w:ascii="Simplified Arabic" w:hAnsi="Simplified Arabic" w:cs="Simplified Arabic" w:eastAsia="Simplified Arabic"/>
          <w:color w:val="auto"/>
          <w:spacing w:val="0"/>
          <w:position w:val="0"/>
          <w:sz w:val="40"/>
          <w:shd w:fill="auto" w:val="clear"/>
        </w:rPr>
        <w:t xml:space="preserve">اللجوء إلى محكمة العدل الدولية وتطبيق العقوبات الاقتصادية مثلما تنص عليه المادة </w:t>
      </w:r>
      <w:r>
        <w:rPr>
          <w:rFonts w:ascii="Simplified Arabic" w:hAnsi="Simplified Arabic" w:cs="Simplified Arabic" w:eastAsia="Simplified Arabic"/>
          <w:color w:val="auto"/>
          <w:spacing w:val="0"/>
          <w:position w:val="0"/>
          <w:sz w:val="40"/>
          <w:shd w:fill="auto" w:val="clear"/>
        </w:rPr>
        <w:t xml:space="preserve">41</w:t>
      </w:r>
      <w:r>
        <w:rPr>
          <w:rFonts w:ascii="Simplified Arabic" w:hAnsi="Simplified Arabic" w:cs="Simplified Arabic" w:eastAsia="Simplified Arabic"/>
          <w:color w:val="auto"/>
          <w:spacing w:val="0"/>
          <w:position w:val="0"/>
          <w:sz w:val="40"/>
          <w:shd w:fill="auto" w:val="clear"/>
        </w:rPr>
        <w:t xml:space="preserve"> من ميثاق الأمم المتحدة، وأيضاً اللجوء إلى الأعمال القسرية </w:t>
      </w:r>
      <w:r>
        <w:rPr>
          <w:rFonts w:ascii="Simplified Arabic" w:hAnsi="Simplified Arabic" w:cs="Simplified Arabic" w:eastAsia="Simplified Arabic"/>
          <w:color w:val="auto"/>
          <w:spacing w:val="0"/>
          <w:position w:val="0"/>
          <w:sz w:val="40"/>
          <w:shd w:fill="auto" w:val="clear"/>
        </w:rPr>
        <w:t xml:space="preserve">(</w:t>
      </w:r>
      <w:r>
        <w:rPr>
          <w:rFonts w:ascii="Simplified Arabic" w:hAnsi="Simplified Arabic" w:cs="Simplified Arabic" w:eastAsia="Simplified Arabic"/>
          <w:color w:val="auto"/>
          <w:spacing w:val="0"/>
          <w:position w:val="0"/>
          <w:sz w:val="40"/>
          <w:shd w:fill="auto" w:val="clear"/>
        </w:rPr>
        <w:t xml:space="preserve">المادة </w:t>
      </w:r>
      <w:r>
        <w:rPr>
          <w:rFonts w:ascii="Simplified Arabic" w:hAnsi="Simplified Arabic" w:cs="Simplified Arabic" w:eastAsia="Simplified Arabic"/>
          <w:color w:val="auto"/>
          <w:spacing w:val="0"/>
          <w:position w:val="0"/>
          <w:sz w:val="40"/>
          <w:shd w:fill="auto" w:val="clear"/>
        </w:rPr>
        <w:t xml:space="preserve">42</w:t>
      </w:r>
      <w:r>
        <w:rPr>
          <w:rFonts w:ascii="Simplified Arabic" w:hAnsi="Simplified Arabic" w:cs="Simplified Arabic" w:eastAsia="Simplified Arabic"/>
          <w:color w:val="auto"/>
          <w:spacing w:val="0"/>
          <w:position w:val="0"/>
          <w:sz w:val="40"/>
          <w:shd w:fill="auto" w:val="clear"/>
        </w:rPr>
        <w:t xml:space="preserve">).</w:t>
      </w:r>
    </w:p>
    <w:p>
      <w:pPr>
        <w:bidi w:val="true"/>
        <w:spacing w:before="0" w:after="0" w:line="240"/>
        <w:ind w:right="0" w:left="-6" w:firstLine="0"/>
        <w:jc w:val="both"/>
        <w:rPr>
          <w:rFonts w:ascii="Simplified Arabic" w:hAnsi="Simplified Arabic" w:cs="Simplified Arabic" w:eastAsia="Simplified Arabic"/>
          <w:color w:val="auto"/>
          <w:spacing w:val="0"/>
          <w:position w:val="0"/>
          <w:sz w:val="40"/>
          <w:shd w:fill="auto" w:val="clear"/>
        </w:rPr>
      </w:pPr>
      <w:r>
        <w:rPr>
          <w:rFonts w:ascii="Simplified Arabic" w:hAnsi="Simplified Arabic" w:cs="Simplified Arabic" w:eastAsia="Simplified Arabic"/>
          <w:color w:val="auto"/>
          <w:spacing w:val="0"/>
          <w:position w:val="0"/>
          <w:sz w:val="40"/>
          <w:shd w:fill="auto" w:val="clear"/>
        </w:rPr>
        <w:t xml:space="preserve">وقد تجسدت هذه السياسة على أرض الواقع من خلال عمليات الأمم المتحدة في الصومال </w:t>
      </w:r>
      <w:r>
        <w:rPr>
          <w:rFonts w:ascii="Simplified Arabic" w:hAnsi="Simplified Arabic" w:cs="Simplified Arabic" w:eastAsia="Simplified Arabic"/>
          <w:color w:val="auto"/>
          <w:spacing w:val="0"/>
          <w:position w:val="0"/>
          <w:sz w:val="40"/>
          <w:shd w:fill="auto" w:val="clear"/>
        </w:rPr>
        <w:t xml:space="preserve">(</w:t>
      </w:r>
      <w:r>
        <w:rPr>
          <w:rFonts w:ascii="Simplified Arabic" w:hAnsi="Simplified Arabic" w:cs="Simplified Arabic" w:eastAsia="Simplified Arabic"/>
          <w:color w:val="auto"/>
          <w:spacing w:val="0"/>
          <w:position w:val="0"/>
          <w:sz w:val="40"/>
          <w:shd w:fill="auto" w:val="clear"/>
        </w:rPr>
        <w:t xml:space="preserve">أونسوم </w:t>
      </w:r>
      <w:r>
        <w:rPr>
          <w:rFonts w:ascii="Simplified Arabic" w:hAnsi="Simplified Arabic" w:cs="Simplified Arabic" w:eastAsia="Simplified Arabic"/>
          <w:color w:val="auto"/>
          <w:spacing w:val="0"/>
          <w:position w:val="0"/>
          <w:sz w:val="40"/>
          <w:shd w:fill="auto" w:val="clear"/>
        </w:rPr>
        <w:t xml:space="preserve">2</w:t>
      </w:r>
      <w:r>
        <w:rPr>
          <w:rFonts w:ascii="Simplified Arabic" w:hAnsi="Simplified Arabic" w:cs="Simplified Arabic" w:eastAsia="Simplified Arabic"/>
          <w:color w:val="auto"/>
          <w:spacing w:val="0"/>
          <w:position w:val="0"/>
          <w:sz w:val="40"/>
          <w:shd w:fill="auto" w:val="clear"/>
        </w:rPr>
        <w:t xml:space="preserve">  (</w:t>
      </w:r>
      <w:r>
        <w:rPr>
          <w:rFonts w:ascii="Simplified Arabic" w:hAnsi="Simplified Arabic" w:cs="Simplified Arabic" w:eastAsia="Simplified Arabic"/>
          <w:color w:val="auto"/>
          <w:spacing w:val="0"/>
          <w:position w:val="0"/>
          <w:sz w:val="40"/>
          <w:shd w:fill="auto" w:val="clear"/>
        </w:rPr>
        <w:t xml:space="preserve">Onusom</w:t>
      </w:r>
      <w:r>
        <w:rPr>
          <w:rFonts w:ascii="Simplified Arabic" w:hAnsi="Simplified Arabic" w:cs="Simplified Arabic" w:eastAsia="Simplified Arabic"/>
          <w:color w:val="auto"/>
          <w:spacing w:val="0"/>
          <w:position w:val="0"/>
          <w:sz w:val="40"/>
          <w:shd w:fill="auto" w:val="clear"/>
        </w:rPr>
        <w:t xml:space="preserve">التي هدفت إلى صنع السلام وتأمين المساعدة الإنسانية وإعادة بناء مؤسسات الدولة وتأمين المصالحة الوطنية بإرسال قوات تضم </w:t>
      </w:r>
      <w:r>
        <w:rPr>
          <w:rFonts w:ascii="Simplified Arabic" w:hAnsi="Simplified Arabic" w:cs="Simplified Arabic" w:eastAsia="Simplified Arabic"/>
          <w:color w:val="auto"/>
          <w:spacing w:val="0"/>
          <w:position w:val="0"/>
          <w:sz w:val="40"/>
          <w:shd w:fill="auto" w:val="clear"/>
        </w:rPr>
        <w:t xml:space="preserve">29</w:t>
      </w:r>
      <w:r>
        <w:rPr>
          <w:rFonts w:ascii="Simplified Arabic" w:hAnsi="Simplified Arabic" w:cs="Simplified Arabic" w:eastAsia="Simplified Arabic"/>
          <w:color w:val="auto"/>
          <w:spacing w:val="0"/>
          <w:position w:val="0"/>
          <w:sz w:val="40"/>
          <w:shd w:fill="auto" w:val="clear"/>
        </w:rPr>
        <w:t xml:space="preserve"> ألف جندي بناءا على نص الفصل السابع من الميثاق</w:t>
      </w:r>
      <w:r>
        <w:rPr>
          <w:rFonts w:ascii="Simplified Arabic" w:hAnsi="Simplified Arabic" w:cs="Simplified Arabic" w:eastAsia="Simplified Arabic"/>
          <w:color w:val="auto"/>
          <w:spacing w:val="0"/>
          <w:position w:val="0"/>
          <w:sz w:val="40"/>
          <w:shd w:fill="auto" w:val="clear"/>
        </w:rPr>
        <w:t xml:space="preserve">.       </w:t>
      </w:r>
      <w:r>
        <w:rPr>
          <w:rFonts w:ascii="Simplified Arabic" w:hAnsi="Simplified Arabic" w:cs="Simplified Arabic" w:eastAsia="Simplified Arabic"/>
          <w:color w:val="auto"/>
          <w:spacing w:val="0"/>
          <w:position w:val="0"/>
          <w:sz w:val="40"/>
          <w:shd w:fill="auto" w:val="clear"/>
        </w:rPr>
        <w:t xml:space="preserve">كما تدخل أيضا في إطار سياسات صنع السلام قوات حفظ السلام التي تم إرسالها إلى مختلف بؤر التوتر  في العالم</w:t>
      </w:r>
      <w:r>
        <w:rPr>
          <w:rFonts w:ascii="Simplified Arabic" w:hAnsi="Simplified Arabic" w:cs="Simplified Arabic" w:eastAsia="Simplified Arabic"/>
          <w:color w:val="auto"/>
          <w:spacing w:val="0"/>
          <w:position w:val="0"/>
          <w:sz w:val="40"/>
          <w:shd w:fill="auto" w:val="clear"/>
        </w:rPr>
        <w:t xml:space="preserve">.</w:t>
      </w:r>
    </w:p>
    <w:p>
      <w:pPr>
        <w:bidi w:val="true"/>
        <w:spacing w:before="0" w:after="0" w:line="240"/>
        <w:ind w:right="0" w:left="-6" w:firstLine="360"/>
        <w:jc w:val="both"/>
        <w:rPr>
          <w:rFonts w:ascii="Simplified Arabic" w:hAnsi="Simplified Arabic" w:cs="Simplified Arabic" w:eastAsia="Simplified Arabic"/>
          <w:color w:val="auto"/>
          <w:spacing w:val="0"/>
          <w:position w:val="0"/>
          <w:sz w:val="40"/>
          <w:shd w:fill="auto" w:val="clear"/>
        </w:rPr>
      </w:pPr>
      <w:r>
        <w:rPr>
          <w:rFonts w:ascii="Simplified Arabic" w:hAnsi="Simplified Arabic" w:cs="Simplified Arabic" w:eastAsia="Simplified Arabic"/>
          <w:b/>
          <w:color w:val="auto"/>
          <w:spacing w:val="0"/>
          <w:position w:val="0"/>
          <w:sz w:val="40"/>
          <w:shd w:fill="auto" w:val="clear"/>
        </w:rPr>
        <w:t xml:space="preserve">المحور الثاني</w:t>
      </w:r>
      <w:r>
        <w:rPr>
          <w:rFonts w:ascii="Simplified Arabic" w:hAnsi="Simplified Arabic" w:cs="Simplified Arabic" w:eastAsia="Simplified Arabic"/>
          <w:b/>
          <w:color w:val="auto"/>
          <w:spacing w:val="0"/>
          <w:position w:val="0"/>
          <w:sz w:val="40"/>
          <w:shd w:fill="auto" w:val="clear"/>
        </w:rPr>
        <w:t xml:space="preserve">: </w:t>
      </w:r>
      <w:r>
        <w:rPr>
          <w:rFonts w:ascii="Simplified Arabic" w:hAnsi="Simplified Arabic" w:cs="Simplified Arabic" w:eastAsia="Simplified Arabic"/>
          <w:b/>
          <w:color w:val="auto"/>
          <w:spacing w:val="0"/>
          <w:position w:val="0"/>
          <w:sz w:val="40"/>
          <w:shd w:fill="auto" w:val="clear"/>
        </w:rPr>
        <w:t xml:space="preserve">الطبيعة الجديدة للنزاعات الدولية</w:t>
      </w:r>
    </w:p>
    <w:p>
      <w:pPr>
        <w:bidi w:val="true"/>
        <w:spacing w:before="0" w:after="0" w:line="240"/>
        <w:ind w:right="0" w:left="-6" w:firstLine="360"/>
        <w:jc w:val="both"/>
        <w:rPr>
          <w:rFonts w:ascii="Simplified Arabic" w:hAnsi="Simplified Arabic" w:cs="Simplified Arabic" w:eastAsia="Simplified Arabic"/>
          <w:color w:val="auto"/>
          <w:spacing w:val="0"/>
          <w:position w:val="0"/>
          <w:sz w:val="40"/>
          <w:shd w:fill="auto" w:val="clear"/>
        </w:rPr>
      </w:pPr>
      <w:r>
        <w:rPr>
          <w:rFonts w:ascii="Simplified Arabic" w:hAnsi="Simplified Arabic" w:cs="Simplified Arabic" w:eastAsia="Simplified Arabic"/>
          <w:color w:val="auto"/>
          <w:spacing w:val="0"/>
          <w:position w:val="0"/>
          <w:sz w:val="40"/>
          <w:shd w:fill="auto" w:val="clear"/>
        </w:rPr>
        <w:t xml:space="preserve">إن نهاية صراع  الحرب الباردة لم تلغ مصادر النزاعات الدولية ومحركاتها بقدر ما أدت إلى تحول في شكلها وإتجاهها، فالطابع الجديد للنزاع أخذ تركيبته من داخل الوحدة السياسية الواحدة سواء كانت دولةً أو نظاماً إقليمياً أو تحالفاً سياسياً</w:t>
      </w:r>
      <w:r>
        <w:rPr>
          <w:rFonts w:ascii="Simplified Arabic" w:hAnsi="Simplified Arabic" w:cs="Simplified Arabic" w:eastAsia="Simplified Arabic"/>
          <w:color w:val="auto"/>
          <w:spacing w:val="0"/>
          <w:position w:val="0"/>
          <w:sz w:val="40"/>
          <w:shd w:fill="auto" w:val="clear"/>
        </w:rPr>
        <w:t xml:space="preserve">. </w:t>
      </w:r>
      <w:r>
        <w:rPr>
          <w:rFonts w:ascii="Simplified Arabic" w:hAnsi="Simplified Arabic" w:cs="Simplified Arabic" w:eastAsia="Simplified Arabic"/>
          <w:color w:val="auto"/>
          <w:spacing w:val="0"/>
          <w:position w:val="0"/>
          <w:sz w:val="40"/>
          <w:shd w:fill="auto" w:val="clear"/>
        </w:rPr>
        <w:t xml:space="preserve">ويمكن تلمس أوجه هذا التحول عبر مستويين</w:t>
      </w:r>
      <w:r>
        <w:rPr>
          <w:rFonts w:ascii="Simplified Arabic" w:hAnsi="Simplified Arabic" w:cs="Simplified Arabic" w:eastAsia="Simplified Arabic"/>
          <w:color w:val="auto"/>
          <w:spacing w:val="0"/>
          <w:position w:val="0"/>
          <w:sz w:val="40"/>
          <w:shd w:fill="auto" w:val="clear"/>
        </w:rPr>
        <w:t xml:space="preserve">:</w:t>
      </w:r>
    </w:p>
    <w:p>
      <w:pPr>
        <w:bidi w:val="true"/>
        <w:spacing w:before="0" w:after="0" w:line="240"/>
        <w:ind w:right="0" w:left="-6" w:firstLine="0"/>
        <w:jc w:val="both"/>
        <w:rPr>
          <w:rFonts w:ascii="Simplified Arabic" w:hAnsi="Simplified Arabic" w:cs="Simplified Arabic" w:eastAsia="Simplified Arabic"/>
          <w:color w:val="auto"/>
          <w:spacing w:val="0"/>
          <w:position w:val="0"/>
          <w:sz w:val="40"/>
          <w:shd w:fill="auto" w:val="clear"/>
        </w:rPr>
      </w:pPr>
      <w:r>
        <w:rPr>
          <w:rFonts w:ascii="Simplified Arabic" w:hAnsi="Simplified Arabic" w:cs="Simplified Arabic" w:eastAsia="Simplified Arabic"/>
          <w:b/>
          <w:color w:val="auto"/>
          <w:spacing w:val="0"/>
          <w:position w:val="0"/>
          <w:sz w:val="40"/>
          <w:shd w:fill="auto" w:val="clear"/>
        </w:rPr>
        <w:t xml:space="preserve">الأول</w:t>
      </w:r>
      <w:r>
        <w:rPr>
          <w:rFonts w:ascii="Simplified Arabic" w:hAnsi="Simplified Arabic" w:cs="Simplified Arabic" w:eastAsia="Simplified Arabic"/>
          <w:b/>
          <w:color w:val="auto"/>
          <w:spacing w:val="0"/>
          <w:position w:val="0"/>
          <w:sz w:val="40"/>
          <w:shd w:fill="auto" w:val="clear"/>
        </w:rPr>
        <w:t xml:space="preserve">:</w:t>
      </w:r>
      <w:r>
        <w:rPr>
          <w:rFonts w:ascii="Simplified Arabic" w:hAnsi="Simplified Arabic" w:cs="Simplified Arabic" w:eastAsia="Simplified Arabic"/>
          <w:color w:val="auto"/>
          <w:spacing w:val="0"/>
          <w:position w:val="0"/>
          <w:sz w:val="40"/>
          <w:shd w:fill="auto" w:val="clear"/>
        </w:rPr>
        <w:t xml:space="preserve"> </w:t>
      </w:r>
      <w:r>
        <w:rPr>
          <w:rFonts w:ascii="Simplified Arabic" w:hAnsi="Simplified Arabic" w:cs="Simplified Arabic" w:eastAsia="Simplified Arabic"/>
          <w:color w:val="auto"/>
          <w:spacing w:val="0"/>
          <w:position w:val="0"/>
          <w:sz w:val="40"/>
          <w:shd w:fill="auto" w:val="clear"/>
        </w:rPr>
        <w:t xml:space="preserve">بروز أنماط جديدة من النزاعات ليست بالضرورة بين الدول كما كان حاصلا لعقود طويلة</w:t>
      </w:r>
      <w:r>
        <w:rPr>
          <w:rFonts w:ascii="Simplified Arabic" w:hAnsi="Simplified Arabic" w:cs="Simplified Arabic" w:eastAsia="Simplified Arabic"/>
          <w:color w:val="auto"/>
          <w:spacing w:val="0"/>
          <w:position w:val="0"/>
          <w:sz w:val="40"/>
          <w:shd w:fill="auto" w:val="clear"/>
        </w:rPr>
        <w:t xml:space="preserve">. </w:t>
      </w:r>
      <w:r>
        <w:rPr>
          <w:rFonts w:ascii="Simplified Arabic" w:hAnsi="Simplified Arabic" w:cs="Simplified Arabic" w:eastAsia="Simplified Arabic"/>
          <w:color w:val="auto"/>
          <w:spacing w:val="0"/>
          <w:position w:val="0"/>
          <w:sz w:val="40"/>
          <w:shd w:fill="auto" w:val="clear"/>
        </w:rPr>
        <w:t xml:space="preserve">ومن أهمها النزاعات داخل الدول وهي في الغالب نزاعات من أجل الدول كأن تتصارع جماعة داخلية معينة مع السلطة المركزية القائمة أو مع جماعات داخلية أخرى من أجل السعي إلى إقامة دولة مستقلة</w:t>
      </w:r>
      <w:r>
        <w:rPr>
          <w:rFonts w:ascii="Simplified Arabic" w:hAnsi="Simplified Arabic" w:cs="Simplified Arabic" w:eastAsia="Simplified Arabic"/>
          <w:color w:val="auto"/>
          <w:spacing w:val="0"/>
          <w:position w:val="0"/>
          <w:sz w:val="40"/>
          <w:shd w:fill="auto" w:val="clear"/>
        </w:rPr>
        <w:t xml:space="preserve">.</w:t>
      </w:r>
    </w:p>
    <w:p>
      <w:pPr>
        <w:bidi w:val="true"/>
        <w:spacing w:before="0" w:after="0" w:line="240"/>
        <w:ind w:right="0" w:left="-6" w:firstLine="180"/>
        <w:jc w:val="both"/>
        <w:rPr>
          <w:rFonts w:ascii="Simplified Arabic" w:hAnsi="Simplified Arabic" w:cs="Simplified Arabic" w:eastAsia="Simplified Arabic"/>
          <w:color w:val="auto"/>
          <w:spacing w:val="0"/>
          <w:position w:val="0"/>
          <w:sz w:val="40"/>
          <w:shd w:fill="auto" w:val="clear"/>
        </w:rPr>
      </w:pPr>
      <w:r>
        <w:rPr>
          <w:rFonts w:ascii="Simplified Arabic" w:hAnsi="Simplified Arabic" w:cs="Simplified Arabic" w:eastAsia="Simplified Arabic"/>
          <w:color w:val="auto"/>
          <w:spacing w:val="0"/>
          <w:position w:val="0"/>
          <w:sz w:val="40"/>
          <w:shd w:fill="auto" w:val="clear"/>
        </w:rPr>
        <w:t xml:space="preserve">والحقيقة أن دوافع هذا السلوك النزاعي للجماعات والتنظيمات الداخلية عديدة، وهي تتراوح بين الأسباب السياسية والأسباب الثقافية القيمية، كما نجد أنها في معظم الأحيان تتم كنتيجة حتمية لفشل وتفكك القيمة المركزية للدولة</w:t>
      </w:r>
      <w:r>
        <w:rPr>
          <w:rFonts w:ascii="Simplified Arabic" w:hAnsi="Simplified Arabic" w:cs="Simplified Arabic" w:eastAsia="Simplified Arabic"/>
          <w:color w:val="auto"/>
          <w:spacing w:val="0"/>
          <w:position w:val="0"/>
          <w:sz w:val="40"/>
          <w:shd w:fill="auto" w:val="clear"/>
        </w:rPr>
        <w:t xml:space="preserve">. </w:t>
      </w:r>
      <w:r>
        <w:rPr>
          <w:rFonts w:ascii="Simplified Arabic" w:hAnsi="Simplified Arabic" w:cs="Simplified Arabic" w:eastAsia="Simplified Arabic"/>
          <w:color w:val="auto"/>
          <w:spacing w:val="0"/>
          <w:position w:val="0"/>
          <w:sz w:val="40"/>
          <w:shd w:fill="auto" w:val="clear"/>
        </w:rPr>
        <w:t xml:space="preserve">لذلك يبين بريجينسكي بأنه كلما تراجعت الدولة</w:t>
      </w:r>
      <w:r>
        <w:rPr>
          <w:rFonts w:ascii="Simplified Arabic" w:hAnsi="Simplified Arabic" w:cs="Simplified Arabic" w:eastAsia="Simplified Arabic"/>
          <w:color w:val="auto"/>
          <w:spacing w:val="0"/>
          <w:position w:val="0"/>
          <w:sz w:val="40"/>
          <w:shd w:fill="auto" w:val="clear"/>
        </w:rPr>
        <w:t xml:space="preserve">- </w:t>
      </w:r>
      <w:r>
        <w:rPr>
          <w:rFonts w:ascii="Simplified Arabic" w:hAnsi="Simplified Arabic" w:cs="Simplified Arabic" w:eastAsia="Simplified Arabic"/>
          <w:color w:val="auto"/>
          <w:spacing w:val="0"/>
          <w:position w:val="0"/>
          <w:sz w:val="40"/>
          <w:shd w:fill="auto" w:val="clear"/>
        </w:rPr>
        <w:t xml:space="preserve">الأمة عن سيادتها، إزدادت الأهمية النفسية لقومية الجماعة، وتصبح محاولة الوصول إلى توازن بين ما يترتب على التطورات الدولية الجديدة والحاجة إلى تجمع قومي حميم وخاص مصدراً للإحتكاكات والنزاعات</w:t>
      </w:r>
      <w:r>
        <w:rPr>
          <w:rFonts w:ascii="Simplified Arabic" w:hAnsi="Simplified Arabic" w:cs="Simplified Arabic" w:eastAsia="Simplified Arabic"/>
          <w:color w:val="auto"/>
          <w:spacing w:val="0"/>
          <w:position w:val="0"/>
          <w:sz w:val="40"/>
          <w:shd w:fill="auto" w:val="clear"/>
        </w:rPr>
        <w:t xml:space="preserve">. </w:t>
      </w:r>
    </w:p>
    <w:p>
      <w:pPr>
        <w:bidi w:val="true"/>
        <w:spacing w:before="0" w:after="0" w:line="240"/>
        <w:ind w:right="0" w:left="-6" w:firstLine="180"/>
        <w:jc w:val="both"/>
        <w:rPr>
          <w:rFonts w:ascii="Simplified Arabic" w:hAnsi="Simplified Arabic" w:cs="Simplified Arabic" w:eastAsia="Simplified Arabic"/>
          <w:color w:val="auto"/>
          <w:spacing w:val="0"/>
          <w:position w:val="0"/>
          <w:sz w:val="40"/>
          <w:shd w:fill="auto" w:val="clear"/>
        </w:rPr>
      </w:pPr>
      <w:r>
        <w:rPr>
          <w:rFonts w:ascii="Simplified Arabic" w:hAnsi="Simplified Arabic" w:cs="Simplified Arabic" w:eastAsia="Simplified Arabic"/>
          <w:color w:val="auto"/>
          <w:spacing w:val="0"/>
          <w:position w:val="0"/>
          <w:sz w:val="40"/>
          <w:shd w:fill="auto" w:val="clear"/>
        </w:rPr>
        <w:t xml:space="preserve">وفي ظل هذا التحول في طبيعة النزاع من النزاع بين الدول إلى النزاع داخل الدول والنزاع من أجل الدول، تشير الإحصاءات إلى أنه من بين</w:t>
      </w:r>
      <w:r>
        <w:rPr>
          <w:rFonts w:ascii="Simplified Arabic" w:hAnsi="Simplified Arabic" w:cs="Simplified Arabic" w:eastAsia="Simplified Arabic"/>
          <w:color w:val="auto"/>
          <w:spacing w:val="0"/>
          <w:position w:val="0"/>
          <w:sz w:val="40"/>
          <w:shd w:fill="auto" w:val="clear"/>
        </w:rPr>
        <w:t xml:space="preserve">61</w:t>
      </w:r>
      <w:r>
        <w:rPr>
          <w:rFonts w:ascii="Simplified Arabic" w:hAnsi="Simplified Arabic" w:cs="Simplified Arabic" w:eastAsia="Simplified Arabic"/>
          <w:color w:val="auto"/>
          <w:spacing w:val="0"/>
          <w:position w:val="0"/>
          <w:sz w:val="40"/>
          <w:shd w:fill="auto" w:val="clear"/>
        </w:rPr>
        <w:t xml:space="preserve"> صراعا شهدها عقد التسعينيات من القرن العشرين، كان </w:t>
      </w:r>
      <w:r>
        <w:rPr>
          <w:rFonts w:ascii="Simplified Arabic" w:hAnsi="Simplified Arabic" w:cs="Simplified Arabic" w:eastAsia="Simplified Arabic"/>
          <w:color w:val="auto"/>
          <w:spacing w:val="0"/>
          <w:position w:val="0"/>
          <w:sz w:val="40"/>
          <w:shd w:fill="auto" w:val="clear"/>
        </w:rPr>
        <w:t xml:space="preserve">58</w:t>
      </w:r>
      <w:r>
        <w:rPr>
          <w:rFonts w:ascii="Simplified Arabic" w:hAnsi="Simplified Arabic" w:cs="Simplified Arabic" w:eastAsia="Simplified Arabic"/>
          <w:color w:val="auto"/>
          <w:spacing w:val="0"/>
          <w:position w:val="0"/>
          <w:sz w:val="40"/>
          <w:shd w:fill="auto" w:val="clear"/>
        </w:rPr>
        <w:t xml:space="preserve"> منها صراعا داخليا أي نسبة </w:t>
      </w:r>
      <w:r>
        <w:rPr>
          <w:rFonts w:ascii="Simplified Arabic" w:hAnsi="Simplified Arabic" w:cs="Simplified Arabic" w:eastAsia="Simplified Arabic"/>
          <w:color w:val="auto"/>
          <w:spacing w:val="0"/>
          <w:position w:val="0"/>
          <w:sz w:val="40"/>
          <w:shd w:fill="auto" w:val="clear"/>
        </w:rPr>
        <w:t xml:space="preserve">95</w:t>
      </w:r>
      <w:r>
        <w:rPr>
          <w:rFonts w:ascii="Simplified Arabic" w:hAnsi="Simplified Arabic" w:cs="Simplified Arabic" w:eastAsia="Simplified Arabic"/>
          <w:color w:val="auto"/>
          <w:spacing w:val="0"/>
          <w:position w:val="0"/>
          <w:sz w:val="40"/>
          <w:shd w:fill="auto" w:val="clear"/>
        </w:rPr>
        <w:t xml:space="preserve">% </w:t>
      </w:r>
      <w:r>
        <w:rPr>
          <w:rFonts w:ascii="Simplified Arabic" w:hAnsi="Simplified Arabic" w:cs="Simplified Arabic" w:eastAsia="Simplified Arabic"/>
          <w:color w:val="auto"/>
          <w:spacing w:val="0"/>
          <w:position w:val="0"/>
          <w:sz w:val="40"/>
          <w:shd w:fill="auto" w:val="clear"/>
        </w:rPr>
        <w:t xml:space="preserve">، و </w:t>
      </w:r>
      <w:r>
        <w:rPr>
          <w:rFonts w:ascii="Simplified Arabic" w:hAnsi="Simplified Arabic" w:cs="Simplified Arabic" w:eastAsia="Simplified Arabic"/>
          <w:color w:val="auto"/>
          <w:spacing w:val="0"/>
          <w:position w:val="0"/>
          <w:sz w:val="40"/>
          <w:shd w:fill="auto" w:val="clear"/>
        </w:rPr>
        <w:t xml:space="preserve">90</w:t>
      </w:r>
      <w:r>
        <w:rPr>
          <w:rFonts w:ascii="Simplified Arabic" w:hAnsi="Simplified Arabic" w:cs="Simplified Arabic" w:eastAsia="Simplified Arabic"/>
          <w:color w:val="auto"/>
          <w:spacing w:val="0"/>
          <w:position w:val="0"/>
          <w:sz w:val="40"/>
          <w:shd w:fill="auto" w:val="clear"/>
        </w:rPr>
        <w:t xml:space="preserve">%  </w:t>
      </w:r>
      <w:r>
        <w:rPr>
          <w:rFonts w:ascii="Simplified Arabic" w:hAnsi="Simplified Arabic" w:cs="Simplified Arabic" w:eastAsia="Simplified Arabic"/>
          <w:color w:val="auto"/>
          <w:spacing w:val="0"/>
          <w:position w:val="0"/>
          <w:sz w:val="40"/>
          <w:shd w:fill="auto" w:val="clear"/>
        </w:rPr>
        <w:t xml:space="preserve">تقريبا من ضحايا تلك الصراعات مدنيين وليسوا عسكريين ومعظمهم من النساء والأطفال</w:t>
      </w:r>
      <w:r>
        <w:rPr>
          <w:rFonts w:ascii="Simplified Arabic" w:hAnsi="Simplified Arabic" w:cs="Simplified Arabic" w:eastAsia="Simplified Arabic"/>
          <w:color w:val="auto"/>
          <w:spacing w:val="0"/>
          <w:position w:val="0"/>
          <w:sz w:val="40"/>
          <w:shd w:fill="auto" w:val="clear"/>
        </w:rPr>
        <w:t xml:space="preserve">( </w:t>
      </w:r>
      <w:r>
        <w:rPr>
          <w:rFonts w:ascii="Simplified Arabic" w:hAnsi="Simplified Arabic" w:cs="Simplified Arabic" w:eastAsia="Simplified Arabic"/>
          <w:color w:val="auto"/>
          <w:spacing w:val="0"/>
          <w:position w:val="0"/>
          <w:sz w:val="40"/>
          <w:shd w:fill="auto" w:val="clear"/>
        </w:rPr>
        <w:t xml:space="preserve">استنادا إلى معطيات التقرير الدولي للتسلح لعام </w:t>
      </w:r>
      <w:r>
        <w:rPr>
          <w:rFonts w:ascii="Simplified Arabic" w:hAnsi="Simplified Arabic" w:cs="Simplified Arabic" w:eastAsia="Simplified Arabic"/>
          <w:color w:val="auto"/>
          <w:spacing w:val="0"/>
          <w:position w:val="0"/>
          <w:sz w:val="40"/>
          <w:shd w:fill="auto" w:val="clear"/>
        </w:rPr>
        <w:t xml:space="preserve">2002</w:t>
      </w:r>
      <w:r>
        <w:rPr>
          <w:rFonts w:ascii="Simplified Arabic" w:hAnsi="Simplified Arabic" w:cs="Simplified Arabic" w:eastAsia="Simplified Arabic"/>
          <w:color w:val="auto"/>
          <w:spacing w:val="0"/>
          <w:position w:val="0"/>
          <w:sz w:val="40"/>
          <w:shd w:fill="auto" w:val="clear"/>
        </w:rPr>
        <w:t xml:space="preserve">).</w:t>
      </w:r>
    </w:p>
    <w:p>
      <w:pPr>
        <w:bidi w:val="true"/>
        <w:spacing w:before="0" w:after="0" w:line="240"/>
        <w:ind w:right="0" w:left="-6" w:firstLine="0"/>
        <w:jc w:val="both"/>
        <w:rPr>
          <w:rFonts w:ascii="Simplified Arabic" w:hAnsi="Simplified Arabic" w:cs="Simplified Arabic" w:eastAsia="Simplified Arabic"/>
          <w:color w:val="auto"/>
          <w:spacing w:val="0"/>
          <w:position w:val="0"/>
          <w:sz w:val="40"/>
          <w:shd w:fill="auto" w:val="clear"/>
        </w:rPr>
      </w:pPr>
      <w:r>
        <w:rPr>
          <w:rFonts w:ascii="Simplified Arabic" w:hAnsi="Simplified Arabic" w:cs="Simplified Arabic" w:eastAsia="Simplified Arabic"/>
          <w:color w:val="auto"/>
          <w:spacing w:val="0"/>
          <w:position w:val="0"/>
          <w:sz w:val="40"/>
          <w:shd w:fill="auto" w:val="clear"/>
        </w:rPr>
        <w:t xml:space="preserve"> فالصراعات إذن أصبحت بين الجماعات وليست بين الدول، والضحايا فيها من المدنيين ومصادر التهديد الأساسية للدول لم تعد مصادر خارجية فحسب، بل أصبحت من داخل حدود الدولة القومية ذاتها ومثال النزاعات المسلحة في افريقيا من الصومال وروندا إلى ليبيريا دليل واضح على ذلك، ويتسم هذا النمط من الصراعات الداخلية بشدة التعقيد والتشابك وإرتباطها بخلفيات عميقة، بالإضافة إلى الإستخدام المتزايد للعنف والإنتهاك الشديد لحقوق الإنسان</w:t>
      </w:r>
      <w:r>
        <w:rPr>
          <w:rFonts w:ascii="Simplified Arabic" w:hAnsi="Simplified Arabic" w:cs="Simplified Arabic" w:eastAsia="Simplified Arabic"/>
          <w:color w:val="auto"/>
          <w:spacing w:val="0"/>
          <w:position w:val="0"/>
          <w:sz w:val="40"/>
          <w:shd w:fill="auto" w:val="clear"/>
        </w:rPr>
        <w:t xml:space="preserve">.     </w:t>
      </w:r>
    </w:p>
    <w:p>
      <w:pPr>
        <w:bidi w:val="true"/>
        <w:spacing w:before="0" w:after="0" w:line="240"/>
        <w:ind w:right="0" w:left="-6" w:firstLine="0"/>
        <w:jc w:val="both"/>
        <w:rPr>
          <w:rFonts w:ascii="Simplified Arabic" w:hAnsi="Simplified Arabic" w:cs="Simplified Arabic" w:eastAsia="Simplified Arabic"/>
          <w:color w:val="auto"/>
          <w:spacing w:val="0"/>
          <w:position w:val="0"/>
          <w:sz w:val="40"/>
          <w:shd w:fill="auto" w:val="clear"/>
        </w:rPr>
      </w:pPr>
      <w:r>
        <w:rPr>
          <w:rFonts w:ascii="Simplified Arabic" w:hAnsi="Simplified Arabic" w:cs="Simplified Arabic" w:eastAsia="Simplified Arabic"/>
          <w:b/>
          <w:color w:val="auto"/>
          <w:spacing w:val="0"/>
          <w:position w:val="0"/>
          <w:sz w:val="40"/>
          <w:shd w:fill="auto" w:val="clear"/>
        </w:rPr>
        <w:t xml:space="preserve">الثاني</w:t>
      </w:r>
      <w:r>
        <w:rPr>
          <w:rFonts w:ascii="Simplified Arabic" w:hAnsi="Simplified Arabic" w:cs="Simplified Arabic" w:eastAsia="Simplified Arabic"/>
          <w:b/>
          <w:color w:val="auto"/>
          <w:spacing w:val="0"/>
          <w:position w:val="0"/>
          <w:sz w:val="40"/>
          <w:shd w:fill="auto" w:val="clear"/>
        </w:rPr>
        <w:t xml:space="preserve">:</w:t>
      </w:r>
      <w:r>
        <w:rPr>
          <w:rFonts w:ascii="Simplified Arabic" w:hAnsi="Simplified Arabic" w:cs="Simplified Arabic" w:eastAsia="Simplified Arabic"/>
          <w:color w:val="auto"/>
          <w:spacing w:val="0"/>
          <w:position w:val="0"/>
          <w:sz w:val="40"/>
          <w:shd w:fill="auto" w:val="clear"/>
        </w:rPr>
        <w:t xml:space="preserve"> </w:t>
      </w:r>
      <w:r>
        <w:rPr>
          <w:rFonts w:ascii="Simplified Arabic" w:hAnsi="Simplified Arabic" w:cs="Simplified Arabic" w:eastAsia="Simplified Arabic"/>
          <w:color w:val="auto"/>
          <w:spacing w:val="0"/>
          <w:position w:val="0"/>
          <w:sz w:val="40"/>
          <w:shd w:fill="auto" w:val="clear"/>
        </w:rPr>
        <w:t xml:space="preserve">إن انهيار نظام الحرب الباردة أدى إلى اختلال التوازن الدولي المبني على الثنائية القطبية</w:t>
      </w:r>
      <w:r>
        <w:rPr>
          <w:rFonts w:ascii="Simplified Arabic" w:hAnsi="Simplified Arabic" w:cs="Simplified Arabic" w:eastAsia="Simplified Arabic"/>
          <w:color w:val="auto"/>
          <w:spacing w:val="0"/>
          <w:position w:val="0"/>
          <w:sz w:val="40"/>
          <w:shd w:fill="auto" w:val="clear"/>
        </w:rPr>
        <w:t xml:space="preserve">. </w:t>
      </w:r>
      <w:r>
        <w:rPr>
          <w:rFonts w:ascii="Simplified Arabic" w:hAnsi="Simplified Arabic" w:cs="Simplified Arabic" w:eastAsia="Simplified Arabic"/>
          <w:color w:val="auto"/>
          <w:spacing w:val="0"/>
          <w:position w:val="0"/>
          <w:sz w:val="40"/>
          <w:shd w:fill="auto" w:val="clear"/>
        </w:rPr>
        <w:t xml:space="preserve">ولذلك أصبحت النزاعات الإقليمية أو الوطنية منفصلة في أحيان كثيرة عن طبيعة النظام الدولي وتحكمها نزعات ذاتية أكثر مما هي إمتداد لتوازنات دولية كما كان حاصلا خلال فترة الحرب الباردة</w:t>
      </w:r>
      <w:r>
        <w:rPr>
          <w:rFonts w:ascii="Simplified Arabic" w:hAnsi="Simplified Arabic" w:cs="Simplified Arabic" w:eastAsia="Simplified Arabic"/>
          <w:color w:val="auto"/>
          <w:spacing w:val="0"/>
          <w:position w:val="0"/>
          <w:sz w:val="40"/>
          <w:shd w:fill="auto" w:val="clear"/>
        </w:rPr>
        <w:t xml:space="preserve">.</w:t>
      </w:r>
    </w:p>
    <w:p>
      <w:pPr>
        <w:bidi w:val="true"/>
        <w:spacing w:before="0" w:after="0" w:line="240"/>
        <w:ind w:right="0" w:left="-6" w:firstLine="180"/>
        <w:jc w:val="both"/>
        <w:rPr>
          <w:rFonts w:ascii="Simplified Arabic" w:hAnsi="Simplified Arabic" w:cs="Simplified Arabic" w:eastAsia="Simplified Arabic"/>
          <w:color w:val="auto"/>
          <w:spacing w:val="0"/>
          <w:position w:val="0"/>
          <w:sz w:val="40"/>
          <w:shd w:fill="auto" w:val="clear"/>
        </w:rPr>
      </w:pPr>
      <w:r>
        <w:rPr>
          <w:rFonts w:ascii="Simplified Arabic" w:hAnsi="Simplified Arabic" w:cs="Simplified Arabic" w:eastAsia="Simplified Arabic"/>
          <w:color w:val="auto"/>
          <w:spacing w:val="0"/>
          <w:position w:val="0"/>
          <w:sz w:val="40"/>
          <w:shd w:fill="auto" w:val="clear"/>
        </w:rPr>
        <w:t xml:space="preserve">أما من جهة ثانية فإنه بمقدار ما ساهم نظام القطبية الثنائية وما رافقه من إستقطاب دولي في الحقبة السابقة في تجميد النزاعات أو بالأحرى لجمها والحد منها بسبب ما تميز به من توازن في الرعب، فقد أدى سقوط جدار برلين وما تبعه من إنهيار الاتحاد السوفياتي وإنتهاء الصراع بين الكتلتين الشرقية والغربية إلى فتح التاريخ أمام حقبة من النزاعات الكبرى الناجمة عن نزوع الدول العظمى إلى إعادة ترتيب الأوضاع حسب مصالحها الخاصة</w:t>
      </w:r>
      <w:r>
        <w:rPr>
          <w:rFonts w:ascii="Simplified Arabic" w:hAnsi="Simplified Arabic" w:cs="Simplified Arabic" w:eastAsia="Simplified Arabic"/>
          <w:color w:val="auto"/>
          <w:spacing w:val="0"/>
          <w:position w:val="0"/>
          <w:sz w:val="40"/>
          <w:shd w:fill="auto" w:val="clear"/>
        </w:rPr>
        <w:t xml:space="preserve">.</w:t>
      </w:r>
    </w:p>
    <w:p>
      <w:pPr>
        <w:bidi w:val="true"/>
        <w:spacing w:before="0" w:after="0" w:line="240"/>
        <w:ind w:right="0" w:left="-6" w:firstLine="366"/>
        <w:jc w:val="both"/>
        <w:rPr>
          <w:rFonts w:ascii="Simplified Arabic" w:hAnsi="Simplified Arabic" w:cs="Simplified Arabic" w:eastAsia="Simplified Arabic"/>
          <w:color w:val="auto"/>
          <w:spacing w:val="0"/>
          <w:position w:val="0"/>
          <w:sz w:val="40"/>
          <w:shd w:fill="auto" w:val="clear"/>
        </w:rPr>
      </w:pPr>
      <w:r>
        <w:rPr>
          <w:rFonts w:ascii="Simplified Arabic" w:hAnsi="Simplified Arabic" w:cs="Simplified Arabic" w:eastAsia="Simplified Arabic"/>
          <w:color w:val="auto"/>
          <w:spacing w:val="0"/>
          <w:position w:val="0"/>
          <w:sz w:val="40"/>
          <w:shd w:fill="auto" w:val="clear"/>
        </w:rPr>
        <w:t xml:space="preserve">وبناءا على ما تقدم، يتضح جليا أن الأسباب المغذية للحالة النزاعية إختلفت كثيرا عما شهدته الحقب التاريخية السابقة</w:t>
      </w:r>
      <w:r>
        <w:rPr>
          <w:rFonts w:ascii="Simplified Arabic" w:hAnsi="Simplified Arabic" w:cs="Simplified Arabic" w:eastAsia="Simplified Arabic"/>
          <w:color w:val="auto"/>
          <w:spacing w:val="0"/>
          <w:position w:val="0"/>
          <w:sz w:val="40"/>
          <w:shd w:fill="auto" w:val="clear"/>
        </w:rPr>
        <w:t xml:space="preserve">. </w:t>
      </w:r>
      <w:r>
        <w:rPr>
          <w:rFonts w:ascii="Simplified Arabic" w:hAnsi="Simplified Arabic" w:cs="Simplified Arabic" w:eastAsia="Simplified Arabic"/>
          <w:color w:val="auto"/>
          <w:spacing w:val="0"/>
          <w:position w:val="0"/>
          <w:sz w:val="40"/>
          <w:shd w:fill="auto" w:val="clear"/>
        </w:rPr>
        <w:t xml:space="preserve">فتاريخيا كان النزاع في مستوياته العميقة واجهة للتنافس بين الوحدات الكبرى في البناء الدولي سواء ما إرتبط بالتنافس بين الدول الكبرى على المقدرات الطبيعية للدول الضعيفة، أو ماتعلق بحركات التحرر من الإستعمار أو الصراع الإقليمي على منطقة نفوذ معينة أو التنازع حول إمتداد جغرافي حدودي</w:t>
      </w:r>
      <w:r>
        <w:rPr>
          <w:rFonts w:ascii="Simplified Arabic" w:hAnsi="Simplified Arabic" w:cs="Simplified Arabic" w:eastAsia="Simplified Arabic"/>
          <w:color w:val="auto"/>
          <w:spacing w:val="0"/>
          <w:position w:val="0"/>
          <w:sz w:val="40"/>
          <w:shd w:fill="auto" w:val="clear"/>
        </w:rPr>
        <w:t xml:space="preserve">.</w:t>
      </w:r>
    </w:p>
    <w:p>
      <w:pPr>
        <w:bidi w:val="true"/>
        <w:spacing w:before="0" w:after="0" w:line="240"/>
        <w:ind w:right="0" w:left="-6" w:firstLine="366"/>
        <w:jc w:val="both"/>
        <w:rPr>
          <w:rFonts w:ascii="Simplified Arabic" w:hAnsi="Simplified Arabic" w:cs="Simplified Arabic" w:eastAsia="Simplified Arabic"/>
          <w:color w:val="auto"/>
          <w:spacing w:val="0"/>
          <w:position w:val="0"/>
          <w:sz w:val="40"/>
          <w:shd w:fill="auto" w:val="clear"/>
        </w:rPr>
      </w:pPr>
      <w:r>
        <w:rPr>
          <w:rFonts w:ascii="Simplified Arabic" w:hAnsi="Simplified Arabic" w:cs="Simplified Arabic" w:eastAsia="Simplified Arabic"/>
          <w:color w:val="auto"/>
          <w:spacing w:val="0"/>
          <w:position w:val="0"/>
          <w:sz w:val="40"/>
          <w:shd w:fill="auto" w:val="clear"/>
        </w:rPr>
        <w:t xml:space="preserve">وبغية ملامسة جانب مهم أدى إلى التحول في مفهوم النزاعات، جليٌ بنا أن نشير إلى نقطة مهمة مفادها أن النزاعات خلال الحرب الباردة حتى وإن حدثت داخل دائرة كل من المعسكرين، إلا أنها لم تكن لتهدد التوازن الدولي القائم، على عكس ما هو حاصل اليوم حيث ينظر إلى النزاع كآلية لإعادة تشكيل توازنات إقليمية ودولية معينة، أي تحول النزاع إلى أداة إستراتيجية تستخدمها الدول لتمرير سياساتها وتصوراتها الإستراتيجية</w:t>
      </w:r>
      <w:r>
        <w:rPr>
          <w:rFonts w:ascii="Simplified Arabic" w:hAnsi="Simplified Arabic" w:cs="Simplified Arabic" w:eastAsia="Simplified Arabic"/>
          <w:color w:val="auto"/>
          <w:spacing w:val="0"/>
          <w:position w:val="0"/>
          <w:sz w:val="40"/>
          <w:shd w:fill="auto" w:val="clear"/>
        </w:rPr>
        <w:t xml:space="preserve">. </w:t>
      </w:r>
      <w:r>
        <w:rPr>
          <w:rFonts w:ascii="Simplified Arabic" w:hAnsi="Simplified Arabic" w:cs="Simplified Arabic" w:eastAsia="Simplified Arabic"/>
          <w:color w:val="auto"/>
          <w:spacing w:val="0"/>
          <w:position w:val="0"/>
          <w:sz w:val="40"/>
          <w:shd w:fill="auto" w:val="clear"/>
        </w:rPr>
        <w:t xml:space="preserve">وهو ما يحدث توتراً في فهم الوضع النزاعي بين الأطراف، فالدولة التي تعتبر اللجوء إلى النزاع أساساً لضمان أمنها، تفسره الدولة الأخرى بأنه تهديد لنفس القيمة وهي الأمن وهنا تحدث </w:t>
      </w:r>
      <w:r>
        <w:rPr>
          <w:rFonts w:ascii="Simplified Arabic" w:hAnsi="Simplified Arabic" w:cs="Simplified Arabic" w:eastAsia="Simplified Arabic"/>
          <w:b/>
          <w:color w:val="auto"/>
          <w:spacing w:val="0"/>
          <w:position w:val="0"/>
          <w:sz w:val="40"/>
          <w:shd w:fill="auto" w:val="clear"/>
        </w:rPr>
        <w:t xml:space="preserve">"</w:t>
      </w:r>
      <w:r>
        <w:rPr>
          <w:rFonts w:ascii="Simplified Arabic" w:hAnsi="Simplified Arabic" w:cs="Simplified Arabic" w:eastAsia="Simplified Arabic"/>
          <w:b/>
          <w:color w:val="auto"/>
          <w:spacing w:val="0"/>
          <w:position w:val="0"/>
          <w:sz w:val="40"/>
          <w:shd w:fill="auto" w:val="clear"/>
        </w:rPr>
        <w:t xml:space="preserve">المعضلة النزاعية</w:t>
      </w:r>
      <w:r>
        <w:rPr>
          <w:rFonts w:ascii="Simplified Arabic" w:hAnsi="Simplified Arabic" w:cs="Simplified Arabic" w:eastAsia="Simplified Arabic"/>
          <w:b/>
          <w:color w:val="auto"/>
          <w:spacing w:val="0"/>
          <w:position w:val="0"/>
          <w:sz w:val="40"/>
          <w:shd w:fill="auto" w:val="clear"/>
        </w:rPr>
        <w:t xml:space="preserve">"</w:t>
      </w:r>
      <w:r>
        <w:rPr>
          <w:rFonts w:ascii="Simplified Arabic" w:hAnsi="Simplified Arabic" w:cs="Simplified Arabic" w:eastAsia="Simplified Arabic"/>
          <w:color w:val="auto"/>
          <w:spacing w:val="0"/>
          <w:position w:val="0"/>
          <w:sz w:val="40"/>
          <w:shd w:fill="auto" w:val="clear"/>
        </w:rPr>
        <w:t xml:space="preserve"> </w:t>
      </w:r>
      <w:r>
        <w:rPr>
          <w:rFonts w:ascii="Simplified Arabic" w:hAnsi="Simplified Arabic" w:cs="Simplified Arabic" w:eastAsia="Simplified Arabic"/>
          <w:color w:val="auto"/>
          <w:spacing w:val="0"/>
          <w:position w:val="0"/>
          <w:sz w:val="40"/>
          <w:shd w:fill="auto" w:val="clear"/>
        </w:rPr>
        <w:t xml:space="preserve">بذات الطريقة التي فسر بها المؤرخ الإغريقي </w:t>
      </w:r>
      <w:r>
        <w:rPr>
          <w:rFonts w:ascii="Simplified Arabic" w:hAnsi="Simplified Arabic" w:cs="Simplified Arabic" w:eastAsia="Simplified Arabic"/>
          <w:b/>
          <w:color w:val="auto"/>
          <w:spacing w:val="0"/>
          <w:position w:val="0"/>
          <w:sz w:val="40"/>
          <w:shd w:fill="auto" w:val="clear"/>
        </w:rPr>
        <w:t xml:space="preserve">ثيوديديس</w:t>
      </w:r>
      <w:r>
        <w:rPr>
          <w:rFonts w:ascii="Simplified Arabic" w:hAnsi="Simplified Arabic" w:cs="Simplified Arabic" w:eastAsia="Simplified Arabic"/>
          <w:color w:val="auto"/>
          <w:spacing w:val="0"/>
          <w:position w:val="0"/>
          <w:sz w:val="40"/>
          <w:shd w:fill="auto" w:val="clear"/>
        </w:rPr>
        <w:t xml:space="preserve"> الحروب البيلوبونيزية في اليونان القديمة، حيث يقول بأنها نشأت بسبب صعود القوة في أثينا والمخاوف من هذا الصعود في إسبرطة</w:t>
      </w:r>
      <w:r>
        <w:rPr>
          <w:rFonts w:ascii="Simplified Arabic" w:hAnsi="Simplified Arabic" w:cs="Simplified Arabic" w:eastAsia="Simplified Arabic"/>
          <w:color w:val="auto"/>
          <w:spacing w:val="0"/>
          <w:position w:val="0"/>
          <w:sz w:val="40"/>
          <w:shd w:fill="auto" w:val="clear"/>
        </w:rPr>
        <w:t xml:space="preserve">.</w:t>
      </w:r>
    </w:p>
    <w:p>
      <w:pPr>
        <w:bidi w:val="true"/>
        <w:spacing w:before="0" w:after="0" w:line="240"/>
        <w:ind w:right="0" w:left="-6" w:firstLine="0"/>
        <w:jc w:val="both"/>
        <w:rPr>
          <w:rFonts w:ascii="Simplified Arabic" w:hAnsi="Simplified Arabic" w:cs="Simplified Arabic" w:eastAsia="Simplified Arabic"/>
          <w:b/>
          <w:color w:val="auto"/>
          <w:spacing w:val="0"/>
          <w:position w:val="0"/>
          <w:sz w:val="40"/>
          <w:shd w:fill="auto" w:val="clear"/>
        </w:rPr>
      </w:pPr>
      <w:r>
        <w:rPr>
          <w:rFonts w:ascii="Simplified Arabic" w:hAnsi="Simplified Arabic" w:cs="Simplified Arabic" w:eastAsia="Simplified Arabic"/>
          <w:b/>
          <w:color w:val="auto"/>
          <w:spacing w:val="0"/>
          <w:position w:val="0"/>
          <w:sz w:val="40"/>
          <w:shd w:fill="auto" w:val="clear"/>
        </w:rPr>
        <w:t xml:space="preserve">المحور الثالث</w:t>
      </w:r>
      <w:r>
        <w:rPr>
          <w:rFonts w:ascii="Simplified Arabic" w:hAnsi="Simplified Arabic" w:cs="Simplified Arabic" w:eastAsia="Simplified Arabic"/>
          <w:b/>
          <w:color w:val="auto"/>
          <w:spacing w:val="0"/>
          <w:position w:val="0"/>
          <w:sz w:val="40"/>
          <w:shd w:fill="auto" w:val="clear"/>
        </w:rPr>
        <w:t xml:space="preserve">: </w:t>
      </w:r>
      <w:r>
        <w:rPr>
          <w:rFonts w:ascii="Simplified Arabic" w:hAnsi="Simplified Arabic" w:cs="Simplified Arabic" w:eastAsia="Simplified Arabic"/>
          <w:b/>
          <w:color w:val="auto"/>
          <w:spacing w:val="0"/>
          <w:position w:val="0"/>
          <w:sz w:val="40"/>
          <w:shd w:fill="auto" w:val="clear"/>
        </w:rPr>
        <w:t xml:space="preserve">الأشكال الجديدة للتهديد</w:t>
      </w:r>
    </w:p>
    <w:p>
      <w:pPr>
        <w:bidi w:val="true"/>
        <w:spacing w:before="0" w:after="0" w:line="240"/>
        <w:ind w:right="0" w:left="-6" w:firstLine="0"/>
        <w:jc w:val="both"/>
        <w:rPr>
          <w:rFonts w:ascii="Simplified Arabic" w:hAnsi="Simplified Arabic" w:cs="Simplified Arabic" w:eastAsia="Simplified Arabic"/>
          <w:color w:val="auto"/>
          <w:spacing w:val="0"/>
          <w:position w:val="0"/>
          <w:sz w:val="40"/>
          <w:shd w:fill="auto" w:val="clear"/>
        </w:rPr>
      </w:pPr>
      <w:r>
        <w:rPr>
          <w:rFonts w:ascii="Simplified Arabic" w:hAnsi="Simplified Arabic" w:cs="Simplified Arabic" w:eastAsia="Simplified Arabic"/>
          <w:color w:val="auto"/>
          <w:spacing w:val="0"/>
          <w:position w:val="0"/>
          <w:sz w:val="40"/>
          <w:shd w:fill="auto" w:val="clear"/>
        </w:rPr>
        <w:t xml:space="preserve">إن هذا التحول في طبيعة النزاع ومفهومه هو متغير تابع لجملة من المتغيرات المستقلة، منها خاصة الأشكال الجديدة للتهديد، حيث يرى العديد من الكتاب وعلى رأسهم بول كينيدي بأنه بعد نهاية الحرب الباردة إستبدلت النزاعات العسكرية ومعها السباق على التسلح بالتهديدات الاقتصادية والتنافس الثقافي ومختلف أشكال الحرب التجارية</w:t>
      </w:r>
      <w:r>
        <w:rPr>
          <w:rFonts w:ascii="Simplified Arabic" w:hAnsi="Simplified Arabic" w:cs="Simplified Arabic" w:eastAsia="Simplified Arabic"/>
          <w:color w:val="auto"/>
          <w:spacing w:val="0"/>
          <w:position w:val="0"/>
          <w:sz w:val="40"/>
          <w:shd w:fill="auto" w:val="clear"/>
        </w:rPr>
        <w:t xml:space="preserve">. </w:t>
      </w:r>
      <w:r>
        <w:rPr>
          <w:rFonts w:ascii="Simplified Arabic" w:hAnsi="Simplified Arabic" w:cs="Simplified Arabic" w:eastAsia="Simplified Arabic"/>
          <w:color w:val="auto"/>
          <w:spacing w:val="0"/>
          <w:position w:val="0"/>
          <w:sz w:val="40"/>
          <w:shd w:fill="auto" w:val="clear"/>
        </w:rPr>
        <w:t xml:space="preserve">وتبعا لذلك تلجأ اللغة المستخدمة اليوم لوصف ما يجري على صعيد حركة التجارة و الإستثمارات العالمية أكثر فأكثر إلى المفردات العسكرية</w:t>
      </w:r>
      <w:r>
        <w:rPr>
          <w:rFonts w:ascii="Simplified Arabic" w:hAnsi="Simplified Arabic" w:cs="Simplified Arabic" w:eastAsia="Simplified Arabic"/>
          <w:color w:val="auto"/>
          <w:spacing w:val="0"/>
          <w:position w:val="0"/>
          <w:sz w:val="40"/>
          <w:shd w:fill="auto" w:val="clear"/>
        </w:rPr>
        <w:t xml:space="preserve">.</w:t>
      </w:r>
    </w:p>
    <w:p>
      <w:pPr>
        <w:bidi w:val="true"/>
        <w:spacing w:before="0" w:after="0" w:line="240"/>
        <w:ind w:right="0" w:left="0" w:firstLine="0"/>
        <w:jc w:val="both"/>
        <w:rPr>
          <w:rFonts w:ascii="Simplified Arabic" w:hAnsi="Simplified Arabic" w:cs="Simplified Arabic" w:eastAsia="Simplified Arabic"/>
          <w:color w:val="auto"/>
          <w:spacing w:val="0"/>
          <w:position w:val="0"/>
          <w:sz w:val="40"/>
          <w:shd w:fill="auto" w:val="clear"/>
        </w:rPr>
      </w:pPr>
      <w:r>
        <w:rPr>
          <w:rFonts w:ascii="Simplified Arabic" w:hAnsi="Simplified Arabic" w:cs="Simplified Arabic" w:eastAsia="Simplified Arabic"/>
          <w:color w:val="auto"/>
          <w:spacing w:val="0"/>
          <w:position w:val="0"/>
          <w:sz w:val="40"/>
          <w:shd w:fill="auto" w:val="clear"/>
        </w:rPr>
        <w:t xml:space="preserve">وبالفعل يدور الحديث حول عبارات </w:t>
      </w:r>
      <w:r>
        <w:rPr>
          <w:rFonts w:ascii="Simplified Arabic" w:hAnsi="Simplified Arabic" w:cs="Simplified Arabic" w:eastAsia="Simplified Arabic"/>
          <w:color w:val="auto"/>
          <w:spacing w:val="0"/>
          <w:position w:val="0"/>
          <w:sz w:val="40"/>
          <w:shd w:fill="auto" w:val="clear"/>
        </w:rPr>
        <w:t xml:space="preserve">"</w:t>
      </w:r>
      <w:r>
        <w:rPr>
          <w:rFonts w:ascii="Simplified Arabic" w:hAnsi="Simplified Arabic" w:cs="Simplified Arabic" w:eastAsia="Simplified Arabic"/>
          <w:color w:val="auto"/>
          <w:spacing w:val="0"/>
          <w:position w:val="0"/>
          <w:sz w:val="40"/>
          <w:shd w:fill="auto" w:val="clear"/>
        </w:rPr>
        <w:t xml:space="preserve">الصناعات المحاصرة</w:t>
      </w:r>
      <w:r>
        <w:rPr>
          <w:rFonts w:ascii="Simplified Arabic" w:hAnsi="Simplified Arabic" w:cs="Simplified Arabic" w:eastAsia="Simplified Arabic"/>
          <w:color w:val="auto"/>
          <w:spacing w:val="0"/>
          <w:position w:val="0"/>
          <w:sz w:val="40"/>
          <w:shd w:fill="auto" w:val="clear"/>
        </w:rPr>
        <w:t xml:space="preserve">" </w:t>
      </w:r>
      <w:r>
        <w:rPr>
          <w:rFonts w:ascii="Simplified Arabic" w:hAnsi="Simplified Arabic" w:cs="Simplified Arabic" w:eastAsia="Simplified Arabic"/>
          <w:color w:val="auto"/>
          <w:spacing w:val="0"/>
          <w:position w:val="0"/>
          <w:sz w:val="40"/>
          <w:shd w:fill="auto" w:val="clear"/>
        </w:rPr>
        <w:t xml:space="preserve">و</w:t>
      </w:r>
      <w:r>
        <w:rPr>
          <w:rFonts w:ascii="Simplified Arabic" w:hAnsi="Simplified Arabic" w:cs="Simplified Arabic" w:eastAsia="Simplified Arabic"/>
          <w:color w:val="auto"/>
          <w:spacing w:val="0"/>
          <w:position w:val="0"/>
          <w:sz w:val="40"/>
          <w:shd w:fill="auto" w:val="clear"/>
        </w:rPr>
        <w:t xml:space="preserve">" </w:t>
      </w:r>
      <w:r>
        <w:rPr>
          <w:rFonts w:ascii="Simplified Arabic" w:hAnsi="Simplified Arabic" w:cs="Simplified Arabic" w:eastAsia="Simplified Arabic"/>
          <w:color w:val="auto"/>
          <w:spacing w:val="0"/>
          <w:position w:val="0"/>
          <w:sz w:val="40"/>
          <w:shd w:fill="auto" w:val="clear"/>
        </w:rPr>
        <w:t xml:space="preserve">الأسواق المخطوفة </w:t>
      </w:r>
      <w:r>
        <w:rPr>
          <w:rFonts w:ascii="Simplified Arabic" w:hAnsi="Simplified Arabic" w:cs="Simplified Arabic" w:eastAsia="Simplified Arabic"/>
          <w:color w:val="auto"/>
          <w:spacing w:val="0"/>
          <w:position w:val="0"/>
          <w:sz w:val="40"/>
          <w:shd w:fill="auto" w:val="clear"/>
        </w:rPr>
        <w:t xml:space="preserve">" </w:t>
      </w:r>
      <w:r>
        <w:rPr>
          <w:rFonts w:ascii="Simplified Arabic" w:hAnsi="Simplified Arabic" w:cs="Simplified Arabic" w:eastAsia="Simplified Arabic"/>
          <w:color w:val="auto"/>
          <w:spacing w:val="0"/>
          <w:position w:val="0"/>
          <w:sz w:val="40"/>
          <w:shd w:fill="auto" w:val="clear"/>
        </w:rPr>
        <w:t xml:space="preserve">و </w:t>
      </w:r>
      <w:r>
        <w:rPr>
          <w:rFonts w:ascii="Simplified Arabic" w:hAnsi="Simplified Arabic" w:cs="Simplified Arabic" w:eastAsia="Simplified Arabic"/>
          <w:color w:val="auto"/>
          <w:spacing w:val="0"/>
          <w:position w:val="0"/>
          <w:sz w:val="40"/>
          <w:shd w:fill="auto" w:val="clear"/>
        </w:rPr>
        <w:t xml:space="preserve">"</w:t>
      </w:r>
      <w:r>
        <w:rPr>
          <w:rFonts w:ascii="Simplified Arabic" w:hAnsi="Simplified Arabic" w:cs="Simplified Arabic" w:eastAsia="Simplified Arabic"/>
          <w:color w:val="auto"/>
          <w:spacing w:val="0"/>
          <w:position w:val="0"/>
          <w:sz w:val="40"/>
          <w:shd w:fill="auto" w:val="clear"/>
        </w:rPr>
        <w:t xml:space="preserve">السياسات التجارية العدوانية </w:t>
      </w:r>
      <w:r>
        <w:rPr>
          <w:rFonts w:ascii="Simplified Arabic" w:hAnsi="Simplified Arabic" w:cs="Simplified Arabic" w:eastAsia="Simplified Arabic"/>
          <w:color w:val="auto"/>
          <w:spacing w:val="0"/>
          <w:position w:val="0"/>
          <w:sz w:val="40"/>
          <w:shd w:fill="auto" w:val="clear"/>
        </w:rPr>
        <w:t xml:space="preserve">" .</w:t>
      </w:r>
    </w:p>
    <w:p>
      <w:pPr>
        <w:bidi w:val="true"/>
        <w:spacing w:before="0" w:after="0" w:line="240"/>
        <w:ind w:right="0" w:left="-6" w:firstLine="0"/>
        <w:jc w:val="both"/>
        <w:rPr>
          <w:rFonts w:ascii="Simplified Arabic" w:hAnsi="Simplified Arabic" w:cs="Simplified Arabic" w:eastAsia="Simplified Arabic"/>
          <w:color w:val="auto"/>
          <w:spacing w:val="0"/>
          <w:position w:val="0"/>
          <w:sz w:val="40"/>
          <w:shd w:fill="auto" w:val="clear"/>
        </w:rPr>
      </w:pPr>
      <w:r>
        <w:rPr>
          <w:rFonts w:ascii="Simplified Arabic" w:hAnsi="Simplified Arabic" w:cs="Simplified Arabic" w:eastAsia="Simplified Arabic"/>
          <w:color w:val="auto"/>
          <w:spacing w:val="0"/>
          <w:position w:val="0"/>
          <w:sz w:val="40"/>
          <w:shd w:fill="auto" w:val="clear"/>
        </w:rPr>
        <w:t xml:space="preserve"> كما يقول أيضا في هذا الصدد </w:t>
      </w:r>
      <w:r>
        <w:rPr>
          <w:rFonts w:ascii="Simplified Arabic" w:hAnsi="Simplified Arabic" w:cs="Simplified Arabic" w:eastAsia="Simplified Arabic"/>
          <w:b/>
          <w:color w:val="auto"/>
          <w:spacing w:val="0"/>
          <w:position w:val="0"/>
          <w:sz w:val="40"/>
          <w:shd w:fill="auto" w:val="clear"/>
        </w:rPr>
        <w:t xml:space="preserve">روبرت</w:t>
      </w:r>
      <w:r>
        <w:rPr>
          <w:rFonts w:ascii="Simplified Arabic" w:hAnsi="Simplified Arabic" w:cs="Simplified Arabic" w:eastAsia="Simplified Arabic"/>
          <w:color w:val="auto"/>
          <w:spacing w:val="0"/>
          <w:position w:val="0"/>
          <w:sz w:val="40"/>
          <w:shd w:fill="auto" w:val="clear"/>
        </w:rPr>
        <w:t xml:space="preserve"> </w:t>
      </w:r>
      <w:r>
        <w:rPr>
          <w:rFonts w:ascii="Simplified Arabic" w:hAnsi="Simplified Arabic" w:cs="Simplified Arabic" w:eastAsia="Simplified Arabic"/>
          <w:b/>
          <w:color w:val="auto"/>
          <w:spacing w:val="0"/>
          <w:position w:val="0"/>
          <w:sz w:val="40"/>
          <w:shd w:fill="auto" w:val="clear"/>
        </w:rPr>
        <w:t xml:space="preserve">كوبر </w:t>
      </w:r>
      <w:r>
        <w:rPr>
          <w:rFonts w:ascii="Simplified Arabic" w:hAnsi="Simplified Arabic" w:cs="Simplified Arabic" w:eastAsia="Simplified Arabic"/>
          <w:color w:val="auto"/>
          <w:spacing w:val="0"/>
          <w:position w:val="0"/>
          <w:sz w:val="40"/>
          <w:shd w:fill="auto" w:val="clear"/>
        </w:rPr>
        <w:t xml:space="preserve">Robert cooper</w:t>
      </w:r>
      <w:r>
        <w:rPr>
          <w:rFonts w:ascii="Simplified Arabic" w:hAnsi="Simplified Arabic" w:cs="Simplified Arabic" w:eastAsia="Simplified Arabic"/>
          <w:b/>
          <w:color w:val="auto"/>
          <w:spacing w:val="0"/>
          <w:position w:val="0"/>
          <w:sz w:val="40"/>
          <w:shd w:fill="auto" w:val="clear"/>
        </w:rPr>
        <w:t xml:space="preserve"> </w:t>
      </w:r>
      <w:r>
        <w:rPr>
          <w:rFonts w:ascii="Simplified Arabic" w:hAnsi="Simplified Arabic" w:cs="Simplified Arabic" w:eastAsia="Simplified Arabic"/>
          <w:color w:val="auto"/>
          <w:spacing w:val="0"/>
          <w:position w:val="0"/>
          <w:sz w:val="40"/>
          <w:shd w:fill="auto" w:val="clear"/>
        </w:rPr>
        <w:t xml:space="preserve">في كتابه </w:t>
      </w:r>
      <w:r>
        <w:rPr>
          <w:rFonts w:ascii="Simplified Arabic" w:hAnsi="Simplified Arabic" w:cs="Simplified Arabic" w:eastAsia="Simplified Arabic"/>
          <w:color w:val="auto"/>
          <w:spacing w:val="0"/>
          <w:position w:val="0"/>
          <w:sz w:val="40"/>
          <w:shd w:fill="auto" w:val="clear"/>
        </w:rPr>
        <w:t xml:space="preserve">" </w:t>
      </w:r>
      <w:r>
        <w:rPr>
          <w:rFonts w:ascii="Simplified Arabic" w:hAnsi="Simplified Arabic" w:cs="Simplified Arabic" w:eastAsia="Simplified Arabic"/>
          <w:color w:val="auto"/>
          <w:spacing w:val="0"/>
          <w:position w:val="0"/>
          <w:sz w:val="40"/>
          <w:shd w:fill="auto" w:val="clear"/>
        </w:rPr>
        <w:t xml:space="preserve">دولة مابعد الحداثة والنظام العالمي</w:t>
      </w:r>
      <w:r>
        <w:rPr>
          <w:rFonts w:ascii="Simplified Arabic" w:hAnsi="Simplified Arabic" w:cs="Simplified Arabic" w:eastAsia="Simplified Arabic"/>
          <w:color w:val="auto"/>
          <w:spacing w:val="0"/>
          <w:position w:val="0"/>
          <w:sz w:val="40"/>
          <w:shd w:fill="auto" w:val="clear"/>
        </w:rPr>
        <w:t xml:space="preserve">" </w:t>
      </w:r>
      <w:r>
        <w:rPr>
          <w:rFonts w:ascii="Simplified Arabic" w:hAnsi="Simplified Arabic" w:cs="Simplified Arabic" w:eastAsia="Simplified Arabic"/>
          <w:color w:val="auto"/>
          <w:spacing w:val="0"/>
          <w:position w:val="0"/>
          <w:sz w:val="40"/>
          <w:shd w:fill="auto" w:val="clear"/>
        </w:rPr>
        <w:t xml:space="preserve">تأكيدا لقيمة المتغير الاقتصادي في النزاعات الجديدة </w:t>
      </w:r>
      <w:r>
        <w:rPr>
          <w:rFonts w:ascii="Simplified Arabic" w:hAnsi="Simplified Arabic" w:cs="Simplified Arabic" w:eastAsia="Simplified Arabic"/>
          <w:color w:val="auto"/>
          <w:spacing w:val="0"/>
          <w:position w:val="0"/>
          <w:sz w:val="40"/>
          <w:shd w:fill="auto" w:val="clear"/>
        </w:rPr>
        <w:t xml:space="preserve">" </w:t>
      </w:r>
      <w:r>
        <w:rPr>
          <w:rFonts w:ascii="Simplified Arabic" w:hAnsi="Simplified Arabic" w:cs="Simplified Arabic" w:eastAsia="Simplified Arabic"/>
          <w:color w:val="auto"/>
          <w:spacing w:val="0"/>
          <w:position w:val="0"/>
          <w:sz w:val="40"/>
          <w:shd w:fill="auto" w:val="clear"/>
        </w:rPr>
        <w:t xml:space="preserve">إن عددا كبيرا من الدول القوية لم تعد تريد القتال أو الغزو، لأنها أصبحت تعمل على تحقيق أهدافها بوسائل إقتصادية وثقافية أخرى</w:t>
      </w:r>
      <w:r>
        <w:rPr>
          <w:rFonts w:ascii="Simplified Arabic" w:hAnsi="Simplified Arabic" w:cs="Simplified Arabic" w:eastAsia="Simplified Arabic"/>
          <w:color w:val="auto"/>
          <w:spacing w:val="0"/>
          <w:position w:val="0"/>
          <w:sz w:val="40"/>
          <w:shd w:fill="auto" w:val="clear"/>
        </w:rPr>
        <w:t xml:space="preserve">. </w:t>
      </w:r>
    </w:p>
    <w:p>
      <w:pPr>
        <w:bidi w:val="true"/>
        <w:spacing w:before="0" w:after="0" w:line="240"/>
        <w:ind w:right="0" w:left="-6" w:firstLine="0"/>
        <w:jc w:val="both"/>
        <w:rPr>
          <w:rFonts w:ascii="Simplified Arabic" w:hAnsi="Simplified Arabic" w:cs="Simplified Arabic" w:eastAsia="Simplified Arabic"/>
          <w:color w:val="auto"/>
          <w:spacing w:val="0"/>
          <w:position w:val="0"/>
          <w:sz w:val="40"/>
          <w:shd w:fill="auto" w:val="clear"/>
        </w:rPr>
      </w:pPr>
      <w:r>
        <w:rPr>
          <w:rFonts w:ascii="Simplified Arabic" w:hAnsi="Simplified Arabic" w:cs="Simplified Arabic" w:eastAsia="Simplified Arabic"/>
          <w:color w:val="auto"/>
          <w:spacing w:val="0"/>
          <w:position w:val="0"/>
          <w:sz w:val="40"/>
          <w:shd w:fill="auto" w:val="clear"/>
        </w:rPr>
        <w:t xml:space="preserve">كما أننا نشهد بروزاً لـ </w:t>
      </w:r>
      <w:r>
        <w:rPr>
          <w:rFonts w:ascii="Simplified Arabic" w:hAnsi="Simplified Arabic" w:cs="Simplified Arabic" w:eastAsia="Simplified Arabic"/>
          <w:b/>
          <w:color w:val="auto"/>
          <w:spacing w:val="0"/>
          <w:position w:val="0"/>
          <w:sz w:val="40"/>
          <w:shd w:fill="auto" w:val="clear"/>
        </w:rPr>
        <w:t xml:space="preserve">النزاعات اللامتماثلة </w:t>
      </w:r>
      <w:r>
        <w:rPr>
          <w:rFonts w:ascii="Simplified Arabic" w:hAnsi="Simplified Arabic" w:cs="Simplified Arabic" w:eastAsia="Simplified Arabic"/>
          <w:color w:val="auto"/>
          <w:spacing w:val="0"/>
          <w:position w:val="0"/>
          <w:sz w:val="40"/>
          <w:shd w:fill="auto" w:val="clear"/>
        </w:rPr>
        <w:t xml:space="preserve">كشكل جديد من أشكال النزاعات الدولية، وهي في الغالب تستمد لا تماثلها من عنصرين أساسيين</w:t>
      </w:r>
      <w:r>
        <w:rPr>
          <w:rFonts w:ascii="Simplified Arabic" w:hAnsi="Simplified Arabic" w:cs="Simplified Arabic" w:eastAsia="Simplified Arabic"/>
          <w:color w:val="auto"/>
          <w:spacing w:val="0"/>
          <w:position w:val="0"/>
          <w:sz w:val="40"/>
          <w:shd w:fill="auto" w:val="clear"/>
        </w:rPr>
        <w:t xml:space="preserve">: </w:t>
      </w:r>
    </w:p>
    <w:p>
      <w:pPr>
        <w:bidi w:val="true"/>
        <w:spacing w:before="0" w:after="0" w:line="240"/>
        <w:ind w:right="0" w:left="-6" w:firstLine="0"/>
        <w:jc w:val="both"/>
        <w:rPr>
          <w:rFonts w:ascii="Simplified Arabic" w:hAnsi="Simplified Arabic" w:cs="Simplified Arabic" w:eastAsia="Simplified Arabic"/>
          <w:color w:val="auto"/>
          <w:spacing w:val="0"/>
          <w:position w:val="0"/>
          <w:sz w:val="40"/>
          <w:shd w:fill="auto" w:val="clear"/>
        </w:rPr>
      </w:pPr>
      <w:r>
        <w:rPr>
          <w:rFonts w:ascii="Simplified Arabic" w:hAnsi="Simplified Arabic" w:cs="Simplified Arabic" w:eastAsia="Simplified Arabic"/>
          <w:b/>
          <w:color w:val="auto"/>
          <w:spacing w:val="0"/>
          <w:position w:val="0"/>
          <w:sz w:val="40"/>
          <w:shd w:fill="auto" w:val="clear"/>
        </w:rPr>
        <w:t xml:space="preserve">الأطراف</w:t>
      </w:r>
      <w:r>
        <w:rPr>
          <w:rFonts w:ascii="Simplified Arabic" w:hAnsi="Simplified Arabic" w:cs="Simplified Arabic" w:eastAsia="Simplified Arabic"/>
          <w:b/>
          <w:color w:val="auto"/>
          <w:spacing w:val="0"/>
          <w:position w:val="0"/>
          <w:sz w:val="40"/>
          <w:shd w:fill="auto" w:val="clear"/>
        </w:rPr>
        <w:t xml:space="preserve">:</w:t>
      </w:r>
      <w:r>
        <w:rPr>
          <w:rFonts w:ascii="Simplified Arabic" w:hAnsi="Simplified Arabic" w:cs="Simplified Arabic" w:eastAsia="Simplified Arabic"/>
          <w:color w:val="auto"/>
          <w:spacing w:val="0"/>
          <w:position w:val="0"/>
          <w:sz w:val="40"/>
          <w:shd w:fill="auto" w:val="clear"/>
        </w:rPr>
        <w:t xml:space="preserve"> </w:t>
      </w:r>
      <w:r>
        <w:rPr>
          <w:rFonts w:ascii="Simplified Arabic" w:hAnsi="Simplified Arabic" w:cs="Simplified Arabic" w:eastAsia="Simplified Arabic"/>
          <w:color w:val="auto"/>
          <w:spacing w:val="0"/>
          <w:position w:val="0"/>
          <w:sz w:val="40"/>
          <w:shd w:fill="auto" w:val="clear"/>
        </w:rPr>
        <w:t xml:space="preserve">كتلك التي يكون أحد أطرافها لاعبون غير الدول، مثل</w:t>
      </w:r>
      <w:r>
        <w:rPr>
          <w:rFonts w:ascii="Simplified Arabic" w:hAnsi="Simplified Arabic" w:cs="Simplified Arabic" w:eastAsia="Simplified Arabic"/>
          <w:color w:val="auto"/>
          <w:spacing w:val="0"/>
          <w:position w:val="0"/>
          <w:sz w:val="40"/>
          <w:shd w:fill="auto" w:val="clear"/>
        </w:rPr>
        <w:t xml:space="preserve">: </w:t>
      </w:r>
      <w:r>
        <w:rPr>
          <w:rFonts w:ascii="Simplified Arabic" w:hAnsi="Simplified Arabic" w:cs="Simplified Arabic" w:eastAsia="Simplified Arabic"/>
          <w:color w:val="auto"/>
          <w:spacing w:val="0"/>
          <w:position w:val="0"/>
          <w:sz w:val="40"/>
          <w:shd w:fill="auto" w:val="clear"/>
        </w:rPr>
        <w:t xml:space="preserve">التنظيمات الإرهابية التي تملك قوة إلحاق الضرر بالدول</w:t>
      </w:r>
      <w:r>
        <w:rPr>
          <w:rFonts w:ascii="Simplified Arabic" w:hAnsi="Simplified Arabic" w:cs="Simplified Arabic" w:eastAsia="Simplified Arabic"/>
          <w:color w:val="auto"/>
          <w:spacing w:val="0"/>
          <w:position w:val="0"/>
          <w:sz w:val="40"/>
          <w:shd w:fill="auto" w:val="clear"/>
        </w:rPr>
        <w:t xml:space="preserve">.</w:t>
      </w:r>
    </w:p>
    <w:p>
      <w:pPr>
        <w:bidi w:val="true"/>
        <w:spacing w:before="0" w:after="0" w:line="240"/>
        <w:ind w:right="0" w:left="-6" w:firstLine="0"/>
        <w:jc w:val="both"/>
        <w:rPr>
          <w:rFonts w:ascii="Simplified Arabic" w:hAnsi="Simplified Arabic" w:cs="Simplified Arabic" w:eastAsia="Simplified Arabic"/>
          <w:color w:val="auto"/>
          <w:spacing w:val="0"/>
          <w:position w:val="0"/>
          <w:sz w:val="40"/>
          <w:shd w:fill="auto" w:val="clear"/>
        </w:rPr>
      </w:pPr>
      <w:r>
        <w:rPr>
          <w:rFonts w:ascii="Simplified Arabic" w:hAnsi="Simplified Arabic" w:cs="Simplified Arabic" w:eastAsia="Simplified Arabic"/>
          <w:b/>
          <w:color w:val="auto"/>
          <w:spacing w:val="0"/>
          <w:position w:val="0"/>
          <w:sz w:val="40"/>
          <w:shd w:fill="auto" w:val="clear"/>
        </w:rPr>
        <w:t xml:space="preserve">الأهداف والوسائل</w:t>
      </w:r>
      <w:r>
        <w:rPr>
          <w:rFonts w:ascii="Simplified Arabic" w:hAnsi="Simplified Arabic" w:cs="Simplified Arabic" w:eastAsia="Simplified Arabic"/>
          <w:b/>
          <w:color w:val="auto"/>
          <w:spacing w:val="0"/>
          <w:position w:val="0"/>
          <w:sz w:val="40"/>
          <w:shd w:fill="auto" w:val="clear"/>
        </w:rPr>
        <w:t xml:space="preserve">:</w:t>
      </w:r>
      <w:r>
        <w:rPr>
          <w:rFonts w:ascii="Simplified Arabic" w:hAnsi="Simplified Arabic" w:cs="Simplified Arabic" w:eastAsia="Simplified Arabic"/>
          <w:color w:val="auto"/>
          <w:spacing w:val="0"/>
          <w:position w:val="0"/>
          <w:sz w:val="40"/>
          <w:shd w:fill="auto" w:val="clear"/>
        </w:rPr>
        <w:t xml:space="preserve"> </w:t>
      </w:r>
      <w:r>
        <w:rPr>
          <w:rFonts w:ascii="Simplified Arabic" w:hAnsi="Simplified Arabic" w:cs="Simplified Arabic" w:eastAsia="Simplified Arabic"/>
          <w:color w:val="auto"/>
          <w:spacing w:val="0"/>
          <w:position w:val="0"/>
          <w:sz w:val="40"/>
          <w:shd w:fill="auto" w:val="clear"/>
        </w:rPr>
        <w:t xml:space="preserve">حيث يكون هدف أحد الأطراف هو التوسع أو تحقيق مركز نفوذ إقليمي، بينما هدف الطرف الآخر هو إبراز الذات والتعبيرعن أهدافه ومبادئه الإيديولوجية والإنتصار لأفكاره ومعتقداته، مثل الحالة التي تكون فيها الدولة في مواجهة تنظيمات مسلحة مؤدلجة</w:t>
      </w:r>
      <w:r>
        <w:rPr>
          <w:rFonts w:ascii="Simplified Arabic" w:hAnsi="Simplified Arabic" w:cs="Simplified Arabic" w:eastAsia="Simplified Arabic"/>
          <w:color w:val="auto"/>
          <w:spacing w:val="0"/>
          <w:position w:val="0"/>
          <w:sz w:val="40"/>
          <w:shd w:fill="auto" w:val="clear"/>
        </w:rPr>
        <w:t xml:space="preserve">. </w:t>
      </w:r>
      <w:r>
        <w:rPr>
          <w:rFonts w:ascii="Simplified Arabic" w:hAnsi="Simplified Arabic" w:cs="Simplified Arabic" w:eastAsia="Simplified Arabic"/>
          <w:color w:val="auto"/>
          <w:spacing w:val="0"/>
          <w:position w:val="0"/>
          <w:sz w:val="40"/>
          <w:shd w:fill="auto" w:val="clear"/>
        </w:rPr>
        <w:t xml:space="preserve">كما أن هذا الشكل من النزاعات غالباً ما يُدار بوسائل متباينة، حيث يعتمد طرف ما على وسائل رسمية كقوات الجيش  والمعدات العسكرية </w:t>
      </w:r>
      <w:r>
        <w:rPr>
          <w:rFonts w:ascii="Simplified Arabic" w:hAnsi="Simplified Arabic" w:cs="Simplified Arabic" w:eastAsia="Simplified Arabic"/>
          <w:color w:val="auto"/>
          <w:spacing w:val="0"/>
          <w:position w:val="0"/>
          <w:sz w:val="40"/>
          <w:shd w:fill="auto" w:val="clear"/>
        </w:rPr>
        <w:t xml:space="preserve">.....</w:t>
      </w:r>
      <w:r>
        <w:rPr>
          <w:rFonts w:ascii="Simplified Arabic" w:hAnsi="Simplified Arabic" w:cs="Simplified Arabic" w:eastAsia="Simplified Arabic"/>
          <w:color w:val="auto"/>
          <w:spacing w:val="0"/>
          <w:position w:val="0"/>
          <w:sz w:val="40"/>
          <w:shd w:fill="auto" w:val="clear"/>
        </w:rPr>
        <w:t xml:space="preserve">الخ، في حين يلجأ الطرف الآخر إلى وسائل مختلفة في مواجهة خصمه ترتبط أساسا بطابعه السري وغير المشروع</w:t>
      </w:r>
      <w:r>
        <w:rPr>
          <w:rFonts w:ascii="Simplified Arabic" w:hAnsi="Simplified Arabic" w:cs="Simplified Arabic" w:eastAsia="Simplified Arabic"/>
          <w:color w:val="auto"/>
          <w:spacing w:val="0"/>
          <w:position w:val="0"/>
          <w:sz w:val="40"/>
          <w:shd w:fill="auto" w:val="clear"/>
        </w:rPr>
        <w:t xml:space="preserve">.</w:t>
      </w:r>
    </w:p>
    <w:p>
      <w:pPr>
        <w:bidi w:val="true"/>
        <w:spacing w:before="0" w:after="0" w:line="240"/>
        <w:ind w:right="0" w:left="0" w:firstLine="0"/>
        <w:jc w:val="both"/>
        <w:rPr>
          <w:rFonts w:ascii="Simplified Arabic" w:hAnsi="Simplified Arabic" w:cs="Simplified Arabic" w:eastAsia="Simplified Arabic"/>
          <w:color w:val="auto"/>
          <w:spacing w:val="0"/>
          <w:position w:val="0"/>
          <w:sz w:val="40"/>
          <w:shd w:fill="auto" w:val="clear"/>
        </w:rPr>
      </w:pPr>
      <w:r>
        <w:rPr>
          <w:rFonts w:ascii="Simplified Arabic" w:hAnsi="Simplified Arabic" w:cs="Simplified Arabic" w:eastAsia="Simplified Arabic"/>
          <w:color w:val="auto"/>
          <w:spacing w:val="0"/>
          <w:position w:val="0"/>
          <w:sz w:val="40"/>
          <w:shd w:fill="auto" w:val="clear"/>
        </w:rPr>
        <w:t xml:space="preserve">* </w:t>
      </w:r>
      <w:r>
        <w:rPr>
          <w:rFonts w:ascii="Simplified Arabic" w:hAnsi="Simplified Arabic" w:cs="Simplified Arabic" w:eastAsia="Simplified Arabic"/>
          <w:color w:val="auto"/>
          <w:spacing w:val="0"/>
          <w:position w:val="0"/>
          <w:sz w:val="40"/>
          <w:shd w:fill="auto" w:val="clear"/>
        </w:rPr>
        <w:t xml:space="preserve">أما بالنسبة للنزاعات المستقبلية، فإنها ستكون نتاجا لجميع الإتجاهات السائدة التي تعبر عن التحولات العميقة في طبيعة البيئة الدولية، والإمتزاج بين هذه الإتجاهات سيفرز أنواعا مختلفة من الصراعات ليست من حيث أسبابها فحسب، بل أيضا من حيث أساليب مواجهتها، ومن حيث تعاون الدول المتحالفة أو تنافسها ومن ثم يصبح المجال مفتوحا لإحتمالات كثيرة</w:t>
      </w:r>
      <w:r>
        <w:rPr>
          <w:rFonts w:ascii="Simplified Arabic" w:hAnsi="Simplified Arabic" w:cs="Simplified Arabic" w:eastAsia="Simplified Arabic"/>
          <w:color w:val="auto"/>
          <w:spacing w:val="0"/>
          <w:position w:val="0"/>
          <w:sz w:val="40"/>
          <w:shd w:fill="auto" w:val="clear"/>
        </w:rPr>
        <w:t xml:space="preserve">. </w:t>
      </w:r>
      <w:r>
        <w:rPr>
          <w:rFonts w:ascii="Simplified Arabic" w:hAnsi="Simplified Arabic" w:cs="Simplified Arabic" w:eastAsia="Simplified Arabic"/>
          <w:color w:val="auto"/>
          <w:spacing w:val="0"/>
          <w:position w:val="0"/>
          <w:sz w:val="40"/>
          <w:shd w:fill="auto" w:val="clear"/>
        </w:rPr>
        <w:t xml:space="preserve">فعلى ضوء التطور الهائل لتقنيات المعلومات والذي سيمتد حتى سنوات قادمة، يمكن لهذه التقنيات وحدها أن تؤثر في سلسلة الصراعات بدءاً بالحروب الكبرى وإنتهاءا بالعمليات الإرهابية</w:t>
      </w:r>
      <w:r>
        <w:rPr>
          <w:rFonts w:ascii="Simplified Arabic" w:hAnsi="Simplified Arabic" w:cs="Simplified Arabic" w:eastAsia="Simplified Arabic"/>
          <w:color w:val="auto"/>
          <w:spacing w:val="0"/>
          <w:position w:val="0"/>
          <w:sz w:val="40"/>
          <w:shd w:fill="auto" w:val="clear"/>
        </w:rPr>
        <w:t xml:space="preserve">.</w:t>
      </w:r>
    </w:p>
    <w:p>
      <w:pPr>
        <w:bidi w:val="true"/>
        <w:spacing w:before="0" w:after="0" w:line="240"/>
        <w:ind w:right="0" w:left="0" w:firstLine="0"/>
        <w:jc w:val="both"/>
        <w:rPr>
          <w:rFonts w:ascii="Simplified Arabic" w:hAnsi="Simplified Arabic" w:cs="Simplified Arabic" w:eastAsia="Simplified Arabic"/>
          <w:color w:val="auto"/>
          <w:spacing w:val="0"/>
          <w:position w:val="0"/>
          <w:sz w:val="40"/>
          <w:shd w:fill="auto" w:val="clear"/>
        </w:rPr>
      </w:pPr>
    </w:p>
    <w:p>
      <w:pPr>
        <w:bidi w:val="true"/>
        <w:spacing w:before="0" w:after="0" w:line="240"/>
        <w:ind w:right="0" w:left="0" w:firstLine="0"/>
        <w:jc w:val="both"/>
        <w:rPr>
          <w:rFonts w:ascii="Simplified Arabic" w:hAnsi="Simplified Arabic" w:cs="Simplified Arabic" w:eastAsia="Simplified Arabic"/>
          <w:color w:val="auto"/>
          <w:spacing w:val="0"/>
          <w:position w:val="0"/>
          <w:sz w:val="40"/>
          <w:shd w:fill="auto" w:val="clear"/>
        </w:rPr>
      </w:pPr>
      <w:r>
        <w:rPr>
          <w:rFonts w:ascii="Simplified Arabic" w:hAnsi="Simplified Arabic" w:cs="Simplified Arabic" w:eastAsia="Simplified Arabic"/>
          <w:color w:val="auto"/>
          <w:spacing w:val="0"/>
          <w:position w:val="0"/>
          <w:sz w:val="40"/>
          <w:shd w:fill="auto" w:val="clear"/>
        </w:rPr>
        <w:t xml:space="preserve">      </w:t>
      </w:r>
    </w:p>
    <w:p>
      <w:pPr>
        <w:bidi w:val="true"/>
        <w:spacing w:before="0" w:after="0" w:line="240"/>
        <w:ind w:right="0" w:left="0" w:firstLine="0"/>
        <w:jc w:val="left"/>
        <w:rPr>
          <w:rFonts w:ascii="Simplified Arabic" w:hAnsi="Simplified Arabic" w:cs="Simplified Arabic" w:eastAsia="Simplified Arabic"/>
          <w:color w:val="auto"/>
          <w:spacing w:val="0"/>
          <w:position w:val="0"/>
          <w:sz w:val="4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