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4F" w:rsidRPr="00324781" w:rsidRDefault="00B0534F" w:rsidP="00B0534F">
      <w:pPr>
        <w:jc w:val="lowKashida"/>
        <w:rPr>
          <w:rFonts w:ascii="Arial" w:hAnsi="Arial"/>
          <w:b/>
          <w:bCs/>
          <w:sz w:val="28"/>
          <w:szCs w:val="28"/>
          <w:u w:val="single"/>
        </w:rPr>
      </w:pPr>
      <w:r w:rsidRPr="00324781">
        <w:rPr>
          <w:rFonts w:ascii="Arial" w:hAnsi="Arial"/>
          <w:b/>
          <w:bCs/>
          <w:sz w:val="28"/>
          <w:szCs w:val="28"/>
          <w:u w:val="single"/>
          <w:rtl/>
        </w:rPr>
        <w:t xml:space="preserve">ثالثاً- المدارس </w:t>
      </w:r>
      <w:proofErr w:type="spellStart"/>
      <w:r w:rsidRPr="00324781">
        <w:rPr>
          <w:rFonts w:ascii="Arial" w:hAnsi="Arial"/>
          <w:b/>
          <w:bCs/>
          <w:sz w:val="28"/>
          <w:szCs w:val="28"/>
          <w:u w:val="single"/>
          <w:rtl/>
        </w:rPr>
        <w:t>الكنزية</w:t>
      </w:r>
      <w:proofErr w:type="spellEnd"/>
      <w:r w:rsidRPr="00324781">
        <w:rPr>
          <w:rFonts w:ascii="Arial" w:hAnsi="Arial"/>
          <w:b/>
          <w:bCs/>
          <w:sz w:val="28"/>
          <w:szCs w:val="28"/>
          <w:u w:val="single"/>
          <w:rtl/>
        </w:rPr>
        <w:t xml:space="preserve"> الحديثة في طلب النقود</w:t>
      </w:r>
    </w:p>
    <w:p w:rsidR="00B0534F" w:rsidRPr="001D41A4" w:rsidRDefault="00B0534F" w:rsidP="00B0534F">
      <w:pPr>
        <w:ind w:firstLine="544"/>
        <w:jc w:val="lowKashida"/>
        <w:rPr>
          <w:rFonts w:ascii="Arial" w:hAnsi="Arial"/>
          <w:color w:val="1D1B11"/>
          <w:sz w:val="28"/>
          <w:szCs w:val="28"/>
          <w:rtl/>
        </w:rPr>
      </w:pPr>
      <w:proofErr w:type="gramStart"/>
      <w:r w:rsidRPr="001D41A4">
        <w:rPr>
          <w:rFonts w:ascii="Arial" w:hAnsi="Arial"/>
          <w:color w:val="1D1B11"/>
          <w:sz w:val="28"/>
          <w:szCs w:val="28"/>
          <w:rtl/>
        </w:rPr>
        <w:t>نظريات</w:t>
      </w:r>
      <w:proofErr w:type="gramEnd"/>
      <w:r w:rsidRPr="001D41A4">
        <w:rPr>
          <w:rFonts w:ascii="Arial" w:hAnsi="Arial"/>
          <w:color w:val="1D1B11"/>
          <w:sz w:val="28"/>
          <w:szCs w:val="28"/>
          <w:rtl/>
        </w:rPr>
        <w:t xml:space="preserve"> طلب النقود المعاصرة تعتمد تحليل مفاده أن طلب نقود المبادلات نفسه يعتمد على سعر الفائدة. </w:t>
      </w:r>
      <w:proofErr w:type="gramStart"/>
      <w:r w:rsidRPr="001D41A4">
        <w:rPr>
          <w:rFonts w:ascii="Arial" w:hAnsi="Arial"/>
          <w:color w:val="1D1B11"/>
          <w:sz w:val="28"/>
          <w:szCs w:val="28"/>
          <w:rtl/>
        </w:rPr>
        <w:t>وعليه</w:t>
      </w:r>
      <w:proofErr w:type="gramEnd"/>
      <w:r w:rsidRPr="001D41A4">
        <w:rPr>
          <w:rFonts w:ascii="Arial" w:hAnsi="Arial"/>
          <w:color w:val="1D1B11"/>
          <w:sz w:val="28"/>
          <w:szCs w:val="28"/>
          <w:rtl/>
        </w:rPr>
        <w:t xml:space="preserve"> فإن طلب النقود برمته يعتمد على سعر الفائدة وذلك دون الحاجة إلى تصنيف ذلك الطلب إلى طلب مبادلات أو طلب مضاربات. وقد طرحت النظريات المعاصرة منذ الخمسينات الميلادية حيث قام "</w:t>
      </w:r>
      <w:proofErr w:type="spellStart"/>
      <w:r w:rsidRPr="001D41A4">
        <w:rPr>
          <w:rFonts w:ascii="Arial" w:hAnsi="Arial"/>
          <w:color w:val="1D1B11"/>
          <w:sz w:val="28"/>
          <w:szCs w:val="28"/>
          <w:rtl/>
        </w:rPr>
        <w:t>جميس</w:t>
      </w:r>
      <w:proofErr w:type="spellEnd"/>
      <w:r w:rsidRPr="001D41A4">
        <w:rPr>
          <w:rFonts w:ascii="Arial" w:hAnsi="Arial"/>
          <w:color w:val="1D1B11"/>
          <w:sz w:val="28"/>
          <w:szCs w:val="28"/>
          <w:rtl/>
        </w:rPr>
        <w:t xml:space="preserve"> </w:t>
      </w:r>
      <w:proofErr w:type="spellStart"/>
      <w:r w:rsidRPr="001D41A4">
        <w:rPr>
          <w:rFonts w:ascii="Arial" w:hAnsi="Arial"/>
          <w:color w:val="1D1B11"/>
          <w:sz w:val="28"/>
          <w:szCs w:val="28"/>
          <w:rtl/>
        </w:rPr>
        <w:t>توبن</w:t>
      </w:r>
      <w:proofErr w:type="spellEnd"/>
      <w:r w:rsidRPr="001D41A4">
        <w:rPr>
          <w:rFonts w:ascii="Arial" w:hAnsi="Arial"/>
          <w:color w:val="1D1B11"/>
          <w:sz w:val="28"/>
          <w:szCs w:val="28"/>
          <w:rtl/>
        </w:rPr>
        <w:t xml:space="preserve">" و"ويليام </w:t>
      </w:r>
      <w:proofErr w:type="spellStart"/>
      <w:r w:rsidRPr="001D41A4">
        <w:rPr>
          <w:rFonts w:ascii="Arial" w:hAnsi="Arial"/>
          <w:color w:val="1D1B11"/>
          <w:sz w:val="28"/>
          <w:szCs w:val="28"/>
          <w:rtl/>
        </w:rPr>
        <w:t>بومول</w:t>
      </w:r>
      <w:proofErr w:type="spellEnd"/>
      <w:r w:rsidRPr="001D41A4">
        <w:rPr>
          <w:rFonts w:ascii="Arial" w:hAnsi="Arial"/>
          <w:color w:val="1D1B11"/>
          <w:sz w:val="28"/>
          <w:szCs w:val="28"/>
          <w:rtl/>
        </w:rPr>
        <w:t xml:space="preserve">" بتطبيق مبادئ نماذج المخزون من السلع على النقود. </w:t>
      </w:r>
      <w:proofErr w:type="gramStart"/>
      <w:r w:rsidRPr="001D41A4">
        <w:rPr>
          <w:rFonts w:ascii="Arial" w:hAnsi="Arial"/>
          <w:color w:val="1D1B11"/>
          <w:sz w:val="28"/>
          <w:szCs w:val="28"/>
          <w:rtl/>
        </w:rPr>
        <w:t>وقد</w:t>
      </w:r>
      <w:proofErr w:type="gramEnd"/>
      <w:r w:rsidRPr="001D41A4">
        <w:rPr>
          <w:rFonts w:ascii="Arial" w:hAnsi="Arial"/>
          <w:color w:val="1D1B11"/>
          <w:sz w:val="28"/>
          <w:szCs w:val="28"/>
          <w:rtl/>
        </w:rPr>
        <w:t xml:space="preserve"> توصلا إلى أن نقود المبادلات نفسها تعتمد على سعر الفائدة عكسياً. وفيما يلي </w:t>
      </w:r>
      <w:proofErr w:type="gramStart"/>
      <w:r w:rsidRPr="001D41A4">
        <w:rPr>
          <w:rFonts w:ascii="Arial" w:hAnsi="Arial"/>
          <w:color w:val="1D1B11"/>
          <w:sz w:val="28"/>
          <w:szCs w:val="28"/>
          <w:rtl/>
        </w:rPr>
        <w:t>نتناول</w:t>
      </w:r>
      <w:proofErr w:type="gramEnd"/>
      <w:r w:rsidRPr="001D41A4">
        <w:rPr>
          <w:rFonts w:ascii="Arial" w:hAnsi="Arial"/>
          <w:color w:val="1D1B11"/>
          <w:sz w:val="28"/>
          <w:szCs w:val="28"/>
          <w:rtl/>
        </w:rPr>
        <w:t xml:space="preserve"> نموذجين لمعالجة النماذج النظرية المعاصرة: </w:t>
      </w:r>
    </w:p>
    <w:p w:rsidR="00B0534F" w:rsidRPr="00324781" w:rsidRDefault="00B0534F" w:rsidP="00B0534F">
      <w:pPr>
        <w:jc w:val="lowKashida"/>
        <w:rPr>
          <w:rFonts w:ascii="Arial" w:hAnsi="Arial"/>
          <w:sz w:val="28"/>
          <w:szCs w:val="28"/>
          <w:rtl/>
        </w:rPr>
      </w:pPr>
      <w:r w:rsidRPr="00324781">
        <w:rPr>
          <w:rFonts w:ascii="Arial" w:hAnsi="Arial"/>
          <w:b/>
          <w:bCs/>
          <w:sz w:val="28"/>
          <w:szCs w:val="28"/>
          <w:u w:val="single"/>
          <w:rtl/>
        </w:rPr>
        <w:t>نموذج المخزون لطلب نقود المبادلات:</w:t>
      </w:r>
    </w:p>
    <w:p w:rsidR="00B0534F" w:rsidRPr="001D41A4" w:rsidRDefault="00B0534F" w:rsidP="00B0534F">
      <w:pPr>
        <w:ind w:firstLine="544"/>
        <w:jc w:val="lowKashida"/>
        <w:rPr>
          <w:rFonts w:ascii="Arial" w:hAnsi="Arial"/>
          <w:color w:val="1D1B11"/>
          <w:sz w:val="28"/>
          <w:szCs w:val="28"/>
          <w:rtl/>
        </w:rPr>
      </w:pPr>
      <w:r w:rsidRPr="001D41A4">
        <w:rPr>
          <w:rFonts w:ascii="Arial" w:hAnsi="Arial"/>
          <w:color w:val="1D1B11"/>
          <w:sz w:val="28"/>
          <w:szCs w:val="28"/>
          <w:rtl/>
        </w:rPr>
        <w:t xml:space="preserve">تفترض معالجة نموذج </w:t>
      </w:r>
      <w:proofErr w:type="spellStart"/>
      <w:r w:rsidRPr="001D41A4">
        <w:rPr>
          <w:rFonts w:ascii="Arial" w:hAnsi="Arial"/>
          <w:color w:val="1D1B11"/>
          <w:sz w:val="28"/>
          <w:szCs w:val="28"/>
          <w:rtl/>
        </w:rPr>
        <w:t>توبن</w:t>
      </w:r>
      <w:proofErr w:type="spellEnd"/>
      <w:r w:rsidRPr="001D41A4">
        <w:rPr>
          <w:rFonts w:ascii="Arial" w:hAnsi="Arial"/>
          <w:color w:val="1D1B11"/>
          <w:sz w:val="28"/>
          <w:szCs w:val="28"/>
          <w:rtl/>
        </w:rPr>
        <w:t xml:space="preserve"> وويليام السابق أن الفرد يتلقى دخل مقداره</w:t>
      </w:r>
      <w:r w:rsidRPr="001D41A4">
        <w:rPr>
          <w:rFonts w:ascii="Arial" w:hAnsi="Arial"/>
          <w:color w:val="1D1B11"/>
          <w:sz w:val="28"/>
          <w:szCs w:val="28"/>
        </w:rPr>
        <w:t xml:space="preserve">Y </w:t>
      </w:r>
      <w:r w:rsidRPr="001D41A4">
        <w:rPr>
          <w:rFonts w:ascii="Arial" w:hAnsi="Arial"/>
          <w:color w:val="1D1B11"/>
          <w:sz w:val="28"/>
          <w:szCs w:val="28"/>
          <w:rtl/>
        </w:rPr>
        <w:t xml:space="preserve"> ينفق منه خلال فترة زمنية معينة (شهر مثلا). </w:t>
      </w:r>
      <w:proofErr w:type="gramStart"/>
      <w:r w:rsidRPr="001D41A4">
        <w:rPr>
          <w:rFonts w:ascii="Arial" w:hAnsi="Arial"/>
          <w:color w:val="1D1B11"/>
          <w:sz w:val="28"/>
          <w:szCs w:val="28"/>
          <w:rtl/>
        </w:rPr>
        <w:t>وبافتراض</w:t>
      </w:r>
      <w:proofErr w:type="gramEnd"/>
      <w:r w:rsidRPr="001D41A4">
        <w:rPr>
          <w:rFonts w:ascii="Arial" w:hAnsi="Arial"/>
          <w:color w:val="1D1B11"/>
          <w:sz w:val="28"/>
          <w:szCs w:val="28"/>
          <w:rtl/>
        </w:rPr>
        <w:t xml:space="preserve"> أن الفرد يمكنه إدارة دخله بطرق مختلفة، فإذا أراد الفرد الاحتفاظ بكامل دخله للإنفاق فإن متوسط الأرصدة النقدية المحتفظ </w:t>
      </w:r>
      <w:proofErr w:type="spellStart"/>
      <w:r w:rsidRPr="001D41A4">
        <w:rPr>
          <w:rFonts w:ascii="Arial" w:hAnsi="Arial"/>
          <w:color w:val="1D1B11"/>
          <w:sz w:val="28"/>
          <w:szCs w:val="28"/>
          <w:rtl/>
        </w:rPr>
        <w:t>بها</w:t>
      </w:r>
      <w:proofErr w:type="spellEnd"/>
      <w:r w:rsidRPr="001D41A4">
        <w:rPr>
          <w:rFonts w:ascii="Arial" w:hAnsi="Arial"/>
          <w:color w:val="1D1B11"/>
          <w:sz w:val="28"/>
          <w:szCs w:val="28"/>
          <w:rtl/>
        </w:rPr>
        <w:t xml:space="preserve"> تكون </w:t>
      </w:r>
      <w:r w:rsidRPr="001D41A4">
        <w:rPr>
          <w:rFonts w:ascii="Arial" w:hAnsi="Arial"/>
          <w:color w:val="1D1B11"/>
          <w:position w:val="-24"/>
          <w:sz w:val="28"/>
          <w:szCs w:val="28"/>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1.5pt" o:ole="">
            <v:imagedata r:id="rId5" o:title=""/>
          </v:shape>
          <o:OLEObject Type="Embed" ProgID="Equation.3" ShapeID="_x0000_i1025" DrawAspect="Content" ObjectID="_1648164084" r:id="rId6"/>
        </w:object>
      </w:r>
      <w:r w:rsidRPr="001D41A4">
        <w:rPr>
          <w:rFonts w:ascii="Arial" w:hAnsi="Arial"/>
          <w:color w:val="1D1B11"/>
          <w:sz w:val="28"/>
          <w:szCs w:val="28"/>
          <w:rtl/>
        </w:rPr>
        <w:t xml:space="preserve">.  </w:t>
      </w:r>
      <w:proofErr w:type="gramStart"/>
      <w:r w:rsidRPr="001D41A4">
        <w:rPr>
          <w:rFonts w:ascii="Arial" w:hAnsi="Arial"/>
          <w:color w:val="1D1B11"/>
          <w:sz w:val="28"/>
          <w:szCs w:val="28"/>
          <w:rtl/>
        </w:rPr>
        <w:t>أما</w:t>
      </w:r>
      <w:proofErr w:type="gramEnd"/>
      <w:r w:rsidRPr="001D41A4">
        <w:rPr>
          <w:rFonts w:ascii="Arial" w:hAnsi="Arial"/>
          <w:color w:val="1D1B11"/>
          <w:sz w:val="28"/>
          <w:szCs w:val="28"/>
          <w:rtl/>
        </w:rPr>
        <w:t xml:space="preserve"> لو أراد الاحتفاظ بنصف دخله (</w:t>
      </w:r>
      <w:r w:rsidRPr="001D41A4">
        <w:rPr>
          <w:rFonts w:ascii="Arial" w:hAnsi="Arial"/>
          <w:color w:val="1D1B11"/>
          <w:position w:val="-24"/>
          <w:sz w:val="28"/>
          <w:szCs w:val="28"/>
        </w:rPr>
        <w:object w:dxaOrig="260" w:dyaOrig="620">
          <v:shape id="_x0000_i1026" type="#_x0000_t75" style="width:13.5pt;height:31.5pt" o:ole="">
            <v:imagedata r:id="rId5" o:title=""/>
          </v:shape>
          <o:OLEObject Type="Embed" ProgID="Equation.3" ShapeID="_x0000_i1026" DrawAspect="Content" ObjectID="_1648164085" r:id="rId7"/>
        </w:object>
      </w:r>
      <w:r w:rsidRPr="001D41A4">
        <w:rPr>
          <w:rFonts w:ascii="Arial" w:hAnsi="Arial"/>
          <w:color w:val="1D1B11"/>
          <w:sz w:val="28"/>
          <w:szCs w:val="28"/>
          <w:rtl/>
        </w:rPr>
        <w:t>) واستثمار الباقي كوديعة مصرفية،</w:t>
      </w:r>
      <w:r w:rsidRPr="001D41A4">
        <w:rPr>
          <w:rFonts w:ascii="Arial" w:hAnsi="Arial"/>
          <w:color w:val="1D1B11"/>
          <w:sz w:val="28"/>
          <w:szCs w:val="28"/>
        </w:rPr>
        <w:t xml:space="preserve"> </w:t>
      </w:r>
      <w:r w:rsidRPr="001D41A4">
        <w:rPr>
          <w:rFonts w:ascii="Arial" w:hAnsi="Arial"/>
          <w:color w:val="1D1B11"/>
          <w:sz w:val="28"/>
          <w:szCs w:val="28"/>
          <w:rtl/>
        </w:rPr>
        <w:t xml:space="preserve">فإنه يمكنه الصرف من المبلغ المحتفظ </w:t>
      </w:r>
      <w:proofErr w:type="spellStart"/>
      <w:r w:rsidRPr="001D41A4">
        <w:rPr>
          <w:rFonts w:ascii="Arial" w:hAnsi="Arial"/>
          <w:color w:val="1D1B11"/>
          <w:sz w:val="28"/>
          <w:szCs w:val="28"/>
          <w:rtl/>
        </w:rPr>
        <w:t>به</w:t>
      </w:r>
      <w:proofErr w:type="spellEnd"/>
      <w:r w:rsidRPr="001D41A4">
        <w:rPr>
          <w:rFonts w:ascii="Arial" w:hAnsi="Arial"/>
          <w:color w:val="1D1B11"/>
          <w:sz w:val="28"/>
          <w:szCs w:val="28"/>
          <w:rtl/>
        </w:rPr>
        <w:t xml:space="preserve"> حتى يتم استنزافه بمنتصف المدة الزمنية ومن ثم يجرى سحب النصف المستثمر لتمويل إنفاق المتبقي من الزمن حتى الحصول على الدفعة الجديدة من الدخل. وفي هذه الحالة يكون متوسط الأرصدة النقدية المحتفظ </w:t>
      </w:r>
      <w:proofErr w:type="spellStart"/>
      <w:r w:rsidRPr="001D41A4">
        <w:rPr>
          <w:rFonts w:ascii="Arial" w:hAnsi="Arial"/>
          <w:color w:val="1D1B11"/>
          <w:sz w:val="28"/>
          <w:szCs w:val="28"/>
          <w:rtl/>
        </w:rPr>
        <w:t>بها</w:t>
      </w:r>
      <w:proofErr w:type="spellEnd"/>
      <w:r w:rsidRPr="001D41A4">
        <w:rPr>
          <w:rFonts w:ascii="Arial" w:hAnsi="Arial"/>
          <w:color w:val="1D1B11"/>
          <w:sz w:val="28"/>
          <w:szCs w:val="28"/>
          <w:rtl/>
        </w:rPr>
        <w:t xml:space="preserve"> تساوي</w:t>
      </w:r>
      <w:r w:rsidRPr="001D41A4">
        <w:rPr>
          <w:rFonts w:ascii="Arial" w:hAnsi="Arial"/>
          <w:color w:val="1D1B11"/>
          <w:position w:val="-24"/>
          <w:sz w:val="28"/>
          <w:szCs w:val="28"/>
        </w:rPr>
        <w:object w:dxaOrig="260" w:dyaOrig="620">
          <v:shape id="_x0000_i1027" type="#_x0000_t75" style="width:13.5pt;height:31.5pt" o:ole="">
            <v:imagedata r:id="rId8" o:title=""/>
          </v:shape>
          <o:OLEObject Type="Embed" ProgID="Equation.3" ShapeID="_x0000_i1027" DrawAspect="Content" ObjectID="_1648164086" r:id="rId9"/>
        </w:object>
      </w:r>
      <w:r w:rsidRPr="001D41A4">
        <w:rPr>
          <w:rFonts w:ascii="Arial" w:hAnsi="Arial"/>
          <w:color w:val="1D1B11"/>
          <w:sz w:val="28"/>
          <w:szCs w:val="28"/>
          <w:rtl/>
        </w:rPr>
        <w:t xml:space="preserve">. </w:t>
      </w:r>
    </w:p>
    <w:p w:rsidR="00B0534F" w:rsidRPr="009F4380" w:rsidRDefault="00B0534F" w:rsidP="00B0534F">
      <w:pPr>
        <w:tabs>
          <w:tab w:val="left" w:pos="1316"/>
        </w:tabs>
        <w:rPr>
          <w:rFonts w:ascii="Arial" w:hAnsi="Arial"/>
          <w:color w:val="1D1B11"/>
          <w:sz w:val="28"/>
          <w:szCs w:val="28"/>
          <w:lang w:bidi="ar-DZ"/>
        </w:rPr>
      </w:pPr>
      <w:r w:rsidRPr="001D41A4">
        <w:rPr>
          <w:rFonts w:ascii="Arial" w:hAnsi="Arial"/>
          <w:color w:val="1D1B11"/>
          <w:sz w:val="28"/>
          <w:szCs w:val="28"/>
          <w:rtl/>
        </w:rPr>
        <w:t xml:space="preserve">أوضح الاقتصاديان </w:t>
      </w:r>
      <w:proofErr w:type="spellStart"/>
      <w:r w:rsidRPr="001D41A4">
        <w:rPr>
          <w:rFonts w:ascii="Arial" w:hAnsi="Arial"/>
          <w:color w:val="1D1B11"/>
          <w:sz w:val="28"/>
          <w:szCs w:val="28"/>
          <w:rtl/>
        </w:rPr>
        <w:t>بومال</w:t>
      </w:r>
      <w:proofErr w:type="spellEnd"/>
      <w:r w:rsidRPr="001D41A4">
        <w:rPr>
          <w:rFonts w:ascii="Arial" w:hAnsi="Arial"/>
          <w:color w:val="1D1B11"/>
          <w:sz w:val="28"/>
          <w:szCs w:val="28"/>
          <w:rtl/>
        </w:rPr>
        <w:t xml:space="preserve"> و </w:t>
      </w:r>
      <w:proofErr w:type="spellStart"/>
      <w:r w:rsidRPr="001D41A4">
        <w:rPr>
          <w:rFonts w:ascii="Arial" w:hAnsi="Arial"/>
          <w:color w:val="1D1B11"/>
          <w:sz w:val="28"/>
          <w:szCs w:val="28"/>
          <w:rtl/>
        </w:rPr>
        <w:t>توبين</w:t>
      </w:r>
      <w:proofErr w:type="spellEnd"/>
      <w:r w:rsidRPr="001D41A4">
        <w:rPr>
          <w:rFonts w:ascii="Arial" w:hAnsi="Arial"/>
          <w:color w:val="1D1B11"/>
          <w:sz w:val="28"/>
          <w:szCs w:val="28"/>
          <w:rtl/>
        </w:rPr>
        <w:t xml:space="preserve"> في دراستين مستقلتين أن الطلب على النقود بدافع المعاملات حساس أيضاً للتغير في معادلات الفائدة. </w:t>
      </w:r>
    </w:p>
    <w:p w:rsidR="00B0534F" w:rsidRPr="00324781" w:rsidRDefault="00B0534F" w:rsidP="00B0534F">
      <w:pPr>
        <w:jc w:val="lowKashida"/>
        <w:rPr>
          <w:rFonts w:ascii="Arial" w:hAnsi="Arial"/>
          <w:b/>
          <w:bCs/>
          <w:sz w:val="28"/>
          <w:szCs w:val="28"/>
          <w:u w:val="single"/>
          <w:rtl/>
        </w:rPr>
      </w:pPr>
      <w:r w:rsidRPr="00324781">
        <w:rPr>
          <w:rFonts w:ascii="Arial" w:hAnsi="Arial"/>
          <w:b/>
          <w:bCs/>
          <w:sz w:val="28"/>
          <w:szCs w:val="28"/>
          <w:u w:val="single"/>
          <w:rtl/>
        </w:rPr>
        <w:t xml:space="preserve">ب- نموذج طلب النقود أو </w:t>
      </w:r>
      <w:proofErr w:type="gramStart"/>
      <w:r w:rsidRPr="00324781">
        <w:rPr>
          <w:rFonts w:ascii="Arial" w:hAnsi="Arial"/>
          <w:b/>
          <w:bCs/>
          <w:sz w:val="28"/>
          <w:szCs w:val="28"/>
          <w:u w:val="single"/>
          <w:rtl/>
        </w:rPr>
        <w:t>نموذج</w:t>
      </w:r>
      <w:proofErr w:type="gramEnd"/>
      <w:r w:rsidRPr="00324781">
        <w:rPr>
          <w:rFonts w:ascii="Arial" w:hAnsi="Arial"/>
          <w:b/>
          <w:bCs/>
          <w:sz w:val="28"/>
          <w:szCs w:val="28"/>
          <w:u w:val="single"/>
          <w:rtl/>
        </w:rPr>
        <w:t xml:space="preserve"> المحفظ</w:t>
      </w:r>
      <w:r>
        <w:rPr>
          <w:rFonts w:ascii="Arial" w:hAnsi="Arial" w:hint="cs"/>
          <w:b/>
          <w:bCs/>
          <w:sz w:val="28"/>
          <w:szCs w:val="28"/>
          <w:u w:val="single"/>
          <w:rtl/>
        </w:rPr>
        <w:t>ة</w:t>
      </w:r>
      <w:r w:rsidRPr="00324781">
        <w:rPr>
          <w:rFonts w:ascii="Arial" w:hAnsi="Arial" w:hint="cs"/>
          <w:b/>
          <w:bCs/>
          <w:sz w:val="28"/>
          <w:szCs w:val="28"/>
          <w:u w:val="single"/>
          <w:rtl/>
        </w:rPr>
        <w:t>:</w:t>
      </w:r>
    </w:p>
    <w:p w:rsidR="00B0534F" w:rsidRDefault="00B0534F" w:rsidP="00B0534F">
      <w:pPr>
        <w:ind w:firstLine="544"/>
        <w:jc w:val="both"/>
        <w:rPr>
          <w:rFonts w:ascii="Arial" w:hAnsi="Arial"/>
          <w:color w:val="1D1B11"/>
          <w:sz w:val="28"/>
          <w:szCs w:val="28"/>
          <w:rtl/>
        </w:rPr>
      </w:pPr>
      <w:r w:rsidRPr="00166A6B">
        <w:rPr>
          <w:rFonts w:ascii="Arial" w:hAnsi="Arial"/>
          <w:noProof/>
          <w:color w:val="1D1B11"/>
          <w:sz w:val="28"/>
          <w:szCs w:val="28"/>
          <w:rtl/>
        </w:rPr>
        <w:pict>
          <v:line id="_x0000_s1026" style="position:absolute;left:0;text-align:left;z-index:251660288" from="191.2pt,763.55pt" to="191.2pt,817.55pt" strokecolor="teal" strokeweight="1.5pt">
            <v:stroke dashstyle="1 1"/>
          </v:line>
        </w:pict>
      </w:r>
      <w:r w:rsidRPr="001D41A4">
        <w:rPr>
          <w:rFonts w:ascii="Arial" w:hAnsi="Arial"/>
          <w:color w:val="1D1B11"/>
          <w:sz w:val="28"/>
          <w:szCs w:val="28"/>
          <w:rtl/>
        </w:rPr>
        <w:t xml:space="preserve">يذهب هذا النموذج إلى كون الأفراد يحتفظون بمحفظة متنوعة من السندات والنقود بناءاً على </w:t>
      </w:r>
      <w:proofErr w:type="spellStart"/>
      <w:r w:rsidRPr="001D41A4">
        <w:rPr>
          <w:rFonts w:ascii="Arial" w:hAnsi="Arial"/>
          <w:color w:val="1D1B11"/>
          <w:sz w:val="28"/>
          <w:szCs w:val="28"/>
          <w:rtl/>
        </w:rPr>
        <w:t>تفضيلاتهم</w:t>
      </w:r>
      <w:proofErr w:type="spellEnd"/>
      <w:r w:rsidRPr="001D41A4">
        <w:rPr>
          <w:rFonts w:ascii="Arial" w:hAnsi="Arial"/>
          <w:color w:val="1D1B11"/>
          <w:sz w:val="28"/>
          <w:szCs w:val="28"/>
          <w:rtl/>
        </w:rPr>
        <w:t xml:space="preserve"> المعتمدة على موازناتهم لمسائل المخاطرة والعائد.</w:t>
      </w:r>
    </w:p>
    <w:p w:rsidR="00B0534F" w:rsidRPr="00AA67A5" w:rsidRDefault="00B0534F" w:rsidP="00B0534F">
      <w:pPr>
        <w:jc w:val="both"/>
        <w:rPr>
          <w:rFonts w:ascii="Arial" w:hAnsi="Arial"/>
          <w:color w:val="17365D"/>
          <w:sz w:val="28"/>
          <w:szCs w:val="28"/>
          <w:rtl/>
        </w:rPr>
      </w:pPr>
      <w:r w:rsidRPr="00AA67A5">
        <w:rPr>
          <w:rFonts w:ascii="Arial" w:hAnsi="Arial"/>
          <w:color w:val="17365D"/>
          <w:sz w:val="28"/>
          <w:szCs w:val="28"/>
          <w:rtl/>
        </w:rPr>
        <w:t xml:space="preserve">وبدون شك فإن الناس يفضلون العائد الأكبر والمخاطرة الأقل، حيث تتميز السندات بعائد يتمثل في الفائدة المتحصل عليها من امتلاك السند مع انطوائها على قدر من المخاطرة بخلاف النقود السائلة التي تفتقر إلى المخاطرة كما تفتقر إلى العائد. </w:t>
      </w:r>
    </w:p>
    <w:p w:rsidR="00B0534F" w:rsidRPr="004E7096" w:rsidRDefault="00B0534F" w:rsidP="00B0534F">
      <w:pPr>
        <w:jc w:val="both"/>
        <w:rPr>
          <w:rFonts w:ascii="Arial" w:hAnsi="Arial"/>
          <w:color w:val="0F243E"/>
          <w:sz w:val="28"/>
          <w:szCs w:val="28"/>
          <w:rtl/>
        </w:rPr>
      </w:pPr>
      <w:r w:rsidRPr="004E7096">
        <w:rPr>
          <w:rFonts w:ascii="Arial" w:hAnsi="Arial"/>
          <w:color w:val="0F243E"/>
          <w:sz w:val="28"/>
          <w:szCs w:val="28"/>
          <w:rtl/>
        </w:rPr>
        <w:t xml:space="preserve">وتحدد التوليفة المثلى من هذين الأمرين الكمية المطلوبة للنقود. فإذا ارتفع سعر الفائدة احتفظ الناس بالقدر الأكبر من </w:t>
      </w:r>
      <w:proofErr w:type="spellStart"/>
      <w:r w:rsidRPr="004E7096">
        <w:rPr>
          <w:rFonts w:ascii="Arial" w:hAnsi="Arial"/>
          <w:color w:val="0F243E"/>
          <w:sz w:val="28"/>
          <w:szCs w:val="28"/>
          <w:rtl/>
        </w:rPr>
        <w:t>استثمارتهم</w:t>
      </w:r>
      <w:proofErr w:type="spellEnd"/>
      <w:r w:rsidRPr="004E7096">
        <w:rPr>
          <w:rFonts w:ascii="Arial" w:hAnsi="Arial"/>
          <w:color w:val="0F243E"/>
          <w:sz w:val="28"/>
          <w:szCs w:val="28"/>
          <w:rtl/>
        </w:rPr>
        <w:t xml:space="preserve"> في السندات. ويحتفظ الناس بنقودهم سائلة إذا حدث العكس وانخفض سعر الفائدة. </w:t>
      </w:r>
    </w:p>
    <w:p w:rsidR="00B0534F" w:rsidRPr="004E7096" w:rsidRDefault="00B0534F" w:rsidP="00B0534F">
      <w:pPr>
        <w:rPr>
          <w:rFonts w:ascii="Arial" w:hAnsi="Arial"/>
          <w:color w:val="0F243E"/>
          <w:sz w:val="28"/>
          <w:szCs w:val="28"/>
        </w:rPr>
      </w:pPr>
      <w:r w:rsidRPr="004E7096">
        <w:rPr>
          <w:rFonts w:ascii="Arial" w:hAnsi="Arial"/>
          <w:color w:val="0F243E"/>
          <w:sz w:val="28"/>
          <w:szCs w:val="28"/>
          <w:rtl/>
        </w:rPr>
        <w:t xml:space="preserve">أما </w:t>
      </w:r>
      <w:proofErr w:type="spellStart"/>
      <w:r w:rsidRPr="004E7096">
        <w:rPr>
          <w:rFonts w:ascii="Arial" w:hAnsi="Arial"/>
          <w:color w:val="0F243E"/>
          <w:sz w:val="28"/>
          <w:szCs w:val="28"/>
          <w:rtl/>
        </w:rPr>
        <w:t>اذا</w:t>
      </w:r>
      <w:proofErr w:type="spellEnd"/>
      <w:r w:rsidRPr="004E7096">
        <w:rPr>
          <w:rFonts w:ascii="Arial" w:hAnsi="Arial"/>
          <w:color w:val="0F243E"/>
          <w:sz w:val="28"/>
          <w:szCs w:val="28"/>
          <w:rtl/>
        </w:rPr>
        <w:t xml:space="preserve"> قرر أن يضع جزء منها في شكل سائل و الباقي بشكل سندات </w:t>
      </w:r>
      <w:r w:rsidRPr="004E7096">
        <w:rPr>
          <w:rFonts w:ascii="Arial" w:hAnsi="Arial" w:hint="cs"/>
          <w:color w:val="0F243E"/>
          <w:sz w:val="28"/>
          <w:szCs w:val="28"/>
          <w:rtl/>
        </w:rPr>
        <w:t xml:space="preserve">فان شراء السندات يحمله نوعان من التكلفة </w:t>
      </w:r>
    </w:p>
    <w:p w:rsidR="00B0534F" w:rsidRPr="005B73C2" w:rsidRDefault="00B0534F" w:rsidP="00B0534F">
      <w:pPr>
        <w:tabs>
          <w:tab w:val="left" w:pos="3626"/>
        </w:tabs>
        <w:rPr>
          <w:rFonts w:ascii="Arial" w:hAnsi="Arial"/>
          <w:sz w:val="28"/>
          <w:szCs w:val="28"/>
          <w:rtl/>
        </w:rPr>
      </w:pPr>
      <w:r w:rsidRPr="005B73C2">
        <w:rPr>
          <w:rFonts w:ascii="Arial" w:hAnsi="Arial" w:hint="cs"/>
          <w:sz w:val="28"/>
          <w:szCs w:val="28"/>
          <w:rtl/>
        </w:rPr>
        <w:t>1-</w:t>
      </w:r>
      <w:r w:rsidRPr="005B73C2">
        <w:rPr>
          <w:rFonts w:ascii="Arial" w:hAnsi="Arial"/>
          <w:sz w:val="28"/>
          <w:szCs w:val="28"/>
          <w:rtl/>
        </w:rPr>
        <w:t xml:space="preserve">عمولة للسمسار نتيجة لشراء السندات وبيعها هذه العمولة تزداد مع انخفاض الأرصدة النقدية الشهرية. </w:t>
      </w:r>
    </w:p>
    <w:p w:rsidR="00B0534F" w:rsidRPr="005B73C2" w:rsidRDefault="00B0534F" w:rsidP="00B0534F">
      <w:pPr>
        <w:tabs>
          <w:tab w:val="left" w:pos="3626"/>
        </w:tabs>
        <w:rPr>
          <w:rFonts w:ascii="Arial" w:hAnsi="Arial"/>
          <w:sz w:val="28"/>
          <w:szCs w:val="28"/>
          <w:rtl/>
        </w:rPr>
      </w:pPr>
      <w:r w:rsidRPr="005B73C2">
        <w:rPr>
          <w:rFonts w:ascii="Arial" w:hAnsi="Arial" w:hint="cs"/>
          <w:sz w:val="28"/>
          <w:szCs w:val="28"/>
          <w:rtl/>
        </w:rPr>
        <w:t>2-</w:t>
      </w:r>
      <w:r w:rsidRPr="005B73C2">
        <w:rPr>
          <w:rFonts w:ascii="Arial" w:hAnsi="Arial"/>
          <w:sz w:val="28"/>
          <w:szCs w:val="28"/>
          <w:rtl/>
        </w:rPr>
        <w:t>الوقت اللازم لتحويل السندات إلى أرصدة نقدية.</w:t>
      </w:r>
    </w:p>
    <w:p w:rsidR="00B0534F" w:rsidRPr="004E7096" w:rsidRDefault="00B0534F" w:rsidP="00B0534F">
      <w:pPr>
        <w:tabs>
          <w:tab w:val="left" w:pos="3626"/>
        </w:tabs>
        <w:rPr>
          <w:rFonts w:ascii="Arial" w:hAnsi="Arial"/>
          <w:color w:val="1D1B11"/>
          <w:sz w:val="28"/>
          <w:szCs w:val="28"/>
          <w:rtl/>
        </w:rPr>
      </w:pPr>
      <w:proofErr w:type="spellStart"/>
      <w:r w:rsidRPr="004E7096">
        <w:rPr>
          <w:rFonts w:ascii="Arial" w:hAnsi="Arial" w:hint="cs"/>
          <w:color w:val="1D1B11"/>
          <w:sz w:val="28"/>
          <w:szCs w:val="28"/>
          <w:rtl/>
        </w:rPr>
        <w:t>اذن</w:t>
      </w:r>
      <w:proofErr w:type="spellEnd"/>
      <w:r w:rsidRPr="004E7096">
        <w:rPr>
          <w:rFonts w:ascii="Arial" w:hAnsi="Arial" w:hint="cs"/>
          <w:color w:val="1D1B11"/>
          <w:sz w:val="28"/>
          <w:szCs w:val="28"/>
          <w:rtl/>
        </w:rPr>
        <w:t xml:space="preserve"> </w:t>
      </w:r>
      <w:r w:rsidRPr="004E7096">
        <w:rPr>
          <w:rFonts w:ascii="Arial" w:hAnsi="Arial"/>
          <w:color w:val="1D1B11"/>
          <w:sz w:val="28"/>
          <w:szCs w:val="28"/>
          <w:rtl/>
        </w:rPr>
        <w:t>الاحتفاظ بقدر أكبر أو أقل من الأرصدة النقدية (مقدار أقل أو أكبر من السندات) يعتمد على معدل الفائدة.</w:t>
      </w:r>
    </w:p>
    <w:p w:rsidR="00B0534F" w:rsidRPr="004E7096" w:rsidRDefault="00B0534F" w:rsidP="00B0534F">
      <w:pPr>
        <w:tabs>
          <w:tab w:val="left" w:pos="3626"/>
        </w:tabs>
        <w:rPr>
          <w:rFonts w:ascii="Arial" w:hAnsi="Arial"/>
          <w:color w:val="1D1B11"/>
          <w:sz w:val="28"/>
          <w:szCs w:val="28"/>
          <w:rtl/>
        </w:rPr>
      </w:pPr>
      <w:r w:rsidRPr="004E7096">
        <w:rPr>
          <w:rFonts w:ascii="Arial" w:hAnsi="Arial"/>
          <w:color w:val="1D1B11"/>
          <w:sz w:val="28"/>
          <w:szCs w:val="28"/>
          <w:rtl/>
        </w:rPr>
        <w:t xml:space="preserve"> فكلما كان معدل الفائدة عالياً كان العائد المتحصل عليه من السندات أكبر  من التكاليف المصاحبة لشراء السندات. </w:t>
      </w:r>
    </w:p>
    <w:p w:rsidR="00B0534F" w:rsidRPr="004E7096" w:rsidRDefault="00B0534F" w:rsidP="00B0534F">
      <w:pPr>
        <w:tabs>
          <w:tab w:val="left" w:pos="3626"/>
        </w:tabs>
        <w:rPr>
          <w:rFonts w:ascii="Arial" w:hAnsi="Arial"/>
          <w:color w:val="1D1B11"/>
          <w:sz w:val="28"/>
          <w:szCs w:val="28"/>
          <w:rtl/>
        </w:rPr>
      </w:pPr>
      <w:r w:rsidRPr="004E7096">
        <w:rPr>
          <w:rFonts w:ascii="Arial" w:hAnsi="Arial"/>
          <w:color w:val="1D1B11"/>
          <w:sz w:val="28"/>
          <w:szCs w:val="28"/>
          <w:rtl/>
        </w:rPr>
        <w:t xml:space="preserve">و الخلاصة النهائية من دراسات </w:t>
      </w:r>
      <w:proofErr w:type="spellStart"/>
      <w:r w:rsidRPr="004E7096">
        <w:rPr>
          <w:rFonts w:ascii="Arial" w:hAnsi="Arial"/>
          <w:color w:val="1D1B11"/>
          <w:sz w:val="28"/>
          <w:szCs w:val="28"/>
          <w:rtl/>
        </w:rPr>
        <w:t>بومال</w:t>
      </w:r>
      <w:proofErr w:type="spellEnd"/>
      <w:r w:rsidRPr="004E7096">
        <w:rPr>
          <w:rFonts w:ascii="Arial" w:hAnsi="Arial"/>
          <w:color w:val="1D1B11"/>
          <w:sz w:val="28"/>
          <w:szCs w:val="28"/>
          <w:rtl/>
        </w:rPr>
        <w:t xml:space="preserve"> و </w:t>
      </w:r>
      <w:proofErr w:type="spellStart"/>
      <w:r w:rsidRPr="004E7096">
        <w:rPr>
          <w:rFonts w:ascii="Arial" w:hAnsi="Arial"/>
          <w:color w:val="1D1B11"/>
          <w:sz w:val="28"/>
          <w:szCs w:val="28"/>
          <w:rtl/>
        </w:rPr>
        <w:t>توبين</w:t>
      </w:r>
      <w:proofErr w:type="spellEnd"/>
      <w:r w:rsidRPr="004E7096">
        <w:rPr>
          <w:rFonts w:ascii="Arial" w:hAnsi="Arial"/>
          <w:color w:val="1D1B11"/>
          <w:sz w:val="28"/>
          <w:szCs w:val="28"/>
          <w:rtl/>
        </w:rPr>
        <w:t xml:space="preserve"> يمكن وضعها بالشكل التالي:</w:t>
      </w:r>
    </w:p>
    <w:p w:rsidR="00B0534F" w:rsidRPr="004E2024" w:rsidRDefault="00B0534F" w:rsidP="00B0534F">
      <w:pPr>
        <w:tabs>
          <w:tab w:val="left" w:pos="3626"/>
        </w:tabs>
        <w:rPr>
          <w:rFonts w:ascii="Arial" w:hAnsi="Arial"/>
          <w:color w:val="000080"/>
          <w:sz w:val="28"/>
          <w:szCs w:val="28"/>
          <w:rtl/>
        </w:rPr>
      </w:pPr>
      <w:r w:rsidRPr="004E2024">
        <w:rPr>
          <w:rFonts w:ascii="Arial" w:hAnsi="Arial"/>
          <w:color w:val="000080"/>
          <w:sz w:val="28"/>
          <w:szCs w:val="28"/>
          <w:rtl/>
        </w:rPr>
        <w:t xml:space="preserve">كلما زاد معدل الفائدة، قلت الأرصدة النقدية المحتفظ </w:t>
      </w:r>
      <w:proofErr w:type="spellStart"/>
      <w:r w:rsidRPr="004E2024">
        <w:rPr>
          <w:rFonts w:ascii="Arial" w:hAnsi="Arial"/>
          <w:color w:val="000080"/>
          <w:sz w:val="28"/>
          <w:szCs w:val="28"/>
          <w:rtl/>
        </w:rPr>
        <w:t>بها</w:t>
      </w:r>
      <w:proofErr w:type="spellEnd"/>
      <w:r w:rsidRPr="004E2024">
        <w:rPr>
          <w:rFonts w:ascii="Arial" w:hAnsi="Arial"/>
          <w:color w:val="000080"/>
          <w:sz w:val="28"/>
          <w:szCs w:val="28"/>
          <w:rtl/>
        </w:rPr>
        <w:t xml:space="preserve"> لدافع المعاملات. </w:t>
      </w:r>
    </w:p>
    <w:p w:rsidR="00B0534F" w:rsidRPr="004E2024" w:rsidRDefault="00B0534F" w:rsidP="00B0534F">
      <w:pPr>
        <w:tabs>
          <w:tab w:val="left" w:pos="3626"/>
        </w:tabs>
        <w:rPr>
          <w:rFonts w:ascii="Arial" w:hAnsi="Arial"/>
          <w:color w:val="000080"/>
          <w:sz w:val="28"/>
          <w:szCs w:val="28"/>
          <w:rtl/>
        </w:rPr>
      </w:pPr>
      <w:r w:rsidRPr="004E2024">
        <w:rPr>
          <w:rFonts w:ascii="Arial" w:hAnsi="Arial"/>
          <w:color w:val="000080"/>
          <w:sz w:val="28"/>
          <w:szCs w:val="28"/>
          <w:rtl/>
        </w:rPr>
        <w:t>هذا يعني أن سرعة دوران النقود تزيد مع الزيادة في معدل الفائدة.</w:t>
      </w:r>
    </w:p>
    <w:p w:rsidR="00B0534F" w:rsidRPr="004E2024" w:rsidRDefault="00B0534F" w:rsidP="00B0534F">
      <w:pPr>
        <w:tabs>
          <w:tab w:val="left" w:pos="3626"/>
        </w:tabs>
        <w:rPr>
          <w:rFonts w:ascii="Arial" w:hAnsi="Arial"/>
          <w:sz w:val="28"/>
          <w:szCs w:val="28"/>
        </w:rPr>
      </w:pPr>
      <w:r w:rsidRPr="004E2024">
        <w:rPr>
          <w:rFonts w:ascii="Arial" w:hAnsi="Arial"/>
          <w:color w:val="000080"/>
          <w:sz w:val="28"/>
          <w:szCs w:val="28"/>
          <w:rtl/>
        </w:rPr>
        <w:t xml:space="preserve"> أي أن هناك علاقة عكسية بين الطلب على النقود بدافع المعاملات ومعادلات </w:t>
      </w:r>
      <w:proofErr w:type="gramStart"/>
      <w:r w:rsidRPr="004E2024">
        <w:rPr>
          <w:rFonts w:ascii="Arial" w:hAnsi="Arial"/>
          <w:color w:val="000080"/>
          <w:sz w:val="28"/>
          <w:szCs w:val="28"/>
          <w:rtl/>
        </w:rPr>
        <w:t>الفائدة</w:t>
      </w:r>
      <w:r w:rsidRPr="004E2024">
        <w:rPr>
          <w:rFonts w:ascii="Arial" w:hAnsi="Arial"/>
          <w:sz w:val="28"/>
          <w:szCs w:val="28"/>
          <w:rtl/>
        </w:rPr>
        <w:t xml:space="preserve"> .</w:t>
      </w:r>
      <w:proofErr w:type="gramEnd"/>
    </w:p>
    <w:p w:rsidR="00B0534F" w:rsidRPr="005B73C2" w:rsidRDefault="00B0534F" w:rsidP="00B0534F">
      <w:pPr>
        <w:jc w:val="lowKashida"/>
        <w:rPr>
          <w:rFonts w:ascii="Arial" w:hAnsi="Arial"/>
          <w:b/>
          <w:bCs/>
          <w:sz w:val="32"/>
          <w:szCs w:val="32"/>
          <w:u w:val="single"/>
          <w:rtl/>
        </w:rPr>
      </w:pPr>
      <w:r w:rsidRPr="005B73C2">
        <w:rPr>
          <w:rFonts w:ascii="Arial" w:hAnsi="Arial"/>
          <w:b/>
          <w:bCs/>
          <w:sz w:val="32"/>
          <w:szCs w:val="32"/>
          <w:u w:val="single"/>
          <w:rtl/>
        </w:rPr>
        <w:lastRenderedPageBreak/>
        <w:t xml:space="preserve">رابعاًً- نظرية كمية النقود الحديثة- مدرسة النقديين: </w:t>
      </w:r>
    </w:p>
    <w:p w:rsidR="00B0534F" w:rsidRPr="004E7096" w:rsidRDefault="00B0534F" w:rsidP="00B0534F">
      <w:pPr>
        <w:tabs>
          <w:tab w:val="left" w:pos="3626"/>
        </w:tabs>
        <w:rPr>
          <w:rFonts w:ascii="Arial" w:hAnsi="Arial"/>
          <w:color w:val="1D1B11"/>
          <w:sz w:val="28"/>
          <w:szCs w:val="28"/>
          <w:rtl/>
        </w:rPr>
      </w:pPr>
      <w:r w:rsidRPr="004E7096">
        <w:rPr>
          <w:rFonts w:ascii="Arial" w:hAnsi="Arial"/>
          <w:color w:val="1D1B11"/>
          <w:sz w:val="28"/>
          <w:szCs w:val="28"/>
          <w:rtl/>
        </w:rPr>
        <w:t>قدم "</w:t>
      </w:r>
      <w:proofErr w:type="spellStart"/>
      <w:r w:rsidRPr="004E7096">
        <w:rPr>
          <w:rFonts w:ascii="Arial" w:hAnsi="Arial"/>
          <w:color w:val="1D1B11"/>
          <w:sz w:val="28"/>
          <w:szCs w:val="28"/>
          <w:rtl/>
        </w:rPr>
        <w:t>ميلتون</w:t>
      </w:r>
      <w:proofErr w:type="spellEnd"/>
      <w:r w:rsidRPr="004E7096">
        <w:rPr>
          <w:rFonts w:ascii="Arial" w:hAnsi="Arial"/>
          <w:color w:val="1D1B11"/>
          <w:sz w:val="28"/>
          <w:szCs w:val="28"/>
          <w:rtl/>
        </w:rPr>
        <w:t xml:space="preserve"> </w:t>
      </w:r>
      <w:proofErr w:type="spellStart"/>
      <w:r w:rsidRPr="004E7096">
        <w:rPr>
          <w:rFonts w:ascii="Arial" w:hAnsi="Arial"/>
          <w:color w:val="1D1B11"/>
          <w:sz w:val="28"/>
          <w:szCs w:val="28"/>
          <w:rtl/>
        </w:rPr>
        <w:t>فريدمان</w:t>
      </w:r>
      <w:proofErr w:type="spellEnd"/>
      <w:r w:rsidRPr="004E7096">
        <w:rPr>
          <w:rFonts w:ascii="Arial" w:hAnsi="Arial"/>
          <w:color w:val="1D1B11"/>
          <w:sz w:val="28"/>
          <w:szCs w:val="28"/>
          <w:rtl/>
        </w:rPr>
        <w:t xml:space="preserve">" تصور جديد لنظرية الكمية كنظرية في الطلب على النقود بدون الحاجة للجوء إلى استخدام فرض التوظف الكامل. </w:t>
      </w:r>
      <w:r w:rsidRPr="004E7096">
        <w:rPr>
          <w:rFonts w:ascii="Arial" w:hAnsi="Arial" w:hint="cs"/>
          <w:color w:val="1D1B11"/>
          <w:sz w:val="28"/>
          <w:szCs w:val="28"/>
          <w:rtl/>
        </w:rPr>
        <w:t xml:space="preserve">حيث </w:t>
      </w:r>
      <w:r w:rsidRPr="004E7096">
        <w:rPr>
          <w:rFonts w:ascii="Arial" w:hAnsi="Arial"/>
          <w:color w:val="1D1B11"/>
          <w:sz w:val="28"/>
          <w:szCs w:val="28"/>
          <w:rtl/>
        </w:rPr>
        <w:t xml:space="preserve">يرى </w:t>
      </w:r>
      <w:proofErr w:type="spellStart"/>
      <w:r w:rsidRPr="004E7096">
        <w:rPr>
          <w:rFonts w:ascii="Arial" w:hAnsi="Arial"/>
          <w:color w:val="1D1B11"/>
          <w:sz w:val="28"/>
          <w:szCs w:val="28"/>
          <w:rtl/>
        </w:rPr>
        <w:t>فريدمان</w:t>
      </w:r>
      <w:proofErr w:type="spellEnd"/>
      <w:r w:rsidRPr="004E7096">
        <w:rPr>
          <w:rFonts w:ascii="Arial" w:hAnsi="Arial"/>
          <w:color w:val="1D1B11"/>
          <w:sz w:val="28"/>
          <w:szCs w:val="28"/>
          <w:rtl/>
        </w:rPr>
        <w:t xml:space="preserve"> </w:t>
      </w:r>
      <w:proofErr w:type="spellStart"/>
      <w:r w:rsidRPr="004E7096">
        <w:rPr>
          <w:rFonts w:ascii="Arial" w:hAnsi="Arial" w:hint="cs"/>
          <w:color w:val="1D1B11"/>
          <w:sz w:val="28"/>
          <w:szCs w:val="28"/>
          <w:rtl/>
        </w:rPr>
        <w:t>ان</w:t>
      </w:r>
      <w:proofErr w:type="spellEnd"/>
      <w:r w:rsidRPr="004E7096">
        <w:rPr>
          <w:rFonts w:ascii="Arial" w:hAnsi="Arial" w:hint="cs"/>
          <w:color w:val="1D1B11"/>
          <w:sz w:val="28"/>
          <w:szCs w:val="28"/>
          <w:rtl/>
        </w:rPr>
        <w:t xml:space="preserve"> </w:t>
      </w:r>
      <w:r w:rsidRPr="004E7096">
        <w:rPr>
          <w:rFonts w:ascii="Arial" w:hAnsi="Arial"/>
          <w:color w:val="1D1B11"/>
          <w:sz w:val="28"/>
          <w:szCs w:val="28"/>
          <w:rtl/>
        </w:rPr>
        <w:t>الطلب</w:t>
      </w:r>
      <w:r w:rsidRPr="004E7096">
        <w:rPr>
          <w:rFonts w:ascii="Arial" w:hAnsi="Arial"/>
          <w:color w:val="1D1B11"/>
          <w:sz w:val="28"/>
          <w:szCs w:val="28"/>
        </w:rPr>
        <w:t xml:space="preserve"> </w:t>
      </w:r>
      <w:r w:rsidRPr="004E7096">
        <w:rPr>
          <w:rFonts w:ascii="Arial" w:hAnsi="Arial"/>
          <w:color w:val="1D1B11"/>
          <w:sz w:val="28"/>
          <w:szCs w:val="28"/>
          <w:rtl/>
        </w:rPr>
        <w:t>على النقود مثله مثل الطلب على أي سلعة أخرى</w:t>
      </w:r>
      <w:r w:rsidRPr="004E7096">
        <w:rPr>
          <w:rFonts w:ascii="Arial" w:hAnsi="Arial" w:hint="cs"/>
          <w:color w:val="1D1B11"/>
          <w:sz w:val="28"/>
          <w:szCs w:val="28"/>
          <w:rtl/>
        </w:rPr>
        <w:t xml:space="preserve"> يتطلب دراسة و تحليل مفهوم الثروة و </w:t>
      </w:r>
      <w:proofErr w:type="spellStart"/>
      <w:r w:rsidRPr="004E7096">
        <w:rPr>
          <w:rFonts w:ascii="Arial" w:hAnsi="Arial" w:hint="cs"/>
          <w:color w:val="1D1B11"/>
          <w:sz w:val="28"/>
          <w:szCs w:val="28"/>
          <w:rtl/>
        </w:rPr>
        <w:t>الاسعار</w:t>
      </w:r>
      <w:proofErr w:type="spellEnd"/>
      <w:r w:rsidRPr="004E7096">
        <w:rPr>
          <w:rFonts w:ascii="Arial" w:hAnsi="Arial" w:hint="cs"/>
          <w:color w:val="1D1B11"/>
          <w:sz w:val="28"/>
          <w:szCs w:val="28"/>
          <w:rtl/>
        </w:rPr>
        <w:t xml:space="preserve"> و العوائد من </w:t>
      </w:r>
      <w:proofErr w:type="spellStart"/>
      <w:r w:rsidRPr="004E7096">
        <w:rPr>
          <w:rFonts w:ascii="Arial" w:hAnsi="Arial" w:hint="cs"/>
          <w:color w:val="1D1B11"/>
          <w:sz w:val="28"/>
          <w:szCs w:val="28"/>
          <w:rtl/>
        </w:rPr>
        <w:t>الاشكال</w:t>
      </w:r>
      <w:proofErr w:type="spellEnd"/>
      <w:r w:rsidRPr="004E7096">
        <w:rPr>
          <w:rFonts w:ascii="Arial" w:hAnsi="Arial" w:hint="cs"/>
          <w:color w:val="1D1B11"/>
          <w:sz w:val="28"/>
          <w:szCs w:val="28"/>
          <w:rtl/>
        </w:rPr>
        <w:t xml:space="preserve"> </w:t>
      </w:r>
      <w:proofErr w:type="spellStart"/>
      <w:r w:rsidRPr="004E7096">
        <w:rPr>
          <w:rFonts w:ascii="Arial" w:hAnsi="Arial" w:hint="cs"/>
          <w:color w:val="1D1B11"/>
          <w:sz w:val="28"/>
          <w:szCs w:val="28"/>
          <w:rtl/>
        </w:rPr>
        <w:t>الاخرى</w:t>
      </w:r>
      <w:proofErr w:type="spellEnd"/>
      <w:r w:rsidRPr="004E7096">
        <w:rPr>
          <w:rFonts w:ascii="Arial" w:hAnsi="Arial" w:hint="cs"/>
          <w:color w:val="1D1B11"/>
          <w:sz w:val="28"/>
          <w:szCs w:val="28"/>
          <w:rtl/>
        </w:rPr>
        <w:t xml:space="preserve"> البديلة للاحتفاظ بالثروة </w:t>
      </w:r>
    </w:p>
    <w:p w:rsidR="00B0534F" w:rsidRPr="005B73C2" w:rsidRDefault="00B0534F" w:rsidP="00B0534F">
      <w:pPr>
        <w:tabs>
          <w:tab w:val="left" w:pos="3626"/>
        </w:tabs>
        <w:jc w:val="both"/>
        <w:rPr>
          <w:rFonts w:ascii="Arial" w:hAnsi="Arial"/>
          <w:sz w:val="28"/>
          <w:szCs w:val="28"/>
          <w:rtl/>
        </w:rPr>
      </w:pPr>
      <w:r w:rsidRPr="005B73C2">
        <w:rPr>
          <w:rFonts w:ascii="Arial" w:hAnsi="Arial" w:hint="cs"/>
          <w:sz w:val="28"/>
          <w:szCs w:val="28"/>
          <w:rtl/>
        </w:rPr>
        <w:t xml:space="preserve">يقوم تحليل  </w:t>
      </w:r>
      <w:proofErr w:type="spellStart"/>
      <w:r w:rsidRPr="005B73C2">
        <w:rPr>
          <w:rFonts w:ascii="Arial" w:hAnsi="Arial" w:hint="cs"/>
          <w:sz w:val="28"/>
          <w:szCs w:val="28"/>
          <w:rtl/>
        </w:rPr>
        <w:t>فريدمان</w:t>
      </w:r>
      <w:proofErr w:type="spellEnd"/>
      <w:r w:rsidRPr="005B73C2">
        <w:rPr>
          <w:rFonts w:ascii="Arial" w:hAnsi="Arial" w:hint="cs"/>
          <w:sz w:val="28"/>
          <w:szCs w:val="28"/>
          <w:rtl/>
        </w:rPr>
        <w:t xml:space="preserve"> على الفروض </w:t>
      </w:r>
      <w:proofErr w:type="spellStart"/>
      <w:r w:rsidRPr="005B73C2">
        <w:rPr>
          <w:rFonts w:ascii="Arial" w:hAnsi="Arial" w:hint="cs"/>
          <w:sz w:val="28"/>
          <w:szCs w:val="28"/>
          <w:rtl/>
        </w:rPr>
        <w:t>الاتية</w:t>
      </w:r>
      <w:proofErr w:type="spellEnd"/>
      <w:r w:rsidRPr="005B73C2">
        <w:rPr>
          <w:rFonts w:ascii="Arial" w:hAnsi="Arial" w:hint="cs"/>
          <w:sz w:val="28"/>
          <w:szCs w:val="28"/>
          <w:rtl/>
        </w:rPr>
        <w:t xml:space="preserve"> :</w:t>
      </w:r>
    </w:p>
    <w:p w:rsidR="00B0534F" w:rsidRPr="005B73C2" w:rsidRDefault="00B0534F" w:rsidP="00B0534F">
      <w:pPr>
        <w:numPr>
          <w:ilvl w:val="8"/>
          <w:numId w:val="2"/>
        </w:numPr>
        <w:tabs>
          <w:tab w:val="left" w:pos="3626"/>
        </w:tabs>
        <w:spacing w:after="0" w:line="240" w:lineRule="auto"/>
        <w:jc w:val="both"/>
        <w:rPr>
          <w:rFonts w:ascii="Arial" w:hAnsi="Arial"/>
          <w:sz w:val="28"/>
          <w:szCs w:val="28"/>
          <w:rtl/>
        </w:rPr>
      </w:pPr>
      <w:r w:rsidRPr="005B73C2">
        <w:rPr>
          <w:rFonts w:ascii="Arial" w:hAnsi="Arial" w:hint="cs"/>
          <w:sz w:val="28"/>
          <w:szCs w:val="28"/>
          <w:rtl/>
        </w:rPr>
        <w:t>استقلال عرض النقود عن الطلب على النقود .</w:t>
      </w:r>
    </w:p>
    <w:p w:rsidR="00B0534F" w:rsidRPr="005B73C2" w:rsidRDefault="00B0534F" w:rsidP="00B0534F">
      <w:pPr>
        <w:numPr>
          <w:ilvl w:val="8"/>
          <w:numId w:val="2"/>
        </w:numPr>
        <w:tabs>
          <w:tab w:val="left" w:pos="3626"/>
        </w:tabs>
        <w:spacing w:after="0" w:line="240" w:lineRule="auto"/>
        <w:jc w:val="both"/>
        <w:rPr>
          <w:rFonts w:ascii="Arial" w:hAnsi="Arial"/>
          <w:sz w:val="28"/>
          <w:szCs w:val="28"/>
          <w:rtl/>
        </w:rPr>
      </w:pPr>
      <w:r w:rsidRPr="005B73C2">
        <w:rPr>
          <w:rFonts w:ascii="Arial" w:hAnsi="Arial" w:hint="cs"/>
          <w:sz w:val="28"/>
          <w:szCs w:val="28"/>
          <w:rtl/>
        </w:rPr>
        <w:t>استقرار دالة الطلب على النقود .</w:t>
      </w:r>
    </w:p>
    <w:p w:rsidR="00B0534F" w:rsidRPr="005B73C2" w:rsidRDefault="00B0534F" w:rsidP="00B0534F">
      <w:pPr>
        <w:numPr>
          <w:ilvl w:val="8"/>
          <w:numId w:val="2"/>
        </w:numPr>
        <w:tabs>
          <w:tab w:val="left" w:pos="3626"/>
        </w:tabs>
        <w:spacing w:after="0" w:line="240" w:lineRule="auto"/>
        <w:jc w:val="both"/>
        <w:rPr>
          <w:rFonts w:ascii="Arial" w:hAnsi="Arial"/>
          <w:sz w:val="28"/>
          <w:szCs w:val="28"/>
          <w:rtl/>
        </w:rPr>
      </w:pPr>
      <w:r w:rsidRPr="005B73C2">
        <w:rPr>
          <w:rFonts w:ascii="Arial" w:hAnsi="Arial" w:hint="cs"/>
          <w:sz w:val="28"/>
          <w:szCs w:val="28"/>
          <w:rtl/>
        </w:rPr>
        <w:t>رفض فكرة مصيدة السيولة .</w:t>
      </w:r>
    </w:p>
    <w:p w:rsidR="00B0534F" w:rsidRPr="009F4380" w:rsidRDefault="00B0534F" w:rsidP="00B0534F">
      <w:pPr>
        <w:jc w:val="lowKashida"/>
        <w:rPr>
          <w:rFonts w:ascii="Arial" w:hAnsi="Arial"/>
          <w:color w:val="1D1B11"/>
          <w:sz w:val="28"/>
          <w:szCs w:val="28"/>
          <w:rtl/>
        </w:rPr>
      </w:pPr>
      <w:r w:rsidRPr="004E7096">
        <w:rPr>
          <w:rFonts w:ascii="Arial" w:hAnsi="Arial"/>
          <w:color w:val="1D1B11"/>
          <w:sz w:val="28"/>
          <w:szCs w:val="28"/>
          <w:rtl/>
        </w:rPr>
        <w:t xml:space="preserve">ويلحظ </w:t>
      </w:r>
      <w:proofErr w:type="spellStart"/>
      <w:r w:rsidRPr="004E7096">
        <w:rPr>
          <w:rFonts w:ascii="Arial" w:hAnsi="Arial"/>
          <w:color w:val="1D1B11"/>
          <w:sz w:val="28"/>
          <w:szCs w:val="28"/>
          <w:rtl/>
        </w:rPr>
        <w:t>فريدمان</w:t>
      </w:r>
      <w:proofErr w:type="spellEnd"/>
      <w:r w:rsidRPr="004E7096">
        <w:rPr>
          <w:rFonts w:ascii="Arial" w:hAnsi="Arial"/>
          <w:color w:val="1D1B11"/>
          <w:sz w:val="28"/>
          <w:szCs w:val="28"/>
          <w:rtl/>
        </w:rPr>
        <w:t xml:space="preserve"> أن جزءاً من الثروة يستثمر في صورة ودائع لها عوائد تتمثل في سعر الفائدة المتحقق عليها.</w:t>
      </w:r>
      <w:r w:rsidRPr="004E7096">
        <w:rPr>
          <w:rFonts w:ascii="Arial" w:hAnsi="Arial"/>
          <w:color w:val="1D1B11"/>
          <w:sz w:val="28"/>
          <w:szCs w:val="28"/>
        </w:rPr>
        <w:t xml:space="preserve"> </w:t>
      </w:r>
      <w:proofErr w:type="gramStart"/>
      <w:r w:rsidRPr="004E7096">
        <w:rPr>
          <w:rFonts w:ascii="Arial" w:hAnsi="Arial"/>
          <w:color w:val="1D1B11"/>
          <w:sz w:val="28"/>
          <w:szCs w:val="28"/>
          <w:rtl/>
        </w:rPr>
        <w:t>وعليه</w:t>
      </w:r>
      <w:proofErr w:type="gramEnd"/>
      <w:r w:rsidRPr="004E7096">
        <w:rPr>
          <w:rFonts w:ascii="Arial" w:hAnsi="Arial"/>
          <w:color w:val="1D1B11"/>
          <w:sz w:val="28"/>
          <w:szCs w:val="28"/>
          <w:rtl/>
        </w:rPr>
        <w:t xml:space="preserve"> فإن سعر الفائدة هو معدل العائد على النقود. أما عن الجزء السائل من النقد فيعد معدل التضخم هو أهم مكونات العائد عليه، وذلك نظراً لكون ارتفاع الأسعار يؤدي إلى انخفاض القيمة الحقيقية للنقود. </w:t>
      </w:r>
      <w:proofErr w:type="gramStart"/>
      <w:r w:rsidRPr="004E7096">
        <w:rPr>
          <w:rFonts w:ascii="Arial" w:hAnsi="Arial"/>
          <w:color w:val="1D1B11"/>
          <w:sz w:val="28"/>
          <w:szCs w:val="28"/>
          <w:rtl/>
        </w:rPr>
        <w:t>وعليه</w:t>
      </w:r>
      <w:proofErr w:type="gramEnd"/>
      <w:r w:rsidRPr="004E7096">
        <w:rPr>
          <w:rFonts w:ascii="Arial" w:hAnsi="Arial"/>
          <w:color w:val="1D1B11"/>
          <w:sz w:val="28"/>
          <w:szCs w:val="28"/>
          <w:rtl/>
        </w:rPr>
        <w:t xml:space="preserve"> فإن معدل التضخم يشكل معدل عائد سالب لأصحاب النقود السائلة، ليظل معدل التضخم المتوقع هو العامل الأهم بالنسبة لقرارات الاحتفاظ بالأصول. </w:t>
      </w:r>
    </w:p>
    <w:p w:rsidR="00B0534F" w:rsidRPr="005B73C2" w:rsidRDefault="00B0534F" w:rsidP="00B0534F">
      <w:pPr>
        <w:tabs>
          <w:tab w:val="left" w:pos="3626"/>
        </w:tabs>
        <w:rPr>
          <w:rFonts w:ascii="Arial" w:hAnsi="Arial"/>
          <w:sz w:val="28"/>
          <w:szCs w:val="28"/>
          <w:rtl/>
        </w:rPr>
      </w:pPr>
      <w:r w:rsidRPr="005B73C2">
        <w:rPr>
          <w:rFonts w:ascii="Arial" w:hAnsi="Arial"/>
          <w:sz w:val="28"/>
          <w:szCs w:val="28"/>
          <w:rtl/>
        </w:rPr>
        <w:t>تكلفة الفرصة البديلة للنقود :</w:t>
      </w:r>
    </w:p>
    <w:p w:rsidR="00B0534F" w:rsidRPr="004E7096" w:rsidRDefault="00B0534F" w:rsidP="00B0534F">
      <w:pPr>
        <w:tabs>
          <w:tab w:val="left" w:pos="3626"/>
        </w:tabs>
        <w:rPr>
          <w:rFonts w:ascii="Arial" w:hAnsi="Arial"/>
          <w:color w:val="1D1B11"/>
          <w:sz w:val="28"/>
          <w:szCs w:val="28"/>
          <w:rtl/>
        </w:rPr>
      </w:pPr>
      <w:r w:rsidRPr="004E7096">
        <w:rPr>
          <w:rFonts w:ascii="Arial" w:hAnsi="Arial"/>
          <w:color w:val="1D1B11"/>
          <w:sz w:val="28"/>
          <w:szCs w:val="28"/>
          <w:rtl/>
        </w:rPr>
        <w:t xml:space="preserve">الاحتفاظ بالنقود بشكلها السائل يعني التخلي عن استخدامها في شراء أصل مالي </w:t>
      </w:r>
      <w:proofErr w:type="spellStart"/>
      <w:r w:rsidRPr="004E7096">
        <w:rPr>
          <w:rFonts w:ascii="Arial" w:hAnsi="Arial"/>
          <w:color w:val="1D1B11"/>
          <w:sz w:val="28"/>
          <w:szCs w:val="28"/>
          <w:rtl/>
        </w:rPr>
        <w:t>او</w:t>
      </w:r>
      <w:proofErr w:type="spellEnd"/>
      <w:r w:rsidRPr="004E7096">
        <w:rPr>
          <w:rFonts w:ascii="Arial" w:hAnsi="Arial"/>
          <w:color w:val="1D1B11"/>
          <w:sz w:val="28"/>
          <w:szCs w:val="28"/>
          <w:rtl/>
        </w:rPr>
        <w:t xml:space="preserve"> حقيقي يدر دخل و هذا ما يسمى بتكلفة الفرصة البديلة للنقود وهي تؤثر على مستوى النقود بشكلها السائل لدى </w:t>
      </w:r>
      <w:proofErr w:type="spellStart"/>
      <w:r w:rsidRPr="004E7096">
        <w:rPr>
          <w:rFonts w:ascii="Arial" w:hAnsi="Arial"/>
          <w:color w:val="1D1B11"/>
          <w:sz w:val="28"/>
          <w:szCs w:val="28"/>
          <w:rtl/>
        </w:rPr>
        <w:t>الافراد</w:t>
      </w:r>
      <w:proofErr w:type="spellEnd"/>
      <w:r w:rsidRPr="004E7096">
        <w:rPr>
          <w:rFonts w:ascii="Arial" w:hAnsi="Arial"/>
          <w:color w:val="1D1B11"/>
          <w:sz w:val="28"/>
          <w:szCs w:val="28"/>
          <w:rtl/>
        </w:rPr>
        <w:t xml:space="preserve"> بمعنى أنه </w:t>
      </w:r>
      <w:proofErr w:type="spellStart"/>
      <w:r w:rsidRPr="004E7096">
        <w:rPr>
          <w:rFonts w:ascii="Arial" w:hAnsi="Arial"/>
          <w:color w:val="1D1B11"/>
          <w:sz w:val="28"/>
          <w:szCs w:val="28"/>
          <w:rtl/>
        </w:rPr>
        <w:t>اذا</w:t>
      </w:r>
      <w:proofErr w:type="spellEnd"/>
      <w:r w:rsidRPr="004E7096">
        <w:rPr>
          <w:rFonts w:ascii="Arial" w:hAnsi="Arial"/>
          <w:color w:val="1D1B11"/>
          <w:sz w:val="28"/>
          <w:szCs w:val="28"/>
          <w:rtl/>
        </w:rPr>
        <w:t xml:space="preserve"> زادت تكلفة الفرصة البديلة ( أي زادت العوائد التي تمنحها </w:t>
      </w:r>
      <w:proofErr w:type="spellStart"/>
      <w:r w:rsidRPr="004E7096">
        <w:rPr>
          <w:rFonts w:ascii="Arial" w:hAnsi="Arial"/>
          <w:color w:val="1D1B11"/>
          <w:sz w:val="28"/>
          <w:szCs w:val="28"/>
          <w:rtl/>
        </w:rPr>
        <w:t>الاصول</w:t>
      </w:r>
      <w:proofErr w:type="spellEnd"/>
      <w:r w:rsidRPr="004E7096">
        <w:rPr>
          <w:rFonts w:ascii="Arial" w:hAnsi="Arial"/>
          <w:color w:val="1D1B11"/>
          <w:sz w:val="28"/>
          <w:szCs w:val="28"/>
          <w:rtl/>
        </w:rPr>
        <w:t xml:space="preserve"> المالية </w:t>
      </w:r>
      <w:proofErr w:type="spellStart"/>
      <w:r w:rsidRPr="004E7096">
        <w:rPr>
          <w:rFonts w:ascii="Arial" w:hAnsi="Arial"/>
          <w:color w:val="1D1B11"/>
          <w:sz w:val="28"/>
          <w:szCs w:val="28"/>
          <w:rtl/>
        </w:rPr>
        <w:t>الاخرى</w:t>
      </w:r>
      <w:proofErr w:type="spellEnd"/>
      <w:r w:rsidRPr="004E7096">
        <w:rPr>
          <w:rFonts w:ascii="Arial" w:hAnsi="Arial"/>
          <w:color w:val="1D1B11"/>
          <w:sz w:val="28"/>
          <w:szCs w:val="28"/>
          <w:rtl/>
        </w:rPr>
        <w:t xml:space="preserve">) فان الطلب على النقود بشكلها السائل ينخفض و العكس صحيح لو انخفضت تكلفة الفرصة البديلة </w:t>
      </w:r>
    </w:p>
    <w:p w:rsidR="00B0534F" w:rsidRPr="005B73C2" w:rsidRDefault="00B0534F" w:rsidP="00B0534F">
      <w:pPr>
        <w:tabs>
          <w:tab w:val="left" w:pos="3626"/>
        </w:tabs>
        <w:rPr>
          <w:rFonts w:ascii="Arial" w:hAnsi="Arial"/>
          <w:sz w:val="28"/>
          <w:szCs w:val="28"/>
          <w:rtl/>
        </w:rPr>
      </w:pPr>
      <w:r w:rsidRPr="005B73C2">
        <w:rPr>
          <w:rFonts w:ascii="Arial" w:hAnsi="Arial"/>
          <w:sz w:val="28"/>
          <w:szCs w:val="28"/>
          <w:rtl/>
        </w:rPr>
        <w:t>جرى العرف على تقسيم تكلفة إبقاء النقود سائلة (الطلب على النقود) إلى نوعين من التكاليف :</w:t>
      </w:r>
    </w:p>
    <w:p w:rsidR="00B0534F" w:rsidRPr="004E7096" w:rsidRDefault="00B0534F" w:rsidP="00B0534F">
      <w:pPr>
        <w:numPr>
          <w:ilvl w:val="0"/>
          <w:numId w:val="3"/>
        </w:numPr>
        <w:tabs>
          <w:tab w:val="left" w:pos="3626"/>
        </w:tabs>
        <w:spacing w:after="0" w:line="240" w:lineRule="auto"/>
        <w:rPr>
          <w:rFonts w:ascii="Arial" w:hAnsi="Arial"/>
          <w:color w:val="1D1B11"/>
          <w:sz w:val="28"/>
          <w:szCs w:val="28"/>
          <w:rtl/>
        </w:rPr>
      </w:pPr>
      <w:r w:rsidRPr="004E7096">
        <w:rPr>
          <w:rFonts w:ascii="Arial" w:hAnsi="Arial"/>
          <w:color w:val="1D1B11"/>
          <w:sz w:val="28"/>
          <w:szCs w:val="28"/>
          <w:rtl/>
        </w:rPr>
        <w:t xml:space="preserve">تكلفة الفرصة البديلة: فإبقاء النقود سائلة يعني عدم استثمارها و التضحية بالتالي بدخل كان يمكن الحصول عليه لو تم </w:t>
      </w:r>
      <w:proofErr w:type="gramStart"/>
      <w:r w:rsidRPr="004E7096">
        <w:rPr>
          <w:rFonts w:ascii="Arial" w:hAnsi="Arial"/>
          <w:color w:val="1D1B11"/>
          <w:sz w:val="28"/>
          <w:szCs w:val="28"/>
          <w:rtl/>
        </w:rPr>
        <w:t>استثمارها  و</w:t>
      </w:r>
      <w:proofErr w:type="gramEnd"/>
      <w:r w:rsidRPr="004E7096">
        <w:rPr>
          <w:rFonts w:ascii="Arial" w:hAnsi="Arial"/>
          <w:color w:val="1D1B11"/>
          <w:sz w:val="28"/>
          <w:szCs w:val="28"/>
          <w:rtl/>
        </w:rPr>
        <w:t xml:space="preserve"> تقاس بمعدل الفائدة السائدة في السوق .</w:t>
      </w:r>
    </w:p>
    <w:p w:rsidR="00B0534F" w:rsidRPr="009F4380" w:rsidRDefault="00B0534F" w:rsidP="00B0534F">
      <w:pPr>
        <w:numPr>
          <w:ilvl w:val="0"/>
          <w:numId w:val="3"/>
        </w:numPr>
        <w:tabs>
          <w:tab w:val="left" w:pos="3626"/>
        </w:tabs>
        <w:spacing w:after="0" w:line="240" w:lineRule="auto"/>
        <w:rPr>
          <w:rFonts w:ascii="Arial" w:hAnsi="Arial"/>
          <w:color w:val="1D1B11"/>
          <w:sz w:val="28"/>
          <w:szCs w:val="28"/>
          <w:rtl/>
        </w:rPr>
      </w:pPr>
      <w:r w:rsidRPr="004E7096">
        <w:rPr>
          <w:rFonts w:ascii="Arial" w:hAnsi="Arial"/>
          <w:color w:val="1D1B11"/>
          <w:sz w:val="28"/>
          <w:szCs w:val="28"/>
          <w:rtl/>
        </w:rPr>
        <w:t xml:space="preserve">النوع الثاني من التكاليف: يقصد </w:t>
      </w:r>
      <w:proofErr w:type="spellStart"/>
      <w:r w:rsidRPr="004E7096">
        <w:rPr>
          <w:rFonts w:ascii="Arial" w:hAnsi="Arial"/>
          <w:color w:val="1D1B11"/>
          <w:sz w:val="28"/>
          <w:szCs w:val="28"/>
          <w:rtl/>
        </w:rPr>
        <w:t>به</w:t>
      </w:r>
      <w:proofErr w:type="spellEnd"/>
      <w:r w:rsidRPr="004E7096">
        <w:rPr>
          <w:rFonts w:ascii="Arial" w:hAnsi="Arial"/>
          <w:color w:val="1D1B11"/>
          <w:sz w:val="28"/>
          <w:szCs w:val="28"/>
          <w:rtl/>
        </w:rPr>
        <w:t xml:space="preserve"> انخفاض القوة الشرائية للنقود الناتج من الارتفاع من المستوى العام للأسعار ( التضخم </w:t>
      </w:r>
      <w:proofErr w:type="gramStart"/>
      <w:r w:rsidRPr="004E7096">
        <w:rPr>
          <w:rFonts w:ascii="Arial" w:hAnsi="Arial"/>
          <w:color w:val="1D1B11"/>
          <w:sz w:val="28"/>
          <w:szCs w:val="28"/>
          <w:rtl/>
        </w:rPr>
        <w:t>) .</w:t>
      </w:r>
      <w:proofErr w:type="gramEnd"/>
      <w:r w:rsidRPr="004E7096">
        <w:rPr>
          <w:rFonts w:ascii="Arial" w:hAnsi="Arial"/>
          <w:color w:val="1D1B11"/>
          <w:sz w:val="28"/>
          <w:szCs w:val="28"/>
          <w:rtl/>
        </w:rPr>
        <w:t xml:space="preserve"> </w:t>
      </w:r>
    </w:p>
    <w:p w:rsidR="00B0534F" w:rsidRPr="005B73C2" w:rsidRDefault="00B0534F" w:rsidP="00B0534F">
      <w:pPr>
        <w:jc w:val="lowKashida"/>
        <w:rPr>
          <w:rFonts w:ascii="Arial" w:hAnsi="Arial"/>
          <w:b/>
          <w:bCs/>
          <w:sz w:val="28"/>
          <w:szCs w:val="28"/>
          <w:rtl/>
        </w:rPr>
      </w:pPr>
      <w:r w:rsidRPr="005B73C2">
        <w:rPr>
          <w:rFonts w:ascii="Arial" w:hAnsi="Arial" w:hint="cs"/>
          <w:b/>
          <w:bCs/>
          <w:sz w:val="28"/>
          <w:szCs w:val="28"/>
          <w:rtl/>
        </w:rPr>
        <w:t xml:space="preserve">مقارنة ما بين النظرية </w:t>
      </w:r>
      <w:proofErr w:type="spellStart"/>
      <w:r w:rsidRPr="005B73C2">
        <w:rPr>
          <w:rFonts w:ascii="Arial" w:hAnsi="Arial" w:hint="cs"/>
          <w:b/>
          <w:bCs/>
          <w:sz w:val="28"/>
          <w:szCs w:val="28"/>
          <w:rtl/>
        </w:rPr>
        <w:t>الكنزية</w:t>
      </w:r>
      <w:proofErr w:type="spellEnd"/>
      <w:r w:rsidRPr="005B73C2">
        <w:rPr>
          <w:rFonts w:ascii="Arial" w:hAnsi="Arial" w:hint="cs"/>
          <w:b/>
          <w:bCs/>
          <w:sz w:val="28"/>
          <w:szCs w:val="28"/>
          <w:rtl/>
        </w:rPr>
        <w:t xml:space="preserve"> و نظرية </w:t>
      </w:r>
      <w:proofErr w:type="spellStart"/>
      <w:r w:rsidRPr="005B73C2">
        <w:rPr>
          <w:rFonts w:ascii="Arial" w:hAnsi="Arial" w:hint="cs"/>
          <w:b/>
          <w:bCs/>
          <w:sz w:val="28"/>
          <w:szCs w:val="28"/>
          <w:rtl/>
        </w:rPr>
        <w:t>فريدمان</w:t>
      </w:r>
      <w:proofErr w:type="spellEnd"/>
      <w:r w:rsidRPr="005B73C2">
        <w:rPr>
          <w:rFonts w:ascii="Arial" w:hAnsi="Arial" w:hint="cs"/>
          <w:b/>
          <w:bCs/>
          <w:sz w:val="28"/>
          <w:szCs w:val="28"/>
          <w:rtl/>
        </w:rPr>
        <w:t xml:space="preserve"> :</w:t>
      </w:r>
    </w:p>
    <w:p w:rsidR="00B0534F" w:rsidRPr="004E7096" w:rsidRDefault="00B0534F" w:rsidP="00B0534F">
      <w:pPr>
        <w:pStyle w:val="Paragraphedeliste"/>
        <w:numPr>
          <w:ilvl w:val="0"/>
          <w:numId w:val="1"/>
        </w:numPr>
        <w:jc w:val="lowKashida"/>
        <w:rPr>
          <w:rFonts w:ascii="Arial" w:hAnsi="Arial"/>
          <w:color w:val="1D1B11"/>
          <w:sz w:val="28"/>
          <w:szCs w:val="28"/>
          <w:rtl/>
        </w:rPr>
      </w:pPr>
      <w:r w:rsidRPr="004E7096">
        <w:rPr>
          <w:rFonts w:ascii="Arial" w:hAnsi="Arial"/>
          <w:color w:val="1D1B11"/>
          <w:sz w:val="28"/>
          <w:szCs w:val="28"/>
          <w:rtl/>
        </w:rPr>
        <w:t xml:space="preserve">وقد استخدم </w:t>
      </w:r>
      <w:proofErr w:type="spellStart"/>
      <w:r w:rsidRPr="004E7096">
        <w:rPr>
          <w:rFonts w:ascii="Arial" w:hAnsi="Arial"/>
          <w:color w:val="1D1B11"/>
          <w:sz w:val="28"/>
          <w:szCs w:val="28"/>
          <w:rtl/>
        </w:rPr>
        <w:t>فريدمان</w:t>
      </w:r>
      <w:proofErr w:type="spellEnd"/>
      <w:r w:rsidRPr="004E7096">
        <w:rPr>
          <w:rFonts w:ascii="Arial" w:hAnsi="Arial"/>
          <w:color w:val="1D1B11"/>
          <w:sz w:val="28"/>
          <w:szCs w:val="28"/>
          <w:rtl/>
        </w:rPr>
        <w:t xml:space="preserve"> متغير الدخل الدائم كمعبر عن الثروة،بينما اعتمد </w:t>
      </w:r>
      <w:proofErr w:type="spellStart"/>
      <w:r w:rsidRPr="004E7096">
        <w:rPr>
          <w:rFonts w:ascii="Arial" w:hAnsi="Arial"/>
          <w:color w:val="1D1B11"/>
          <w:sz w:val="28"/>
          <w:szCs w:val="28"/>
          <w:rtl/>
        </w:rPr>
        <w:t>فريدمان</w:t>
      </w:r>
      <w:proofErr w:type="spellEnd"/>
      <w:r w:rsidRPr="004E7096">
        <w:rPr>
          <w:rFonts w:ascii="Arial" w:hAnsi="Arial"/>
          <w:color w:val="1D1B11"/>
          <w:sz w:val="28"/>
          <w:szCs w:val="28"/>
          <w:rtl/>
        </w:rPr>
        <w:t xml:space="preserve"> على الدخل المطلق </w:t>
      </w:r>
    </w:p>
    <w:p w:rsidR="00B0534F" w:rsidRPr="004E7096" w:rsidRDefault="00B0534F" w:rsidP="00B0534F">
      <w:pPr>
        <w:pStyle w:val="Paragraphedeliste"/>
        <w:numPr>
          <w:ilvl w:val="0"/>
          <w:numId w:val="1"/>
        </w:numPr>
        <w:jc w:val="lowKashida"/>
        <w:rPr>
          <w:rFonts w:ascii="Arial" w:hAnsi="Arial"/>
          <w:color w:val="1D1B11"/>
          <w:sz w:val="28"/>
          <w:szCs w:val="28"/>
          <w:rtl/>
        </w:rPr>
      </w:pPr>
      <w:r w:rsidRPr="004E7096">
        <w:rPr>
          <w:rFonts w:ascii="Arial" w:hAnsi="Arial"/>
          <w:color w:val="1D1B11"/>
          <w:sz w:val="28"/>
          <w:szCs w:val="28"/>
          <w:rtl/>
        </w:rPr>
        <w:t xml:space="preserve">وبينما تتخذ دالة الطلب على النقود عند </w:t>
      </w:r>
      <w:proofErr w:type="spellStart"/>
      <w:r w:rsidRPr="004E7096">
        <w:rPr>
          <w:rFonts w:ascii="Arial" w:hAnsi="Arial"/>
          <w:color w:val="1D1B11"/>
          <w:sz w:val="28"/>
          <w:szCs w:val="28"/>
          <w:rtl/>
        </w:rPr>
        <w:t>كينز</w:t>
      </w:r>
      <w:proofErr w:type="spellEnd"/>
      <w:r w:rsidRPr="004E7096">
        <w:rPr>
          <w:rFonts w:ascii="Arial" w:hAnsi="Arial"/>
          <w:color w:val="1D1B11"/>
          <w:sz w:val="28"/>
          <w:szCs w:val="28"/>
          <w:rtl/>
        </w:rPr>
        <w:t xml:space="preserve"> الشكل التالي: </w:t>
      </w:r>
      <w:r w:rsidRPr="004E7096">
        <w:rPr>
          <w:rFonts w:ascii="Arial" w:hAnsi="Arial"/>
          <w:color w:val="1D1B11"/>
          <w:position w:val="-24"/>
          <w:sz w:val="28"/>
          <w:szCs w:val="28"/>
        </w:rPr>
        <w:object w:dxaOrig="1700" w:dyaOrig="620">
          <v:shape id="_x0000_i1028" type="#_x0000_t75" style="width:99pt;height:33.75pt" o:ole="">
            <v:imagedata r:id="rId10" o:title=""/>
          </v:shape>
          <o:OLEObject Type="Embed" ProgID="Equation.3" ShapeID="_x0000_i1028" DrawAspect="Content" ObjectID="_1648164087" r:id="rId11"/>
        </w:object>
      </w:r>
      <w:r w:rsidRPr="004E7096">
        <w:rPr>
          <w:rFonts w:ascii="Arial" w:hAnsi="Arial"/>
          <w:color w:val="1D1B11"/>
          <w:sz w:val="28"/>
          <w:szCs w:val="28"/>
          <w:rtl/>
        </w:rPr>
        <w:t xml:space="preserve"> ، نجد هذه الدالة لدى </w:t>
      </w:r>
      <w:proofErr w:type="spellStart"/>
      <w:r w:rsidRPr="004E7096">
        <w:rPr>
          <w:rFonts w:ascii="Arial" w:hAnsi="Arial"/>
          <w:color w:val="1D1B11"/>
          <w:sz w:val="28"/>
          <w:szCs w:val="28"/>
          <w:rtl/>
        </w:rPr>
        <w:t>فريدمان</w:t>
      </w:r>
      <w:proofErr w:type="spellEnd"/>
      <w:r w:rsidRPr="004E7096">
        <w:rPr>
          <w:rFonts w:ascii="Arial" w:hAnsi="Arial"/>
          <w:color w:val="1D1B11"/>
          <w:sz w:val="28"/>
          <w:szCs w:val="28"/>
          <w:rtl/>
        </w:rPr>
        <w:t xml:space="preserve"> متمثلة في الشكل التالي: </w:t>
      </w:r>
      <w:r w:rsidRPr="004E7096">
        <w:rPr>
          <w:rFonts w:ascii="Arial" w:hAnsi="Arial"/>
          <w:color w:val="1D1B11"/>
          <w:position w:val="-24"/>
          <w:sz w:val="28"/>
          <w:szCs w:val="28"/>
        </w:rPr>
        <w:object w:dxaOrig="1960" w:dyaOrig="620">
          <v:shape id="_x0000_i1029" type="#_x0000_t75" style="width:146.25pt;height:39.75pt" o:ole="">
            <v:imagedata r:id="rId12" o:title=""/>
          </v:shape>
          <o:OLEObject Type="Embed" ProgID="Equation.3" ShapeID="_x0000_i1029" DrawAspect="Content" ObjectID="_1648164088" r:id="rId13"/>
        </w:object>
      </w:r>
      <w:r w:rsidRPr="004E7096">
        <w:rPr>
          <w:rFonts w:ascii="Arial" w:hAnsi="Arial"/>
          <w:color w:val="1D1B11"/>
          <w:sz w:val="28"/>
          <w:szCs w:val="28"/>
          <w:rtl/>
        </w:rPr>
        <w:t xml:space="preserve">، أي: </w:t>
      </w:r>
      <w:r w:rsidRPr="004E7096">
        <w:rPr>
          <w:rFonts w:ascii="Arial" w:hAnsi="Arial"/>
          <w:color w:val="1D1B11"/>
          <w:position w:val="-24"/>
          <w:sz w:val="28"/>
          <w:szCs w:val="28"/>
        </w:rPr>
        <w:object w:dxaOrig="2060" w:dyaOrig="620">
          <v:shape id="_x0000_i1030" type="#_x0000_t75" style="width:2in;height:36.75pt" o:ole="">
            <v:imagedata r:id="rId14" o:title=""/>
          </v:shape>
          <o:OLEObject Type="Embed" ProgID="Equation.3" ShapeID="_x0000_i1030" DrawAspect="Content" ObjectID="_1648164089" r:id="rId15"/>
        </w:object>
      </w:r>
      <w:r w:rsidRPr="004E7096">
        <w:rPr>
          <w:rFonts w:ascii="Arial" w:hAnsi="Arial"/>
          <w:color w:val="1D1B11"/>
          <w:sz w:val="28"/>
          <w:szCs w:val="28"/>
          <w:rtl/>
        </w:rPr>
        <w:t>.</w:t>
      </w:r>
    </w:p>
    <w:p w:rsidR="00B0534F" w:rsidRPr="004E7096" w:rsidRDefault="00B0534F" w:rsidP="00B0534F">
      <w:pPr>
        <w:pStyle w:val="Paragraphedeliste"/>
        <w:numPr>
          <w:ilvl w:val="0"/>
          <w:numId w:val="1"/>
        </w:numPr>
        <w:jc w:val="lowKashida"/>
        <w:rPr>
          <w:rFonts w:ascii="Arial" w:hAnsi="Arial"/>
          <w:color w:val="1D1B11"/>
          <w:sz w:val="28"/>
          <w:szCs w:val="28"/>
          <w:rtl/>
        </w:rPr>
      </w:pPr>
      <w:r w:rsidRPr="004E7096">
        <w:rPr>
          <w:rFonts w:ascii="Arial" w:hAnsi="Arial"/>
          <w:color w:val="1D1B11"/>
          <w:sz w:val="28"/>
          <w:szCs w:val="28"/>
          <w:rtl/>
        </w:rPr>
        <w:t xml:space="preserve">كما يتسم سعر الفائدة بالضخامة لدى </w:t>
      </w:r>
      <w:proofErr w:type="spellStart"/>
      <w:r w:rsidRPr="004E7096">
        <w:rPr>
          <w:rFonts w:ascii="Arial" w:hAnsi="Arial"/>
          <w:color w:val="1D1B11"/>
          <w:sz w:val="28"/>
          <w:szCs w:val="28"/>
          <w:rtl/>
        </w:rPr>
        <w:t>كينز</w:t>
      </w:r>
      <w:proofErr w:type="spellEnd"/>
      <w:r w:rsidRPr="004E7096">
        <w:rPr>
          <w:rFonts w:ascii="Arial" w:hAnsi="Arial"/>
          <w:color w:val="1D1B11"/>
          <w:sz w:val="28"/>
          <w:szCs w:val="28"/>
          <w:rtl/>
        </w:rPr>
        <w:t xml:space="preserve"> في حالة التفضيل النقدي، وتكون لا نهائية في حالة الوقوع في شراك مصيدة السيولة. أما </w:t>
      </w:r>
      <w:proofErr w:type="spellStart"/>
      <w:r w:rsidRPr="004E7096">
        <w:rPr>
          <w:rFonts w:ascii="Arial" w:hAnsi="Arial"/>
          <w:color w:val="1D1B11"/>
          <w:sz w:val="28"/>
          <w:szCs w:val="28"/>
          <w:rtl/>
        </w:rPr>
        <w:t>فريدمان</w:t>
      </w:r>
      <w:proofErr w:type="spellEnd"/>
      <w:r w:rsidRPr="004E7096">
        <w:rPr>
          <w:rFonts w:ascii="Arial" w:hAnsi="Arial"/>
          <w:color w:val="1D1B11"/>
          <w:sz w:val="28"/>
          <w:szCs w:val="28"/>
          <w:rtl/>
        </w:rPr>
        <w:t xml:space="preserve"> فيتوقع استجابة أقل لسعر الفائدة.</w:t>
      </w:r>
    </w:p>
    <w:p w:rsidR="00B0534F" w:rsidRPr="005B73C2" w:rsidRDefault="00B0534F" w:rsidP="00B0534F">
      <w:pPr>
        <w:jc w:val="lowKashida"/>
        <w:rPr>
          <w:rFonts w:ascii="Arial" w:hAnsi="Arial"/>
          <w:b/>
          <w:bCs/>
          <w:sz w:val="28"/>
          <w:szCs w:val="28"/>
          <w:rtl/>
        </w:rPr>
      </w:pPr>
      <w:proofErr w:type="gramStart"/>
      <w:r w:rsidRPr="005B73C2">
        <w:rPr>
          <w:rFonts w:ascii="Arial" w:hAnsi="Arial"/>
          <w:b/>
          <w:bCs/>
          <w:sz w:val="28"/>
          <w:szCs w:val="28"/>
          <w:rtl/>
        </w:rPr>
        <w:t>سرعة</w:t>
      </w:r>
      <w:proofErr w:type="gramEnd"/>
      <w:r w:rsidRPr="005B73C2">
        <w:rPr>
          <w:rFonts w:ascii="Arial" w:hAnsi="Arial"/>
          <w:b/>
          <w:bCs/>
          <w:sz w:val="28"/>
          <w:szCs w:val="28"/>
          <w:rtl/>
        </w:rPr>
        <w:t xml:space="preserve"> دوران النقود</w:t>
      </w:r>
      <w:r w:rsidRPr="005B73C2">
        <w:rPr>
          <w:rFonts w:ascii="Arial" w:hAnsi="Arial"/>
          <w:b/>
          <w:bCs/>
          <w:i/>
          <w:iCs/>
          <w:sz w:val="28"/>
          <w:szCs w:val="28"/>
        </w:rPr>
        <w:t>V</w:t>
      </w:r>
      <w:r w:rsidRPr="005B73C2">
        <w:rPr>
          <w:rFonts w:ascii="Arial" w:hAnsi="Arial" w:hint="cs"/>
          <w:b/>
          <w:bCs/>
          <w:sz w:val="28"/>
          <w:szCs w:val="28"/>
          <w:rtl/>
        </w:rPr>
        <w:t>:</w:t>
      </w:r>
    </w:p>
    <w:p w:rsidR="00B0534F" w:rsidRPr="009F4380" w:rsidRDefault="00B0534F" w:rsidP="00B0534F">
      <w:pPr>
        <w:jc w:val="lowKashida"/>
        <w:rPr>
          <w:rFonts w:ascii="Arial" w:hAnsi="Arial"/>
          <w:color w:val="1D1B11"/>
          <w:sz w:val="28"/>
          <w:szCs w:val="28"/>
          <w:rtl/>
        </w:rPr>
      </w:pPr>
      <w:r w:rsidRPr="004E7096">
        <w:rPr>
          <w:rFonts w:ascii="Arial" w:hAnsi="Arial"/>
          <w:color w:val="1D1B11"/>
          <w:sz w:val="28"/>
          <w:szCs w:val="28"/>
          <w:rtl/>
        </w:rPr>
        <w:t xml:space="preserve"> نجد اختلافاً واضحاً بين المدارس المختلفة</w:t>
      </w:r>
      <w:r>
        <w:rPr>
          <w:rFonts w:ascii="Arial" w:hAnsi="Arial" w:hint="cs"/>
          <w:color w:val="1D1B11"/>
          <w:sz w:val="28"/>
          <w:szCs w:val="28"/>
          <w:rtl/>
        </w:rPr>
        <w:t xml:space="preserve"> </w:t>
      </w:r>
      <w:r w:rsidRPr="004E7096">
        <w:rPr>
          <w:rFonts w:ascii="Arial" w:hAnsi="Arial" w:hint="cs"/>
          <w:color w:val="1D1B11"/>
          <w:sz w:val="28"/>
          <w:szCs w:val="28"/>
          <w:rtl/>
        </w:rPr>
        <w:t xml:space="preserve">في النظرة لسرعة دوران </w:t>
      </w:r>
      <w:proofErr w:type="gramStart"/>
      <w:r w:rsidRPr="004E7096">
        <w:rPr>
          <w:rFonts w:ascii="Arial" w:hAnsi="Arial" w:hint="cs"/>
          <w:color w:val="1D1B11"/>
          <w:sz w:val="28"/>
          <w:szCs w:val="28"/>
          <w:rtl/>
        </w:rPr>
        <w:t xml:space="preserve">النقود </w:t>
      </w:r>
      <w:r w:rsidRPr="004E7096">
        <w:rPr>
          <w:rFonts w:ascii="Arial" w:hAnsi="Arial"/>
          <w:color w:val="1D1B11"/>
          <w:sz w:val="28"/>
          <w:szCs w:val="28"/>
          <w:rtl/>
        </w:rPr>
        <w:t>،</w:t>
      </w:r>
      <w:proofErr w:type="gramEnd"/>
      <w:r w:rsidRPr="004E7096">
        <w:rPr>
          <w:rFonts w:ascii="Arial" w:hAnsi="Arial"/>
          <w:color w:val="1D1B11"/>
          <w:sz w:val="28"/>
          <w:szCs w:val="28"/>
          <w:rtl/>
        </w:rPr>
        <w:t xml:space="preserve"> حيث ترى المدرسة الكلاسيكية ثبات سرعة دوران النقود لكونها تتأثر بعوامل ثابتة في المدى القصير. وترى مدرسة كمبردج كما ذكرنا مسبقاً أن: </w:t>
      </w:r>
      <w:r w:rsidRPr="004E7096">
        <w:rPr>
          <w:rFonts w:ascii="Arial" w:hAnsi="Arial"/>
          <w:color w:val="1D1B11"/>
          <w:position w:val="-24"/>
          <w:sz w:val="28"/>
          <w:szCs w:val="28"/>
        </w:rPr>
        <w:object w:dxaOrig="660" w:dyaOrig="620">
          <v:shape id="_x0000_i1031" type="#_x0000_t75" style="width:33pt;height:31.5pt" o:ole="">
            <v:imagedata r:id="rId16" o:title=""/>
          </v:shape>
          <o:OLEObject Type="Embed" ProgID="Equation.3" ShapeID="_x0000_i1031" DrawAspect="Content" ObjectID="_1648164090" r:id="rId17"/>
        </w:object>
      </w:r>
      <w:r w:rsidRPr="004E7096">
        <w:rPr>
          <w:rFonts w:ascii="Arial" w:hAnsi="Arial"/>
          <w:color w:val="1D1B11"/>
          <w:sz w:val="28"/>
          <w:szCs w:val="28"/>
          <w:rtl/>
        </w:rPr>
        <w:t xml:space="preserve">. هذا ويعتبر </w:t>
      </w:r>
      <w:proofErr w:type="spellStart"/>
      <w:r w:rsidRPr="004E7096">
        <w:rPr>
          <w:rFonts w:ascii="Arial" w:hAnsi="Arial"/>
          <w:color w:val="1D1B11"/>
          <w:sz w:val="28"/>
          <w:szCs w:val="28"/>
          <w:rtl/>
        </w:rPr>
        <w:t>كينز</w:t>
      </w:r>
      <w:proofErr w:type="spellEnd"/>
      <w:r w:rsidRPr="004E7096">
        <w:rPr>
          <w:rFonts w:ascii="Arial" w:hAnsi="Arial"/>
          <w:color w:val="1D1B11"/>
          <w:sz w:val="28"/>
          <w:szCs w:val="28"/>
          <w:rtl/>
        </w:rPr>
        <w:t xml:space="preserve"> سرعة دوران النقود غير ثابتة، بل وأيضاَ غير مستقرة لكونها تتقلب مع تقلبات سعر الفائدة، وقد تتخذ قيمة متناهية الصغر عند مصيدة السيولة. </w:t>
      </w:r>
      <w:proofErr w:type="gramStart"/>
      <w:r w:rsidRPr="004E7096">
        <w:rPr>
          <w:rFonts w:ascii="Arial" w:hAnsi="Arial"/>
          <w:color w:val="1D1B11"/>
          <w:sz w:val="28"/>
          <w:szCs w:val="28"/>
          <w:rtl/>
        </w:rPr>
        <w:t>أما</w:t>
      </w:r>
      <w:proofErr w:type="gramEnd"/>
      <w:r w:rsidRPr="004E7096">
        <w:rPr>
          <w:rFonts w:ascii="Arial" w:hAnsi="Arial"/>
          <w:color w:val="1D1B11"/>
          <w:sz w:val="28"/>
          <w:szCs w:val="28"/>
          <w:rtl/>
        </w:rPr>
        <w:t xml:space="preserve"> النقديين فيروا أن سرعة دوران النقود غير ثابت</w:t>
      </w:r>
      <w:r w:rsidRPr="004E7096">
        <w:rPr>
          <w:rFonts w:ascii="Arial" w:hAnsi="Arial" w:hint="cs"/>
          <w:color w:val="1D1B11"/>
          <w:sz w:val="28"/>
          <w:szCs w:val="28"/>
          <w:rtl/>
        </w:rPr>
        <w:t xml:space="preserve">ة </w:t>
      </w:r>
      <w:r w:rsidRPr="004E7096">
        <w:rPr>
          <w:rFonts w:ascii="Arial" w:hAnsi="Arial"/>
          <w:color w:val="1D1B11"/>
          <w:sz w:val="28"/>
          <w:szCs w:val="28"/>
          <w:rtl/>
        </w:rPr>
        <w:t xml:space="preserve">و ولكن مستقرة القيمة لكونها تتغير في حدود ضيقة معتمدة على سعر الفائدة وتوقعات التضخم و الدورات الاقتصادية. </w:t>
      </w:r>
    </w:p>
    <w:p w:rsidR="00B0534F" w:rsidRPr="007A28A1" w:rsidRDefault="00B0534F" w:rsidP="00B0534F">
      <w:pPr>
        <w:jc w:val="center"/>
        <w:rPr>
          <w:rFonts w:ascii="Arial" w:hAnsi="Arial"/>
          <w:b/>
          <w:bCs/>
          <w:color w:val="0F243E"/>
          <w:sz w:val="36"/>
          <w:szCs w:val="36"/>
          <w:rtl/>
        </w:rPr>
      </w:pPr>
      <w:r w:rsidRPr="007A28A1">
        <w:rPr>
          <w:rFonts w:ascii="Arial" w:hAnsi="Arial" w:hint="cs"/>
          <w:b/>
          <w:bCs/>
          <w:color w:val="0F243E"/>
          <w:sz w:val="36"/>
          <w:szCs w:val="36"/>
          <w:rtl/>
        </w:rPr>
        <w:lastRenderedPageBreak/>
        <w:t xml:space="preserve">عرض النقود </w:t>
      </w:r>
    </w:p>
    <w:p w:rsidR="00B0534F" w:rsidRPr="004E7096" w:rsidRDefault="00B0534F" w:rsidP="00B0534F">
      <w:pPr>
        <w:jc w:val="lowKashida"/>
        <w:rPr>
          <w:rFonts w:ascii="Arial" w:hAnsi="Arial"/>
          <w:color w:val="1D1B11"/>
          <w:sz w:val="28"/>
          <w:szCs w:val="28"/>
          <w:rtl/>
        </w:rPr>
      </w:pPr>
      <w:proofErr w:type="gramStart"/>
      <w:r w:rsidRPr="004E7096">
        <w:rPr>
          <w:rFonts w:ascii="Arial" w:hAnsi="Arial"/>
          <w:color w:val="1D1B11"/>
          <w:sz w:val="28"/>
          <w:szCs w:val="28"/>
          <w:rtl/>
        </w:rPr>
        <w:t>لا</w:t>
      </w:r>
      <w:proofErr w:type="gramEnd"/>
      <w:r w:rsidRPr="004E7096">
        <w:rPr>
          <w:rFonts w:ascii="Arial" w:hAnsi="Arial"/>
          <w:color w:val="1D1B11"/>
          <w:sz w:val="28"/>
          <w:szCs w:val="28"/>
          <w:rtl/>
        </w:rPr>
        <w:t xml:space="preserve"> تتحدد كمية النقود المطروحة للتداول فقط بواسطة المصرف المركزي، بل وأيضاً بواسطة البنوك التجارية والعملاء من الأفراد الذين يحتفظون بالنقود.</w:t>
      </w:r>
    </w:p>
    <w:p w:rsidR="00B0534F" w:rsidRPr="005B73C2" w:rsidRDefault="00B0534F" w:rsidP="00B0534F">
      <w:pPr>
        <w:pStyle w:val="1"/>
        <w:spacing w:line="276" w:lineRule="auto"/>
        <w:jc w:val="lowKashida"/>
        <w:rPr>
          <w:rFonts w:ascii="Arial" w:hAnsi="Arial"/>
          <w:sz w:val="28"/>
          <w:szCs w:val="28"/>
          <w:rtl/>
        </w:rPr>
      </w:pPr>
      <w:r w:rsidRPr="005B73C2">
        <w:rPr>
          <w:rFonts w:ascii="Arial" w:hAnsi="Arial" w:hint="cs"/>
          <w:sz w:val="28"/>
          <w:szCs w:val="28"/>
          <w:rtl/>
        </w:rPr>
        <w:t xml:space="preserve">و تكون </w:t>
      </w:r>
      <w:r w:rsidRPr="005B73C2">
        <w:rPr>
          <w:rFonts w:ascii="Arial" w:hAnsi="Arial"/>
          <w:sz w:val="28"/>
          <w:szCs w:val="28"/>
          <w:rtl/>
        </w:rPr>
        <w:t xml:space="preserve">الجهات المسئولة عن عر ض النقود </w:t>
      </w:r>
      <w:proofErr w:type="gramStart"/>
      <w:r w:rsidRPr="005B73C2">
        <w:rPr>
          <w:rFonts w:ascii="Arial" w:hAnsi="Arial"/>
          <w:sz w:val="28"/>
          <w:szCs w:val="28"/>
          <w:rtl/>
        </w:rPr>
        <w:t>كالتالي  :</w:t>
      </w:r>
      <w:proofErr w:type="gramEnd"/>
      <w:r w:rsidRPr="005B73C2">
        <w:rPr>
          <w:rFonts w:ascii="Arial" w:hAnsi="Arial"/>
          <w:sz w:val="28"/>
          <w:szCs w:val="28"/>
          <w:rtl/>
        </w:rPr>
        <w:t xml:space="preserve"> </w:t>
      </w:r>
    </w:p>
    <w:p w:rsidR="00B0534F" w:rsidRPr="005B73C2" w:rsidRDefault="00B0534F" w:rsidP="00B0534F">
      <w:pPr>
        <w:pStyle w:val="1"/>
        <w:spacing w:line="276" w:lineRule="auto"/>
        <w:ind w:left="2409" w:hanging="1842"/>
        <w:jc w:val="lowKashida"/>
        <w:rPr>
          <w:rFonts w:ascii="Arial" w:hAnsi="Arial"/>
          <w:sz w:val="28"/>
          <w:szCs w:val="28"/>
        </w:rPr>
      </w:pPr>
      <w:r w:rsidRPr="005B73C2">
        <w:rPr>
          <w:rFonts w:ascii="Arial" w:hAnsi="Arial"/>
          <w:sz w:val="28"/>
          <w:szCs w:val="28"/>
          <w:rtl/>
        </w:rPr>
        <w:t>1ــ  أولاً الحكومة :  وتقدم بإصدار النقود الورقية و المعدنية عن طريق البنك المركزي ولكن تهدف الحكومة أثناء الإصدار إلى مراعاة المستوى العام للأسعار ( طبقاً للعلاقة ال</w:t>
      </w:r>
      <w:r w:rsidRPr="005B73C2">
        <w:rPr>
          <w:rFonts w:ascii="Arial" w:hAnsi="Arial" w:hint="cs"/>
          <w:sz w:val="28"/>
          <w:szCs w:val="28"/>
          <w:rtl/>
        </w:rPr>
        <w:t xml:space="preserve">عكسية بين قيمة النقود و المستوى العام </w:t>
      </w:r>
      <w:proofErr w:type="spellStart"/>
      <w:r w:rsidRPr="005B73C2">
        <w:rPr>
          <w:rFonts w:ascii="Arial" w:hAnsi="Arial" w:hint="cs"/>
          <w:sz w:val="28"/>
          <w:szCs w:val="28"/>
          <w:rtl/>
        </w:rPr>
        <w:t>للاسعار</w:t>
      </w:r>
      <w:proofErr w:type="spellEnd"/>
      <w:r w:rsidRPr="005B73C2">
        <w:rPr>
          <w:rFonts w:ascii="Arial" w:hAnsi="Arial"/>
          <w:sz w:val="28"/>
          <w:szCs w:val="28"/>
          <w:rtl/>
        </w:rPr>
        <w:t xml:space="preserve"> ) .  </w:t>
      </w:r>
    </w:p>
    <w:p w:rsidR="00B0534F" w:rsidRPr="005B73C2" w:rsidRDefault="00B0534F" w:rsidP="00B0534F">
      <w:pPr>
        <w:pStyle w:val="1"/>
        <w:spacing w:line="276" w:lineRule="auto"/>
        <w:ind w:left="2409" w:hanging="1842"/>
        <w:jc w:val="lowKashida"/>
        <w:rPr>
          <w:rFonts w:ascii="Arial" w:hAnsi="Arial"/>
          <w:sz w:val="28"/>
          <w:szCs w:val="28"/>
          <w:rtl/>
        </w:rPr>
      </w:pPr>
      <w:proofErr w:type="gramStart"/>
      <w:r w:rsidRPr="005B73C2">
        <w:rPr>
          <w:rFonts w:ascii="Arial" w:hAnsi="Arial"/>
          <w:sz w:val="28"/>
          <w:szCs w:val="28"/>
          <w:rtl/>
        </w:rPr>
        <w:t>2ــ  الجهات</w:t>
      </w:r>
      <w:proofErr w:type="gramEnd"/>
      <w:r w:rsidRPr="005B73C2">
        <w:rPr>
          <w:rFonts w:ascii="Arial" w:hAnsi="Arial"/>
          <w:sz w:val="28"/>
          <w:szCs w:val="28"/>
          <w:rtl/>
        </w:rPr>
        <w:t xml:space="preserve"> المصرفية :  عن طريق البنوك التجارية و ذلك من خلال عملية توليد النقود التي تقدمها البنوك في صورة قرض وذلك بالاعتماد على نظام الاحتياطي الجزئي الذي يسمح لها بالاحتفاظ بجزء من الودائع لديها و إقراض جزء أخر منها . </w:t>
      </w:r>
    </w:p>
    <w:p w:rsidR="00B0534F" w:rsidRPr="005B73C2" w:rsidRDefault="00B0534F" w:rsidP="00B0534F">
      <w:pPr>
        <w:rPr>
          <w:rFonts w:ascii="Arial" w:hAnsi="Arial"/>
          <w:sz w:val="28"/>
          <w:szCs w:val="28"/>
          <w:rtl/>
        </w:rPr>
      </w:pPr>
      <w:r w:rsidRPr="005B73C2">
        <w:rPr>
          <w:rFonts w:ascii="Arial" w:hAnsi="Arial"/>
          <w:sz w:val="28"/>
          <w:szCs w:val="28"/>
          <w:rtl/>
        </w:rPr>
        <w:t xml:space="preserve">3 - المودعين و الذين يقومون </w:t>
      </w:r>
      <w:proofErr w:type="spellStart"/>
      <w:r w:rsidRPr="005B73C2">
        <w:rPr>
          <w:rFonts w:ascii="Arial" w:hAnsi="Arial"/>
          <w:sz w:val="28"/>
          <w:szCs w:val="28"/>
          <w:rtl/>
        </w:rPr>
        <w:t>بايداع</w:t>
      </w:r>
      <w:proofErr w:type="spellEnd"/>
      <w:r w:rsidRPr="005B73C2">
        <w:rPr>
          <w:rFonts w:ascii="Arial" w:hAnsi="Arial"/>
          <w:sz w:val="28"/>
          <w:szCs w:val="28"/>
          <w:rtl/>
        </w:rPr>
        <w:t xml:space="preserve"> نقودهم .</w:t>
      </w:r>
    </w:p>
    <w:p w:rsidR="00B0534F" w:rsidRPr="005B73C2" w:rsidRDefault="00B0534F" w:rsidP="00B0534F">
      <w:pPr>
        <w:rPr>
          <w:rFonts w:ascii="Arial" w:hAnsi="Arial"/>
          <w:sz w:val="28"/>
          <w:szCs w:val="28"/>
          <w:rtl/>
        </w:rPr>
      </w:pPr>
      <w:r w:rsidRPr="005B73C2">
        <w:rPr>
          <w:rFonts w:ascii="Arial" w:hAnsi="Arial"/>
          <w:sz w:val="28"/>
          <w:szCs w:val="28"/>
          <w:rtl/>
        </w:rPr>
        <w:t xml:space="preserve">4- المقترضين الذين </w:t>
      </w:r>
      <w:proofErr w:type="spellStart"/>
      <w:r w:rsidRPr="005B73C2">
        <w:rPr>
          <w:rFonts w:ascii="Arial" w:hAnsi="Arial"/>
          <w:sz w:val="28"/>
          <w:szCs w:val="28"/>
          <w:rtl/>
        </w:rPr>
        <w:t>يلجأون</w:t>
      </w:r>
      <w:proofErr w:type="spellEnd"/>
      <w:r w:rsidRPr="005B73C2">
        <w:rPr>
          <w:rFonts w:ascii="Arial" w:hAnsi="Arial"/>
          <w:sz w:val="28"/>
          <w:szCs w:val="28"/>
          <w:rtl/>
        </w:rPr>
        <w:t xml:space="preserve"> للبنوك </w:t>
      </w:r>
      <w:proofErr w:type="spellStart"/>
      <w:r w:rsidRPr="005B73C2">
        <w:rPr>
          <w:rFonts w:ascii="Arial" w:hAnsi="Arial"/>
          <w:sz w:val="28"/>
          <w:szCs w:val="28"/>
          <w:rtl/>
        </w:rPr>
        <w:t>لامدداهم</w:t>
      </w:r>
      <w:proofErr w:type="spellEnd"/>
      <w:r w:rsidRPr="005B73C2">
        <w:rPr>
          <w:rFonts w:ascii="Arial" w:hAnsi="Arial"/>
          <w:sz w:val="28"/>
          <w:szCs w:val="28"/>
          <w:rtl/>
        </w:rPr>
        <w:t xml:space="preserve"> بحاجاتهم للنقود </w:t>
      </w:r>
      <w:proofErr w:type="spellStart"/>
      <w:r w:rsidRPr="005B73C2">
        <w:rPr>
          <w:rFonts w:ascii="Arial" w:hAnsi="Arial"/>
          <w:sz w:val="28"/>
          <w:szCs w:val="28"/>
          <w:rtl/>
        </w:rPr>
        <w:t>اما</w:t>
      </w:r>
      <w:proofErr w:type="spellEnd"/>
      <w:r w:rsidRPr="005B73C2">
        <w:rPr>
          <w:rFonts w:ascii="Arial" w:hAnsi="Arial"/>
          <w:sz w:val="28"/>
          <w:szCs w:val="28"/>
          <w:rtl/>
        </w:rPr>
        <w:t xml:space="preserve"> بشكل مباشر </w:t>
      </w:r>
      <w:proofErr w:type="spellStart"/>
      <w:r w:rsidRPr="005B73C2">
        <w:rPr>
          <w:rFonts w:ascii="Arial" w:hAnsi="Arial"/>
          <w:sz w:val="28"/>
          <w:szCs w:val="28"/>
          <w:rtl/>
        </w:rPr>
        <w:t>او</w:t>
      </w:r>
      <w:proofErr w:type="spellEnd"/>
      <w:r w:rsidRPr="005B73C2">
        <w:rPr>
          <w:rFonts w:ascii="Arial" w:hAnsi="Arial"/>
          <w:sz w:val="28"/>
          <w:szCs w:val="28"/>
          <w:rtl/>
        </w:rPr>
        <w:t xml:space="preserve"> بطريق غير مباشر من خلال السندات .</w:t>
      </w:r>
    </w:p>
    <w:p w:rsidR="00B0534F" w:rsidRPr="005B73C2" w:rsidRDefault="00B0534F" w:rsidP="00B0534F">
      <w:pPr>
        <w:jc w:val="lowKashida"/>
        <w:rPr>
          <w:rFonts w:ascii="Arial" w:hAnsi="Arial"/>
          <w:sz w:val="28"/>
          <w:szCs w:val="28"/>
          <w:rtl/>
        </w:rPr>
      </w:pPr>
      <w:r w:rsidRPr="005B73C2">
        <w:rPr>
          <w:rFonts w:ascii="Arial" w:hAnsi="Arial"/>
          <w:sz w:val="28"/>
          <w:szCs w:val="28"/>
          <w:rtl/>
        </w:rPr>
        <w:t xml:space="preserve"> وعليه </w:t>
      </w:r>
      <w:proofErr w:type="gramStart"/>
      <w:r w:rsidRPr="005B73C2">
        <w:rPr>
          <w:rFonts w:ascii="Arial" w:hAnsi="Arial"/>
          <w:sz w:val="28"/>
          <w:szCs w:val="28"/>
          <w:rtl/>
        </w:rPr>
        <w:t>فإن</w:t>
      </w:r>
      <w:proofErr w:type="gramEnd"/>
      <w:r w:rsidRPr="005B73C2">
        <w:rPr>
          <w:rFonts w:ascii="Arial" w:hAnsi="Arial"/>
          <w:sz w:val="28"/>
          <w:szCs w:val="28"/>
          <w:rtl/>
        </w:rPr>
        <w:t>:</w:t>
      </w:r>
    </w:p>
    <w:p w:rsidR="00B0534F" w:rsidRPr="004E7096" w:rsidRDefault="00B0534F" w:rsidP="00B0534F">
      <w:pPr>
        <w:jc w:val="lowKashida"/>
        <w:rPr>
          <w:rFonts w:ascii="Arial" w:hAnsi="Arial"/>
          <w:color w:val="1D1B11"/>
          <w:sz w:val="28"/>
          <w:szCs w:val="28"/>
          <w:rtl/>
        </w:rPr>
      </w:pPr>
      <w:r w:rsidRPr="004E7096">
        <w:rPr>
          <w:rFonts w:ascii="Arial" w:hAnsi="Arial"/>
          <w:color w:val="1D1B11"/>
          <w:sz w:val="28"/>
          <w:szCs w:val="28"/>
          <w:rtl/>
        </w:rPr>
        <w:t xml:space="preserve">              عرض النقود = كمية النقود المعروضة (المتداولة) العملة + الودائع   </w:t>
      </w:r>
    </w:p>
    <w:p w:rsidR="00B0534F" w:rsidRPr="004E7096" w:rsidRDefault="00B0534F" w:rsidP="00B0534F">
      <w:pPr>
        <w:jc w:val="lowKashida"/>
        <w:rPr>
          <w:rFonts w:ascii="Arial" w:hAnsi="Arial"/>
          <w:color w:val="1D1B11"/>
          <w:sz w:val="28"/>
          <w:szCs w:val="28"/>
          <w:rtl/>
        </w:rPr>
      </w:pPr>
      <w:r w:rsidRPr="004E7096">
        <w:rPr>
          <w:rFonts w:ascii="Arial" w:hAnsi="Arial"/>
          <w:color w:val="1D1B11"/>
          <w:sz w:val="28"/>
          <w:szCs w:val="28"/>
          <w:rtl/>
        </w:rPr>
        <w:t xml:space="preserve">                            = </w:t>
      </w:r>
      <w:r w:rsidRPr="004E7096">
        <w:rPr>
          <w:rFonts w:ascii="Arial" w:hAnsi="Arial"/>
          <w:color w:val="1D1B11"/>
          <w:position w:val="-6"/>
          <w:sz w:val="28"/>
          <w:szCs w:val="28"/>
        </w:rPr>
        <w:object w:dxaOrig="1340" w:dyaOrig="279">
          <v:shape id="_x0000_i1032" type="#_x0000_t75" style="width:66.75pt;height:13.5pt" o:ole="">
            <v:imagedata r:id="rId18" o:title=""/>
          </v:shape>
          <o:OLEObject Type="Embed" ProgID="Equation.3" ShapeID="_x0000_i1032" DrawAspect="Content" ObjectID="_1648164091" r:id="rId19"/>
        </w:object>
      </w:r>
    </w:p>
    <w:p w:rsidR="00B0534F" w:rsidRPr="004E7096" w:rsidRDefault="00B0534F" w:rsidP="00B0534F">
      <w:pPr>
        <w:ind w:firstLine="364"/>
        <w:jc w:val="lowKashida"/>
        <w:rPr>
          <w:rFonts w:ascii="Arial" w:hAnsi="Arial"/>
          <w:color w:val="1D1B11"/>
          <w:sz w:val="28"/>
          <w:szCs w:val="28"/>
          <w:rtl/>
        </w:rPr>
      </w:pPr>
      <w:proofErr w:type="gramStart"/>
      <w:r w:rsidRPr="004E7096">
        <w:rPr>
          <w:rFonts w:ascii="Arial" w:hAnsi="Arial"/>
          <w:color w:val="1D1B11"/>
          <w:sz w:val="28"/>
          <w:szCs w:val="28"/>
          <w:rtl/>
        </w:rPr>
        <w:t>ونتناول</w:t>
      </w:r>
      <w:proofErr w:type="gramEnd"/>
      <w:r w:rsidRPr="004E7096">
        <w:rPr>
          <w:rFonts w:ascii="Arial" w:hAnsi="Arial"/>
          <w:color w:val="1D1B11"/>
          <w:sz w:val="28"/>
          <w:szCs w:val="28"/>
          <w:rtl/>
        </w:rPr>
        <w:t xml:space="preserve"> فيما يلي كيفية تأثير البنك المركزي على العملة والودائع والتداخل بين هذين الأخيرين، وذلك من خلال نموذج مبسط لعرض النقود. يشتمل النموذج المعني على ثلاث متغيرات </w:t>
      </w:r>
      <w:proofErr w:type="gramStart"/>
      <w:r w:rsidRPr="004E7096">
        <w:rPr>
          <w:rFonts w:ascii="Arial" w:hAnsi="Arial"/>
          <w:color w:val="1D1B11"/>
          <w:sz w:val="28"/>
          <w:szCs w:val="28"/>
          <w:rtl/>
        </w:rPr>
        <w:t>خارجية</w:t>
      </w:r>
      <w:proofErr w:type="gramEnd"/>
      <w:r w:rsidRPr="004E7096">
        <w:rPr>
          <w:rFonts w:ascii="Arial" w:hAnsi="Arial"/>
          <w:color w:val="1D1B11"/>
          <w:sz w:val="28"/>
          <w:szCs w:val="28"/>
          <w:rtl/>
        </w:rPr>
        <w:t xml:space="preserve"> والمتمثلة في القاعدة النقدية، نسبة الاحتياطي/الودائع، ونسبة العملة/الودائع.</w:t>
      </w:r>
    </w:p>
    <w:p w:rsidR="00B0534F" w:rsidRPr="005B73C2" w:rsidRDefault="00B0534F" w:rsidP="00B0534F">
      <w:pPr>
        <w:jc w:val="lowKashida"/>
        <w:rPr>
          <w:rFonts w:ascii="Arial" w:hAnsi="Arial"/>
          <w:sz w:val="28"/>
          <w:szCs w:val="28"/>
          <w:rtl/>
        </w:rPr>
      </w:pPr>
      <w:r>
        <w:rPr>
          <w:rFonts w:ascii="Arial" w:hAnsi="Arial"/>
          <w:b/>
          <w:bCs/>
          <w:sz w:val="28"/>
          <w:szCs w:val="28"/>
          <w:rtl/>
        </w:rPr>
        <w:t>أولاً- القاعدة النقدي</w:t>
      </w:r>
      <w:r>
        <w:rPr>
          <w:rFonts w:ascii="Arial" w:hAnsi="Arial" w:hint="cs"/>
          <w:b/>
          <w:bCs/>
          <w:sz w:val="28"/>
          <w:szCs w:val="28"/>
          <w:rtl/>
        </w:rPr>
        <w:t>ة</w:t>
      </w:r>
      <w:r w:rsidRPr="005B73C2">
        <w:rPr>
          <w:rFonts w:ascii="Arial" w:hAnsi="Arial"/>
          <w:b/>
          <w:bCs/>
          <w:sz w:val="28"/>
          <w:szCs w:val="28"/>
        </w:rPr>
        <w:t xml:space="preserve"> </w:t>
      </w:r>
      <w:proofErr w:type="gramStart"/>
      <w:r w:rsidRPr="005B73C2">
        <w:rPr>
          <w:rFonts w:ascii="Arial" w:hAnsi="Arial"/>
          <w:b/>
          <w:bCs/>
          <w:sz w:val="28"/>
          <w:szCs w:val="28"/>
        </w:rPr>
        <w:t xml:space="preserve">(MB) </w:t>
      </w:r>
      <w:r w:rsidRPr="005B73C2">
        <w:rPr>
          <w:rFonts w:ascii="Arial" w:hAnsi="Arial"/>
          <w:b/>
          <w:bCs/>
          <w:sz w:val="28"/>
          <w:szCs w:val="28"/>
          <w:rtl/>
        </w:rPr>
        <w:t>:</w:t>
      </w:r>
      <w:proofErr w:type="gramEnd"/>
      <w:r w:rsidRPr="005B73C2">
        <w:rPr>
          <w:rFonts w:ascii="Arial" w:hAnsi="Arial"/>
          <w:sz w:val="28"/>
          <w:szCs w:val="28"/>
        </w:rPr>
        <w:t xml:space="preserve"> </w:t>
      </w:r>
      <w:r w:rsidRPr="005B73C2">
        <w:rPr>
          <w:rFonts w:ascii="Arial" w:hAnsi="Arial"/>
          <w:sz w:val="28"/>
          <w:szCs w:val="28"/>
          <w:rtl/>
        </w:rPr>
        <w:t xml:space="preserve"> التي يتحكم فيها المصرف المركزي وتمثل إجمالي كمية النقود التي يحتفظ </w:t>
      </w:r>
      <w:proofErr w:type="spellStart"/>
      <w:r w:rsidRPr="005B73C2">
        <w:rPr>
          <w:rFonts w:ascii="Arial" w:hAnsi="Arial"/>
          <w:sz w:val="28"/>
          <w:szCs w:val="28"/>
          <w:rtl/>
        </w:rPr>
        <w:t>بها</w:t>
      </w:r>
      <w:proofErr w:type="spellEnd"/>
      <w:r w:rsidRPr="005B73C2">
        <w:rPr>
          <w:rFonts w:ascii="Arial" w:hAnsi="Arial"/>
          <w:sz w:val="28"/>
          <w:szCs w:val="28"/>
          <w:rtl/>
        </w:rPr>
        <w:t xml:space="preserve"> الجمهور في صورة عملة</w:t>
      </w:r>
      <w:r w:rsidRPr="005B73C2">
        <w:rPr>
          <w:rFonts w:ascii="Arial" w:hAnsi="Arial"/>
          <w:i/>
          <w:iCs/>
          <w:sz w:val="28"/>
          <w:szCs w:val="28"/>
        </w:rPr>
        <w:t>CU</w:t>
      </w:r>
      <w:r w:rsidRPr="005B73C2">
        <w:rPr>
          <w:rFonts w:ascii="Arial" w:hAnsi="Arial"/>
          <w:sz w:val="28"/>
          <w:szCs w:val="28"/>
        </w:rPr>
        <w:t xml:space="preserve"> </w:t>
      </w:r>
      <w:r w:rsidRPr="005B73C2">
        <w:rPr>
          <w:rFonts w:ascii="Arial" w:hAnsi="Arial"/>
          <w:sz w:val="28"/>
          <w:szCs w:val="28"/>
          <w:rtl/>
        </w:rPr>
        <w:t>، والمصارف في صورة احتياطي إجمالي</w:t>
      </w:r>
      <w:r w:rsidRPr="005B73C2">
        <w:rPr>
          <w:rFonts w:ascii="Arial" w:hAnsi="Arial"/>
          <w:i/>
          <w:iCs/>
          <w:sz w:val="28"/>
          <w:szCs w:val="28"/>
        </w:rPr>
        <w:t>R</w:t>
      </w:r>
      <w:r w:rsidRPr="005B73C2">
        <w:rPr>
          <w:rFonts w:ascii="Arial" w:hAnsi="Arial"/>
          <w:sz w:val="28"/>
          <w:szCs w:val="28"/>
          <w:rtl/>
        </w:rPr>
        <w:t>، بمعنى:</w:t>
      </w:r>
      <w:r w:rsidRPr="005B73C2">
        <w:rPr>
          <w:rFonts w:ascii="Arial" w:hAnsi="Arial"/>
          <w:sz w:val="28"/>
          <w:szCs w:val="28"/>
        </w:rPr>
        <w:t xml:space="preserve">  </w:t>
      </w:r>
      <w:r w:rsidRPr="005B73C2">
        <w:rPr>
          <w:rFonts w:ascii="Arial" w:hAnsi="Arial"/>
          <w:position w:val="-6"/>
          <w:sz w:val="28"/>
          <w:szCs w:val="28"/>
        </w:rPr>
        <w:object w:dxaOrig="1320" w:dyaOrig="279">
          <v:shape id="_x0000_i1033" type="#_x0000_t75" style="width:126pt;height:14.25pt" o:ole="">
            <v:imagedata r:id="rId20" o:title=""/>
          </v:shape>
          <o:OLEObject Type="Embed" ProgID="Equation.3" ShapeID="_x0000_i1033" DrawAspect="Content" ObjectID="_1648164092" r:id="rId21"/>
        </w:object>
      </w:r>
    </w:p>
    <w:p w:rsidR="00B0534F" w:rsidRPr="005B73C2" w:rsidRDefault="00B0534F" w:rsidP="00B0534F">
      <w:pPr>
        <w:jc w:val="lowKashida"/>
        <w:rPr>
          <w:rFonts w:ascii="Arial" w:hAnsi="Arial"/>
          <w:color w:val="1D1B11"/>
          <w:sz w:val="28"/>
          <w:szCs w:val="28"/>
          <w:rtl/>
        </w:rPr>
      </w:pPr>
      <w:proofErr w:type="gramStart"/>
      <w:r w:rsidRPr="005B73C2">
        <w:rPr>
          <w:rFonts w:ascii="Arial" w:hAnsi="Arial"/>
          <w:b/>
          <w:bCs/>
          <w:color w:val="1D1B11"/>
          <w:sz w:val="28"/>
          <w:szCs w:val="28"/>
          <w:rtl/>
        </w:rPr>
        <w:t>ثانياً</w:t>
      </w:r>
      <w:proofErr w:type="gramEnd"/>
      <w:r w:rsidRPr="005B73C2">
        <w:rPr>
          <w:rFonts w:ascii="Arial" w:hAnsi="Arial"/>
          <w:b/>
          <w:bCs/>
          <w:color w:val="1D1B11"/>
          <w:sz w:val="28"/>
          <w:szCs w:val="28"/>
          <w:rtl/>
        </w:rPr>
        <w:t>- نسبة الاحتياطي/الودائع النقدية:</w:t>
      </w:r>
      <w:r w:rsidRPr="005B73C2">
        <w:rPr>
          <w:rFonts w:ascii="Arial" w:hAnsi="Arial"/>
          <w:color w:val="1D1B11"/>
          <w:sz w:val="28"/>
          <w:szCs w:val="28"/>
          <w:rtl/>
        </w:rPr>
        <w:t xml:space="preserve"> وهي تلك النسبة من الودائع التي تحتفظ </w:t>
      </w:r>
      <w:proofErr w:type="spellStart"/>
      <w:r w:rsidRPr="005B73C2">
        <w:rPr>
          <w:rFonts w:ascii="Arial" w:hAnsi="Arial"/>
          <w:color w:val="1D1B11"/>
          <w:sz w:val="28"/>
          <w:szCs w:val="28"/>
          <w:rtl/>
        </w:rPr>
        <w:t>بها</w:t>
      </w:r>
      <w:proofErr w:type="spellEnd"/>
      <w:r w:rsidRPr="005B73C2">
        <w:rPr>
          <w:rFonts w:ascii="Arial" w:hAnsi="Arial"/>
          <w:color w:val="1D1B11"/>
          <w:sz w:val="28"/>
          <w:szCs w:val="28"/>
          <w:rtl/>
        </w:rPr>
        <w:t xml:space="preserve"> المصارف التجارية كاحتياطي قانوني</w:t>
      </w:r>
      <w:r>
        <w:rPr>
          <w:rFonts w:ascii="Arial" w:hAnsi="Arial" w:hint="cs"/>
          <w:color w:val="1D1B11"/>
          <w:sz w:val="28"/>
          <w:szCs w:val="28"/>
          <w:rtl/>
        </w:rPr>
        <w:t xml:space="preserve"> </w:t>
      </w:r>
      <w:r w:rsidRPr="005B73C2">
        <w:rPr>
          <w:rFonts w:ascii="Arial" w:hAnsi="Arial"/>
          <w:color w:val="1D1B11"/>
          <w:sz w:val="28"/>
          <w:szCs w:val="28"/>
          <w:rtl/>
        </w:rPr>
        <w:t xml:space="preserve">أي: </w:t>
      </w:r>
      <w:r w:rsidRPr="005B73C2">
        <w:rPr>
          <w:rFonts w:ascii="Arial" w:hAnsi="Arial"/>
          <w:color w:val="1D1B11"/>
          <w:position w:val="-24"/>
          <w:sz w:val="28"/>
          <w:szCs w:val="28"/>
        </w:rPr>
        <w:object w:dxaOrig="780" w:dyaOrig="620">
          <v:shape id="_x0000_i1034" type="#_x0000_t75" style="width:96.75pt;height:31.5pt" o:ole="">
            <v:imagedata r:id="rId22" o:title=""/>
          </v:shape>
          <o:OLEObject Type="Embed" ProgID="Equation.3" ShapeID="_x0000_i1034" DrawAspect="Content" ObjectID="_1648164093" r:id="rId23"/>
        </w:object>
      </w:r>
      <w:r w:rsidRPr="005B73C2">
        <w:rPr>
          <w:rFonts w:ascii="Arial" w:hAnsi="Arial"/>
          <w:color w:val="1D1B11"/>
          <w:sz w:val="28"/>
          <w:szCs w:val="28"/>
          <w:rtl/>
        </w:rPr>
        <w:t xml:space="preserve"> كما يمكن إعادة تعريف الاحتياطي على أنه: </w:t>
      </w:r>
      <w:r w:rsidRPr="005B73C2">
        <w:rPr>
          <w:rFonts w:ascii="Arial" w:hAnsi="Arial"/>
          <w:color w:val="1D1B11"/>
          <w:position w:val="-6"/>
          <w:sz w:val="28"/>
          <w:szCs w:val="28"/>
        </w:rPr>
        <w:object w:dxaOrig="1120" w:dyaOrig="279">
          <v:shape id="_x0000_i1035" type="#_x0000_t75" style="width:55.5pt;height:13.5pt" o:ole="">
            <v:imagedata r:id="rId24" o:title=""/>
          </v:shape>
          <o:OLEObject Type="Embed" ProgID="Equation.3" ShapeID="_x0000_i1035" DrawAspect="Content" ObjectID="_1648164094" r:id="rId25"/>
        </w:object>
      </w:r>
      <w:r w:rsidRPr="005B73C2">
        <w:rPr>
          <w:rFonts w:ascii="Arial" w:hAnsi="Arial"/>
          <w:color w:val="1D1B11"/>
          <w:sz w:val="28"/>
          <w:szCs w:val="28"/>
          <w:rtl/>
        </w:rPr>
        <w:t xml:space="preserve">. </w:t>
      </w:r>
    </w:p>
    <w:p w:rsidR="00B0534F" w:rsidRPr="004E7096" w:rsidRDefault="00B0534F" w:rsidP="00B0534F">
      <w:pPr>
        <w:jc w:val="lowKashida"/>
        <w:rPr>
          <w:rFonts w:ascii="Arial" w:hAnsi="Arial"/>
          <w:color w:val="1D1B11"/>
          <w:sz w:val="28"/>
          <w:szCs w:val="28"/>
          <w:rtl/>
        </w:rPr>
      </w:pPr>
      <w:r w:rsidRPr="004E7096">
        <w:rPr>
          <w:rFonts w:ascii="Arial" w:hAnsi="Arial"/>
          <w:color w:val="1D1B11"/>
          <w:sz w:val="28"/>
          <w:szCs w:val="28"/>
          <w:rtl/>
        </w:rPr>
        <w:t xml:space="preserve">وتتحدد هذه النسبة </w:t>
      </w:r>
      <w:proofErr w:type="gramStart"/>
      <w:r w:rsidRPr="004E7096">
        <w:rPr>
          <w:rFonts w:ascii="Arial" w:hAnsi="Arial"/>
          <w:color w:val="1D1B11"/>
          <w:sz w:val="28"/>
          <w:szCs w:val="28"/>
          <w:rtl/>
        </w:rPr>
        <w:t>بناءاً</w:t>
      </w:r>
      <w:proofErr w:type="gramEnd"/>
      <w:r w:rsidRPr="004E7096">
        <w:rPr>
          <w:rFonts w:ascii="Arial" w:hAnsi="Arial"/>
          <w:color w:val="1D1B11"/>
          <w:sz w:val="28"/>
          <w:szCs w:val="28"/>
          <w:rtl/>
        </w:rPr>
        <w:t xml:space="preserve"> على القوانين التي يصدرها البنك المركزي. وعادة ما يتم الاحتفاظ بهذه النسبة من النقود لدى البنك المركزي، مع افتراض أن البنوك التجارية لا تحتفظ بأية احتياطيات إضافية تزيد عما تحدد من قبل البنك المركزي.</w:t>
      </w:r>
    </w:p>
    <w:p w:rsidR="00B0534F" w:rsidRPr="005B73C2" w:rsidRDefault="00B0534F" w:rsidP="00B0534F">
      <w:pPr>
        <w:jc w:val="lowKashida"/>
        <w:rPr>
          <w:rFonts w:ascii="Arial" w:hAnsi="Arial"/>
          <w:color w:val="1D1B11"/>
          <w:sz w:val="28"/>
          <w:szCs w:val="28"/>
          <w:rtl/>
        </w:rPr>
      </w:pPr>
      <w:r w:rsidRPr="005B73C2">
        <w:rPr>
          <w:rFonts w:ascii="Arial" w:hAnsi="Arial"/>
          <w:b/>
          <w:bCs/>
          <w:color w:val="1D1B11"/>
          <w:sz w:val="28"/>
          <w:szCs w:val="28"/>
          <w:rtl/>
        </w:rPr>
        <w:t>ثالثاً- نسبة العملة/الودائع النقدية:</w:t>
      </w:r>
      <w:r w:rsidRPr="005B73C2">
        <w:rPr>
          <w:rFonts w:ascii="Arial" w:hAnsi="Arial"/>
          <w:color w:val="1D1B11"/>
          <w:sz w:val="28"/>
          <w:szCs w:val="28"/>
          <w:rtl/>
        </w:rPr>
        <w:t xml:space="preserve"> تتمثل هذه النسبة فيما يفضل </w:t>
      </w:r>
      <w:proofErr w:type="spellStart"/>
      <w:r w:rsidRPr="005B73C2">
        <w:rPr>
          <w:rFonts w:ascii="Arial" w:hAnsi="Arial"/>
          <w:color w:val="1D1B11"/>
          <w:sz w:val="28"/>
          <w:szCs w:val="28"/>
          <w:rtl/>
        </w:rPr>
        <w:t>الافراد</w:t>
      </w:r>
      <w:proofErr w:type="spellEnd"/>
      <w:r w:rsidRPr="005B73C2">
        <w:rPr>
          <w:rFonts w:ascii="Arial" w:hAnsi="Arial"/>
          <w:color w:val="1D1B11"/>
          <w:sz w:val="28"/>
          <w:szCs w:val="28"/>
          <w:rtl/>
        </w:rPr>
        <w:t xml:space="preserve"> الاحتفاظ </w:t>
      </w:r>
      <w:proofErr w:type="spellStart"/>
      <w:r w:rsidRPr="005B73C2">
        <w:rPr>
          <w:rFonts w:ascii="Arial" w:hAnsi="Arial"/>
          <w:color w:val="1D1B11"/>
          <w:sz w:val="28"/>
          <w:szCs w:val="28"/>
          <w:rtl/>
        </w:rPr>
        <w:t>به</w:t>
      </w:r>
      <w:proofErr w:type="spellEnd"/>
      <w:r w:rsidRPr="005B73C2">
        <w:rPr>
          <w:rFonts w:ascii="Arial" w:hAnsi="Arial"/>
          <w:color w:val="1D1B11"/>
          <w:sz w:val="28"/>
          <w:szCs w:val="28"/>
          <w:rtl/>
        </w:rPr>
        <w:t xml:space="preserve"> من العملة مقابل إيداعها لدى البنوك في صورة ودائع، بمعنى أن: </w:t>
      </w:r>
      <w:r w:rsidRPr="005B73C2">
        <w:rPr>
          <w:rFonts w:ascii="Arial" w:hAnsi="Arial"/>
          <w:color w:val="1D1B11"/>
          <w:position w:val="-24"/>
          <w:sz w:val="28"/>
          <w:szCs w:val="28"/>
        </w:rPr>
        <w:object w:dxaOrig="980" w:dyaOrig="620">
          <v:shape id="_x0000_i1036" type="#_x0000_t75" style="width:97.5pt;height:31.5pt" o:ole="">
            <v:imagedata r:id="rId26" o:title=""/>
          </v:shape>
          <o:OLEObject Type="Embed" ProgID="Equation.3" ShapeID="_x0000_i1036" DrawAspect="Content" ObjectID="_1648164095" r:id="rId27"/>
        </w:object>
      </w:r>
    </w:p>
    <w:p w:rsidR="00B0534F" w:rsidRDefault="00B0534F" w:rsidP="00B0534F">
      <w:pPr>
        <w:jc w:val="lowKashida"/>
        <w:rPr>
          <w:rFonts w:ascii="Arial" w:hAnsi="Arial"/>
          <w:color w:val="1D1B11"/>
          <w:sz w:val="28"/>
          <w:szCs w:val="28"/>
          <w:rtl/>
        </w:rPr>
      </w:pPr>
      <w:proofErr w:type="gramStart"/>
      <w:r w:rsidRPr="004E7096">
        <w:rPr>
          <w:rFonts w:ascii="Arial" w:hAnsi="Arial"/>
          <w:color w:val="1D1B11"/>
          <w:sz w:val="28"/>
          <w:szCs w:val="28"/>
          <w:rtl/>
        </w:rPr>
        <w:t>ومنها</w:t>
      </w:r>
      <w:proofErr w:type="gramEnd"/>
      <w:r w:rsidRPr="004E7096">
        <w:rPr>
          <w:rFonts w:ascii="Arial" w:hAnsi="Arial"/>
          <w:color w:val="1D1B11"/>
          <w:sz w:val="28"/>
          <w:szCs w:val="28"/>
          <w:rtl/>
        </w:rPr>
        <w:t xml:space="preserve"> يمكن إعادة تعريف العملة على أنها: </w:t>
      </w:r>
      <w:r w:rsidRPr="004E7096">
        <w:rPr>
          <w:rFonts w:ascii="Arial" w:hAnsi="Arial"/>
          <w:color w:val="1D1B11"/>
          <w:position w:val="-6"/>
          <w:sz w:val="28"/>
          <w:szCs w:val="28"/>
        </w:rPr>
        <w:object w:dxaOrig="1320" w:dyaOrig="279">
          <v:shape id="_x0000_i1037" type="#_x0000_t75" style="width:66pt;height:13.5pt" o:ole="">
            <v:imagedata r:id="rId28" o:title=""/>
          </v:shape>
          <o:OLEObject Type="Embed" ProgID="Equation.3" ShapeID="_x0000_i1037" DrawAspect="Content" ObjectID="_1648164096" r:id="rId29"/>
        </w:object>
      </w:r>
      <w:r w:rsidRPr="004E7096">
        <w:rPr>
          <w:rFonts w:ascii="Arial" w:hAnsi="Arial"/>
          <w:color w:val="1D1B11"/>
          <w:sz w:val="28"/>
          <w:szCs w:val="28"/>
          <w:rtl/>
        </w:rPr>
        <w:t>.</w:t>
      </w:r>
    </w:p>
    <w:p w:rsidR="00B0534F" w:rsidRDefault="00B0534F" w:rsidP="00B0534F">
      <w:pPr>
        <w:jc w:val="lowKashida"/>
        <w:rPr>
          <w:rFonts w:ascii="Arial" w:hAnsi="Arial"/>
          <w:color w:val="1D1B11"/>
          <w:sz w:val="28"/>
          <w:szCs w:val="28"/>
          <w:rtl/>
        </w:rPr>
      </w:pPr>
    </w:p>
    <w:p w:rsidR="00B0534F" w:rsidRDefault="00B0534F" w:rsidP="00B0534F">
      <w:pPr>
        <w:jc w:val="lowKashida"/>
        <w:rPr>
          <w:rFonts w:ascii="Arial" w:hAnsi="Arial"/>
          <w:color w:val="1D1B11"/>
          <w:sz w:val="28"/>
          <w:szCs w:val="28"/>
          <w:rtl/>
        </w:rPr>
      </w:pPr>
    </w:p>
    <w:p w:rsidR="00B0534F" w:rsidRDefault="00B0534F" w:rsidP="00B0534F">
      <w:pPr>
        <w:jc w:val="lowKashida"/>
        <w:rPr>
          <w:rFonts w:ascii="Arial" w:hAnsi="Arial"/>
          <w:color w:val="1D1B11"/>
          <w:sz w:val="28"/>
          <w:szCs w:val="28"/>
          <w:rtl/>
        </w:rPr>
      </w:pPr>
    </w:p>
    <w:p w:rsidR="00B0534F" w:rsidRPr="004E7096" w:rsidRDefault="00B0534F" w:rsidP="00B0534F">
      <w:pPr>
        <w:jc w:val="lowKashida"/>
        <w:rPr>
          <w:rFonts w:ascii="Arial" w:hAnsi="Arial"/>
          <w:color w:val="1D1B11"/>
          <w:sz w:val="28"/>
          <w:szCs w:val="28"/>
          <w:rtl/>
        </w:rPr>
      </w:pPr>
    </w:p>
    <w:p w:rsidR="00B0534F" w:rsidRPr="005B73C2" w:rsidRDefault="00B0534F" w:rsidP="00B0534F">
      <w:pPr>
        <w:jc w:val="center"/>
        <w:rPr>
          <w:rFonts w:ascii="Arial" w:hAnsi="Arial"/>
          <w:b/>
          <w:bCs/>
          <w:sz w:val="28"/>
          <w:szCs w:val="28"/>
          <w:u w:val="single"/>
          <w:rtl/>
        </w:rPr>
      </w:pPr>
      <w:r w:rsidRPr="005B73C2">
        <w:rPr>
          <w:rFonts w:ascii="Arial" w:hAnsi="Arial" w:hint="cs"/>
          <w:b/>
          <w:bCs/>
          <w:sz w:val="28"/>
          <w:szCs w:val="28"/>
          <w:u w:val="single"/>
          <w:rtl/>
        </w:rPr>
        <w:lastRenderedPageBreak/>
        <w:t>نموذج عرض النقود ودالة عرض النقود :</w:t>
      </w:r>
    </w:p>
    <w:p w:rsidR="00B0534F" w:rsidRPr="005B73C2" w:rsidRDefault="00B0534F" w:rsidP="00B0534F">
      <w:pPr>
        <w:jc w:val="lowKashida"/>
        <w:rPr>
          <w:rFonts w:ascii="Arial" w:hAnsi="Arial"/>
          <w:sz w:val="28"/>
          <w:szCs w:val="28"/>
          <w:rtl/>
        </w:rPr>
      </w:pPr>
      <w:r w:rsidRPr="005B73C2">
        <w:rPr>
          <w:rFonts w:ascii="Arial" w:hAnsi="Arial" w:hint="cs"/>
          <w:sz w:val="28"/>
          <w:szCs w:val="28"/>
          <w:rtl/>
        </w:rPr>
        <w:t xml:space="preserve">يعتمد عرض </w:t>
      </w:r>
      <w:proofErr w:type="gramStart"/>
      <w:r w:rsidRPr="005B73C2">
        <w:rPr>
          <w:rFonts w:ascii="Arial" w:hAnsi="Arial" w:hint="cs"/>
          <w:sz w:val="28"/>
          <w:szCs w:val="28"/>
          <w:rtl/>
        </w:rPr>
        <w:t>النقود  على</w:t>
      </w:r>
      <w:proofErr w:type="gramEnd"/>
      <w:r w:rsidRPr="005B73C2">
        <w:rPr>
          <w:rFonts w:ascii="Arial" w:hAnsi="Arial" w:hint="cs"/>
          <w:sz w:val="28"/>
          <w:szCs w:val="28"/>
          <w:rtl/>
        </w:rPr>
        <w:t xml:space="preserve"> </w:t>
      </w:r>
      <w:r w:rsidRPr="005B73C2">
        <w:rPr>
          <w:rFonts w:ascii="Arial" w:hAnsi="Arial"/>
          <w:sz w:val="28"/>
          <w:szCs w:val="28"/>
          <w:rtl/>
        </w:rPr>
        <w:t xml:space="preserve"> </w:t>
      </w:r>
      <w:r w:rsidRPr="005B73C2">
        <w:rPr>
          <w:rFonts w:ascii="Arial" w:hAnsi="Arial" w:hint="cs"/>
          <w:sz w:val="28"/>
          <w:szCs w:val="28"/>
          <w:rtl/>
        </w:rPr>
        <w:t>:</w:t>
      </w:r>
    </w:p>
    <w:p w:rsidR="00B0534F" w:rsidRPr="005B73C2" w:rsidRDefault="00B0534F" w:rsidP="00B0534F">
      <w:pPr>
        <w:pStyle w:val="Paragraphedeliste"/>
        <w:numPr>
          <w:ilvl w:val="0"/>
          <w:numId w:val="4"/>
        </w:numPr>
        <w:jc w:val="lowKashida"/>
        <w:rPr>
          <w:rFonts w:ascii="Arial" w:hAnsi="Arial"/>
          <w:sz w:val="28"/>
          <w:szCs w:val="28"/>
          <w:rtl/>
        </w:rPr>
      </w:pPr>
      <w:r w:rsidRPr="005B73C2">
        <w:rPr>
          <w:rFonts w:ascii="Arial" w:hAnsi="Arial"/>
          <w:sz w:val="28"/>
          <w:szCs w:val="28"/>
          <w:rtl/>
        </w:rPr>
        <w:t>القاعدة النقدية</w:t>
      </w:r>
      <w:r w:rsidRPr="005B73C2">
        <w:rPr>
          <w:rFonts w:ascii="Arial" w:hAnsi="Arial"/>
          <w:i/>
          <w:iCs/>
          <w:sz w:val="28"/>
          <w:szCs w:val="28"/>
        </w:rPr>
        <w:t>MB</w:t>
      </w:r>
      <w:r w:rsidRPr="005B73C2">
        <w:rPr>
          <w:rFonts w:ascii="Arial" w:hAnsi="Arial"/>
          <w:sz w:val="28"/>
          <w:szCs w:val="28"/>
        </w:rPr>
        <w:t xml:space="preserve"> </w:t>
      </w:r>
      <w:r w:rsidRPr="005B73C2">
        <w:rPr>
          <w:rFonts w:ascii="Arial" w:hAnsi="Arial"/>
          <w:sz w:val="28"/>
          <w:szCs w:val="28"/>
          <w:rtl/>
        </w:rPr>
        <w:t xml:space="preserve"> </w:t>
      </w:r>
    </w:p>
    <w:p w:rsidR="00B0534F" w:rsidRPr="005B73C2" w:rsidRDefault="00B0534F" w:rsidP="00B0534F">
      <w:pPr>
        <w:pStyle w:val="Paragraphedeliste"/>
        <w:numPr>
          <w:ilvl w:val="0"/>
          <w:numId w:val="4"/>
        </w:numPr>
        <w:jc w:val="lowKashida"/>
        <w:rPr>
          <w:rFonts w:ascii="Arial" w:hAnsi="Arial"/>
          <w:sz w:val="28"/>
          <w:szCs w:val="28"/>
          <w:rtl/>
        </w:rPr>
      </w:pPr>
      <w:r w:rsidRPr="005B73C2">
        <w:rPr>
          <w:rFonts w:ascii="Arial" w:hAnsi="Arial"/>
          <w:sz w:val="28"/>
          <w:szCs w:val="28"/>
          <w:rtl/>
        </w:rPr>
        <w:t>نسبة الاحتياطي إلى الودائع</w:t>
      </w:r>
      <w:r w:rsidRPr="005B73C2">
        <w:rPr>
          <w:rFonts w:ascii="Arial" w:hAnsi="Arial"/>
          <w:i/>
          <w:iCs/>
          <w:sz w:val="28"/>
          <w:szCs w:val="28"/>
        </w:rPr>
        <w:t>rd</w:t>
      </w:r>
      <w:r w:rsidRPr="005B73C2">
        <w:rPr>
          <w:rFonts w:ascii="Arial" w:hAnsi="Arial"/>
          <w:sz w:val="28"/>
          <w:szCs w:val="28"/>
        </w:rPr>
        <w:t xml:space="preserve"> </w:t>
      </w:r>
      <w:r w:rsidRPr="005B73C2">
        <w:rPr>
          <w:rFonts w:ascii="Arial" w:hAnsi="Arial"/>
          <w:sz w:val="28"/>
          <w:szCs w:val="28"/>
          <w:rtl/>
        </w:rPr>
        <w:t xml:space="preserve">، </w:t>
      </w:r>
    </w:p>
    <w:p w:rsidR="00B0534F" w:rsidRPr="005B73C2" w:rsidRDefault="00B0534F" w:rsidP="00B0534F">
      <w:pPr>
        <w:pStyle w:val="Paragraphedeliste"/>
        <w:numPr>
          <w:ilvl w:val="0"/>
          <w:numId w:val="4"/>
        </w:numPr>
        <w:jc w:val="lowKashida"/>
        <w:rPr>
          <w:rFonts w:ascii="Arial" w:hAnsi="Arial"/>
          <w:sz w:val="28"/>
          <w:szCs w:val="28"/>
          <w:rtl/>
        </w:rPr>
      </w:pPr>
      <w:r w:rsidRPr="005B73C2">
        <w:rPr>
          <w:rFonts w:ascii="Arial" w:hAnsi="Arial"/>
          <w:sz w:val="28"/>
          <w:szCs w:val="28"/>
          <w:rtl/>
        </w:rPr>
        <w:t>ونسبة العملة إلى الودائع</w:t>
      </w:r>
      <w:proofErr w:type="spellStart"/>
      <w:r w:rsidRPr="005B73C2">
        <w:rPr>
          <w:rFonts w:ascii="Arial" w:hAnsi="Arial"/>
          <w:i/>
          <w:iCs/>
          <w:sz w:val="28"/>
          <w:szCs w:val="28"/>
        </w:rPr>
        <w:t>cd</w:t>
      </w:r>
      <w:proofErr w:type="spellEnd"/>
      <w:r w:rsidRPr="005B73C2">
        <w:rPr>
          <w:rFonts w:ascii="Arial" w:hAnsi="Arial"/>
          <w:sz w:val="28"/>
          <w:szCs w:val="28"/>
        </w:rPr>
        <w:t xml:space="preserve"> </w:t>
      </w:r>
      <w:r w:rsidRPr="005B73C2">
        <w:rPr>
          <w:rFonts w:ascii="Arial" w:hAnsi="Arial"/>
          <w:sz w:val="28"/>
          <w:szCs w:val="28"/>
          <w:rtl/>
        </w:rPr>
        <w:t xml:space="preserve">، </w:t>
      </w:r>
    </w:p>
    <w:p w:rsidR="00B0534F" w:rsidRPr="004E7096" w:rsidRDefault="00B0534F" w:rsidP="00B0534F">
      <w:pPr>
        <w:rPr>
          <w:rFonts w:ascii="Arial" w:hAnsi="Arial"/>
          <w:color w:val="1D1B11"/>
          <w:sz w:val="28"/>
          <w:szCs w:val="28"/>
          <w:rtl/>
        </w:rPr>
      </w:pPr>
      <w:r w:rsidRPr="004E7096">
        <w:rPr>
          <w:rFonts w:ascii="Arial" w:hAnsi="Arial"/>
          <w:color w:val="1D1B11"/>
          <w:sz w:val="28"/>
          <w:szCs w:val="28"/>
          <w:rtl/>
        </w:rPr>
        <w:t xml:space="preserve">وتكتب العلاقة بين عرض النقود والقاعدة </w:t>
      </w:r>
      <w:proofErr w:type="gramStart"/>
      <w:r w:rsidRPr="004E7096">
        <w:rPr>
          <w:rFonts w:ascii="Arial" w:hAnsi="Arial"/>
          <w:color w:val="1D1B11"/>
          <w:sz w:val="28"/>
          <w:szCs w:val="28"/>
          <w:rtl/>
        </w:rPr>
        <w:t>النقدية ،</w:t>
      </w:r>
      <w:proofErr w:type="gramEnd"/>
      <w:r w:rsidRPr="004E7096">
        <w:rPr>
          <w:rFonts w:ascii="Arial" w:hAnsi="Arial"/>
          <w:color w:val="1D1B11"/>
          <w:sz w:val="28"/>
          <w:szCs w:val="28"/>
          <w:rtl/>
        </w:rPr>
        <w:t xml:space="preserve"> والتي تعرف دالة عرض النقود كالتالي: </w:t>
      </w:r>
      <w:r w:rsidRPr="004E7096">
        <w:rPr>
          <w:rFonts w:ascii="Arial" w:hAnsi="Arial"/>
          <w:color w:val="1D1B11"/>
          <w:position w:val="-28"/>
          <w:sz w:val="28"/>
          <w:szCs w:val="28"/>
        </w:rPr>
        <w:object w:dxaOrig="4340" w:dyaOrig="680">
          <v:shape id="_x0000_i1038" type="#_x0000_t75" style="width:406.5pt;height:48.75pt" o:ole="">
            <v:imagedata r:id="rId30" o:title=""/>
          </v:shape>
          <o:OLEObject Type="Embed" ProgID="Equation.3" ShapeID="_x0000_i1038" DrawAspect="Content" ObjectID="_1648164097" r:id="rId31"/>
        </w:object>
      </w:r>
    </w:p>
    <w:p w:rsidR="00B0534F" w:rsidRPr="004E7096" w:rsidRDefault="00B0534F" w:rsidP="00B0534F">
      <w:pPr>
        <w:jc w:val="lowKashida"/>
        <w:rPr>
          <w:rFonts w:ascii="Arial" w:hAnsi="Arial"/>
          <w:color w:val="1D1B11"/>
          <w:sz w:val="28"/>
          <w:szCs w:val="28"/>
          <w:rtl/>
        </w:rPr>
      </w:pPr>
      <w:r w:rsidRPr="00166A6B">
        <w:rPr>
          <w:rFonts w:ascii="Arial" w:hAnsi="Arial"/>
          <w:noProof/>
          <w:color w:val="1D1B11"/>
          <w:sz w:val="28"/>
          <w:szCs w:val="28"/>
          <w:rtl/>
        </w:rPr>
        <w:pict>
          <v:shapetype id="_x0000_t32" coordsize="21600,21600" o:spt="32" o:oned="t" path="m,l21600,21600e" filled="f">
            <v:path arrowok="t" fillok="f" o:connecttype="none"/>
            <o:lock v:ext="edit" shapetype="t"/>
          </v:shapetype>
          <v:shape id="_x0000_s1035" type="#_x0000_t32" style="position:absolute;left:0;text-align:left;margin-left:185.7pt;margin-top:22.75pt;width:243.65pt;height:0;flip:x;z-index:251662336" o:connectortype="straight">
            <w10:wrap anchorx="page"/>
          </v:shape>
        </w:pict>
      </w:r>
      <w:r w:rsidRPr="004E7096">
        <w:rPr>
          <w:rFonts w:ascii="Arial" w:hAnsi="Arial" w:hint="cs"/>
          <w:color w:val="1D1B11"/>
          <w:sz w:val="28"/>
          <w:szCs w:val="28"/>
          <w:rtl/>
        </w:rPr>
        <w:t xml:space="preserve">عرض النقود = نسبة العملة </w:t>
      </w:r>
      <w:proofErr w:type="spellStart"/>
      <w:r w:rsidRPr="004E7096">
        <w:rPr>
          <w:rFonts w:ascii="Arial" w:hAnsi="Arial" w:hint="cs"/>
          <w:color w:val="1D1B11"/>
          <w:sz w:val="28"/>
          <w:szCs w:val="28"/>
          <w:rtl/>
        </w:rPr>
        <w:t>الى</w:t>
      </w:r>
      <w:proofErr w:type="spellEnd"/>
      <w:r w:rsidRPr="004E7096">
        <w:rPr>
          <w:rFonts w:ascii="Arial" w:hAnsi="Arial" w:hint="cs"/>
          <w:color w:val="1D1B11"/>
          <w:sz w:val="28"/>
          <w:szCs w:val="28"/>
          <w:rtl/>
        </w:rPr>
        <w:t xml:space="preserve"> الودائع + 1                                </w:t>
      </w:r>
      <w:r w:rsidRPr="004E7096">
        <w:rPr>
          <w:color w:val="1D1B11"/>
          <w:position w:val="-4"/>
        </w:rPr>
        <w:object w:dxaOrig="180" w:dyaOrig="200">
          <v:shape id="_x0000_i1039" type="#_x0000_t75" style="width:9pt;height:9.75pt" o:ole="">
            <v:imagedata r:id="rId32" o:title=""/>
          </v:shape>
          <o:OLEObject Type="Embed" ProgID="Equation.3" ShapeID="_x0000_i1039" DrawAspect="Content" ObjectID="_1648164098" r:id="rId33"/>
        </w:object>
      </w:r>
      <w:r w:rsidRPr="004E7096">
        <w:rPr>
          <w:rFonts w:ascii="Arial" w:hAnsi="Arial" w:hint="cs"/>
          <w:color w:val="1D1B11"/>
          <w:sz w:val="28"/>
          <w:szCs w:val="28"/>
          <w:rtl/>
        </w:rPr>
        <w:t xml:space="preserve">  القاعدة النقدية           </w:t>
      </w:r>
    </w:p>
    <w:p w:rsidR="00B0534F" w:rsidRPr="004E7096" w:rsidRDefault="00B0534F" w:rsidP="00B0534F">
      <w:pPr>
        <w:jc w:val="lowKashida"/>
        <w:rPr>
          <w:rFonts w:ascii="Arial" w:hAnsi="Arial"/>
          <w:color w:val="1D1B11"/>
          <w:sz w:val="28"/>
          <w:szCs w:val="28"/>
          <w:rtl/>
        </w:rPr>
      </w:pPr>
      <w:r w:rsidRPr="004E7096">
        <w:rPr>
          <w:rFonts w:ascii="Arial" w:hAnsi="Arial" w:hint="cs"/>
          <w:color w:val="1D1B11"/>
          <w:sz w:val="28"/>
          <w:szCs w:val="28"/>
          <w:rtl/>
        </w:rPr>
        <w:t xml:space="preserve">                  نسبة العملة </w:t>
      </w:r>
      <w:proofErr w:type="spellStart"/>
      <w:r w:rsidRPr="004E7096">
        <w:rPr>
          <w:rFonts w:ascii="Arial" w:hAnsi="Arial" w:hint="cs"/>
          <w:color w:val="1D1B11"/>
          <w:sz w:val="28"/>
          <w:szCs w:val="28"/>
          <w:rtl/>
        </w:rPr>
        <w:t>الى</w:t>
      </w:r>
      <w:proofErr w:type="spellEnd"/>
      <w:r w:rsidRPr="004E7096">
        <w:rPr>
          <w:rFonts w:ascii="Arial" w:hAnsi="Arial" w:hint="cs"/>
          <w:color w:val="1D1B11"/>
          <w:sz w:val="28"/>
          <w:szCs w:val="28"/>
          <w:rtl/>
        </w:rPr>
        <w:t xml:space="preserve"> الودائع + نسبة الاحتياطي </w:t>
      </w:r>
      <w:proofErr w:type="spellStart"/>
      <w:r w:rsidRPr="004E7096">
        <w:rPr>
          <w:rFonts w:ascii="Arial" w:hAnsi="Arial" w:hint="cs"/>
          <w:color w:val="1D1B11"/>
          <w:sz w:val="28"/>
          <w:szCs w:val="28"/>
          <w:rtl/>
        </w:rPr>
        <w:t>الى</w:t>
      </w:r>
      <w:proofErr w:type="spellEnd"/>
      <w:r w:rsidRPr="004E7096">
        <w:rPr>
          <w:rFonts w:ascii="Arial" w:hAnsi="Arial" w:hint="cs"/>
          <w:color w:val="1D1B11"/>
          <w:sz w:val="28"/>
          <w:szCs w:val="28"/>
          <w:rtl/>
        </w:rPr>
        <w:t xml:space="preserve"> الودائع </w:t>
      </w:r>
    </w:p>
    <w:p w:rsidR="00B0534F" w:rsidRPr="004E7096" w:rsidRDefault="00B0534F" w:rsidP="00B0534F">
      <w:pPr>
        <w:jc w:val="lowKashida"/>
        <w:rPr>
          <w:rFonts w:ascii="Arial" w:hAnsi="Arial"/>
          <w:color w:val="1D1B11"/>
          <w:sz w:val="28"/>
          <w:szCs w:val="28"/>
          <w:rtl/>
        </w:rPr>
      </w:pPr>
      <w:r w:rsidRPr="004E7096">
        <w:rPr>
          <w:rFonts w:ascii="Arial" w:hAnsi="Arial"/>
          <w:color w:val="1D1B11"/>
          <w:sz w:val="28"/>
          <w:szCs w:val="28"/>
          <w:rtl/>
        </w:rPr>
        <w:t xml:space="preserve">حيث </w:t>
      </w:r>
      <w:proofErr w:type="gramStart"/>
      <w:r w:rsidRPr="004E7096">
        <w:rPr>
          <w:rFonts w:ascii="Arial" w:hAnsi="Arial"/>
          <w:color w:val="1D1B11"/>
          <w:sz w:val="28"/>
          <w:szCs w:val="28"/>
          <w:rtl/>
        </w:rPr>
        <w:t>أن</w:t>
      </w:r>
      <w:proofErr w:type="gramEnd"/>
      <w:r w:rsidRPr="004E7096">
        <w:rPr>
          <w:rFonts w:ascii="Arial" w:hAnsi="Arial"/>
          <w:color w:val="1D1B11"/>
          <w:sz w:val="28"/>
          <w:szCs w:val="28"/>
          <w:rtl/>
        </w:rPr>
        <w:t xml:space="preserve">: </w:t>
      </w:r>
      <w:r w:rsidRPr="004E7096">
        <w:rPr>
          <w:rFonts w:ascii="Arial" w:hAnsi="Arial"/>
          <w:color w:val="1D1B11"/>
          <w:position w:val="-24"/>
          <w:sz w:val="28"/>
          <w:szCs w:val="28"/>
        </w:rPr>
        <w:object w:dxaOrig="1440" w:dyaOrig="620">
          <v:shape id="_x0000_i1040" type="#_x0000_t75" style="width:130.5pt;height:31.5pt" o:ole="">
            <v:imagedata r:id="rId34" o:title=""/>
          </v:shape>
          <o:OLEObject Type="Embed" ProgID="Equation.3" ShapeID="_x0000_i1040" DrawAspect="Content" ObjectID="_1648164099" r:id="rId35"/>
        </w:object>
      </w:r>
    </w:p>
    <w:p w:rsidR="00B0534F" w:rsidRPr="004E7096" w:rsidRDefault="00B0534F" w:rsidP="00B0534F">
      <w:pPr>
        <w:jc w:val="lowKashida"/>
        <w:rPr>
          <w:rFonts w:ascii="Arial" w:hAnsi="Arial"/>
          <w:color w:val="1D1B11"/>
          <w:sz w:val="28"/>
          <w:szCs w:val="28"/>
          <w:rtl/>
        </w:rPr>
      </w:pPr>
      <w:r w:rsidRPr="004E7096">
        <w:rPr>
          <w:rFonts w:ascii="Arial" w:hAnsi="Arial"/>
          <w:color w:val="1D1B11"/>
          <w:sz w:val="28"/>
          <w:szCs w:val="28"/>
          <w:rtl/>
        </w:rPr>
        <w:t>هذا و</w:t>
      </w:r>
      <w:r>
        <w:rPr>
          <w:rFonts w:ascii="Arial" w:hAnsi="Arial" w:hint="cs"/>
          <w:color w:val="1D1B11"/>
          <w:sz w:val="28"/>
          <w:szCs w:val="28"/>
          <w:rtl/>
        </w:rPr>
        <w:t xml:space="preserve"> </w:t>
      </w:r>
      <w:r w:rsidRPr="004E7096">
        <w:rPr>
          <w:rFonts w:ascii="Arial" w:hAnsi="Arial"/>
          <w:color w:val="1D1B11"/>
          <w:sz w:val="28"/>
          <w:szCs w:val="28"/>
          <w:rtl/>
        </w:rPr>
        <w:t>يعرف</w:t>
      </w:r>
      <w:r w:rsidRPr="004E7096">
        <w:rPr>
          <w:rFonts w:ascii="Arial" w:hAnsi="Arial"/>
          <w:i/>
          <w:iCs/>
          <w:color w:val="1D1B11"/>
          <w:sz w:val="28"/>
          <w:szCs w:val="28"/>
        </w:rPr>
        <w:t xml:space="preserve">mm </w:t>
      </w:r>
      <w:r w:rsidRPr="004E7096">
        <w:rPr>
          <w:rFonts w:ascii="Arial" w:hAnsi="Arial"/>
          <w:color w:val="1D1B11"/>
          <w:sz w:val="28"/>
          <w:szCs w:val="28"/>
          <w:rtl/>
        </w:rPr>
        <w:t xml:space="preserve">  بمضاعف النقود</w:t>
      </w:r>
      <w:r w:rsidRPr="004E7096">
        <w:rPr>
          <w:rFonts w:ascii="Arial" w:hAnsi="Arial"/>
          <w:color w:val="1D1B11"/>
          <w:sz w:val="28"/>
          <w:szCs w:val="28"/>
        </w:rPr>
        <w:t xml:space="preserve">The Money Multiplier </w:t>
      </w:r>
    </w:p>
    <w:p w:rsidR="00B0534F" w:rsidRPr="004E7096" w:rsidRDefault="00B0534F" w:rsidP="00B0534F">
      <w:pPr>
        <w:jc w:val="lowKashida"/>
        <w:rPr>
          <w:rFonts w:ascii="Arial" w:hAnsi="Arial"/>
          <w:color w:val="1D1B11"/>
          <w:sz w:val="28"/>
          <w:szCs w:val="28"/>
          <w:rtl/>
        </w:rPr>
      </w:pPr>
      <w:r w:rsidRPr="004E7096">
        <w:rPr>
          <w:rFonts w:ascii="Arial" w:hAnsi="Arial"/>
          <w:color w:val="1D1B11"/>
          <w:sz w:val="28"/>
          <w:szCs w:val="28"/>
          <w:rtl/>
        </w:rPr>
        <w:t xml:space="preserve"> يقيس الكمية التي يزيد </w:t>
      </w:r>
      <w:proofErr w:type="spellStart"/>
      <w:r w:rsidRPr="004E7096">
        <w:rPr>
          <w:rFonts w:ascii="Arial" w:hAnsi="Arial"/>
          <w:color w:val="1D1B11"/>
          <w:sz w:val="28"/>
          <w:szCs w:val="28"/>
          <w:rtl/>
        </w:rPr>
        <w:t>بها</w:t>
      </w:r>
      <w:proofErr w:type="spellEnd"/>
      <w:r w:rsidRPr="004E7096">
        <w:rPr>
          <w:rFonts w:ascii="Arial" w:hAnsi="Arial"/>
          <w:color w:val="1D1B11"/>
          <w:sz w:val="28"/>
          <w:szCs w:val="28"/>
          <w:rtl/>
        </w:rPr>
        <w:t xml:space="preserve"> النقد المعروض </w:t>
      </w:r>
      <w:proofErr w:type="gramStart"/>
      <w:r w:rsidRPr="004E7096">
        <w:rPr>
          <w:rFonts w:ascii="Arial" w:hAnsi="Arial"/>
          <w:color w:val="1D1B11"/>
          <w:sz w:val="28"/>
          <w:szCs w:val="28"/>
          <w:rtl/>
        </w:rPr>
        <w:t>نتيجة</w:t>
      </w:r>
      <w:proofErr w:type="gramEnd"/>
      <w:r w:rsidRPr="004E7096">
        <w:rPr>
          <w:rFonts w:ascii="Arial" w:hAnsi="Arial"/>
          <w:color w:val="1D1B11"/>
          <w:sz w:val="28"/>
          <w:szCs w:val="28"/>
          <w:rtl/>
        </w:rPr>
        <w:t xml:space="preserve"> لزيادة القاعدة النقدية بوحدة واحدة. </w:t>
      </w:r>
      <w:proofErr w:type="gramStart"/>
      <w:r w:rsidRPr="004E7096">
        <w:rPr>
          <w:rFonts w:ascii="Arial" w:hAnsi="Arial"/>
          <w:color w:val="1D1B11"/>
          <w:sz w:val="28"/>
          <w:szCs w:val="28"/>
          <w:rtl/>
        </w:rPr>
        <w:t>ويمكن</w:t>
      </w:r>
      <w:proofErr w:type="gramEnd"/>
      <w:r w:rsidRPr="004E7096">
        <w:rPr>
          <w:rFonts w:ascii="Arial" w:hAnsi="Arial"/>
          <w:color w:val="1D1B11"/>
          <w:sz w:val="28"/>
          <w:szCs w:val="28"/>
          <w:rtl/>
        </w:rPr>
        <w:t xml:space="preserve"> تطوير المضاعف النقدي بشكل أكثر تفصيلاً، على اعتبار أن البنوك التجارية قد تحتفظ باحتياطي إضافي</w:t>
      </w:r>
      <w:r w:rsidRPr="004E7096">
        <w:rPr>
          <w:rFonts w:ascii="Arial" w:hAnsi="Arial"/>
          <w:color w:val="1D1B11"/>
          <w:sz w:val="28"/>
          <w:szCs w:val="28"/>
        </w:rPr>
        <w:t xml:space="preserve"> (</w:t>
      </w:r>
      <w:r w:rsidRPr="004E7096">
        <w:rPr>
          <w:rFonts w:ascii="Arial" w:hAnsi="Arial"/>
          <w:i/>
          <w:iCs/>
          <w:color w:val="1D1B11"/>
          <w:sz w:val="28"/>
          <w:szCs w:val="28"/>
        </w:rPr>
        <w:t>ER</w:t>
      </w:r>
      <w:r w:rsidRPr="004E7096">
        <w:rPr>
          <w:rFonts w:ascii="Arial" w:hAnsi="Arial"/>
          <w:color w:val="1D1B11"/>
          <w:sz w:val="28"/>
          <w:szCs w:val="28"/>
        </w:rPr>
        <w:t>)</w:t>
      </w:r>
      <w:r w:rsidRPr="004E7096">
        <w:rPr>
          <w:rFonts w:ascii="Arial" w:hAnsi="Arial"/>
          <w:color w:val="1D1B11"/>
          <w:sz w:val="28"/>
          <w:szCs w:val="28"/>
          <w:rtl/>
        </w:rPr>
        <w:t xml:space="preserve">، على النحو التالي: </w:t>
      </w:r>
      <w:r>
        <w:rPr>
          <w:rFonts w:ascii="Arial" w:hAnsi="Arial" w:hint="cs"/>
          <w:color w:val="1D1B11"/>
          <w:sz w:val="28"/>
          <w:szCs w:val="28"/>
          <w:rtl/>
        </w:rPr>
        <w:t xml:space="preserve">   </w:t>
      </w:r>
      <w:r w:rsidRPr="004E7096">
        <w:rPr>
          <w:rFonts w:ascii="Arial" w:hAnsi="Arial"/>
          <w:color w:val="1D1B11"/>
          <w:position w:val="-6"/>
          <w:sz w:val="28"/>
          <w:szCs w:val="28"/>
        </w:rPr>
        <w:object w:dxaOrig="3800" w:dyaOrig="279">
          <v:shape id="_x0000_i1041" type="#_x0000_t75" style="width:275.25pt;height:25.5pt" o:ole="">
            <v:imagedata r:id="rId36" o:title=""/>
          </v:shape>
          <o:OLEObject Type="Embed" ProgID="Equation.3" ShapeID="_x0000_i1041" DrawAspect="Content" ObjectID="_1648164100" r:id="rId37"/>
        </w:object>
      </w:r>
    </w:p>
    <w:p w:rsidR="00B0534F" w:rsidRPr="004E7096" w:rsidRDefault="00B0534F" w:rsidP="00B0534F">
      <w:pPr>
        <w:jc w:val="lowKashida"/>
        <w:rPr>
          <w:rFonts w:ascii="Arial" w:hAnsi="Arial"/>
          <w:color w:val="1D1B11"/>
          <w:sz w:val="28"/>
          <w:szCs w:val="28"/>
          <w:rtl/>
        </w:rPr>
      </w:pPr>
      <w:r w:rsidRPr="004E7096">
        <w:rPr>
          <w:rFonts w:ascii="Arial" w:hAnsi="Arial"/>
          <w:color w:val="1D1B11"/>
          <w:sz w:val="28"/>
          <w:szCs w:val="28"/>
          <w:rtl/>
        </w:rPr>
        <w:t xml:space="preserve">والذي يضيف نسبة </w:t>
      </w:r>
      <w:proofErr w:type="gramStart"/>
      <w:r w:rsidRPr="004E7096">
        <w:rPr>
          <w:rFonts w:ascii="Arial" w:hAnsi="Arial"/>
          <w:color w:val="1D1B11"/>
          <w:sz w:val="28"/>
          <w:szCs w:val="28"/>
          <w:rtl/>
        </w:rPr>
        <w:t>الاحتياطي</w:t>
      </w:r>
      <w:proofErr w:type="gramEnd"/>
      <w:r w:rsidRPr="004E7096">
        <w:rPr>
          <w:rFonts w:ascii="Arial" w:hAnsi="Arial"/>
          <w:color w:val="1D1B11"/>
          <w:sz w:val="28"/>
          <w:szCs w:val="28"/>
          <w:rtl/>
        </w:rPr>
        <w:t xml:space="preserve"> الإضافي إلى النموذج كمؤثر سلبي على عرض النقود. هذا علماً بأن عرض النقود يتأثر طرديا وتناسبياً بالقاعدة النقدية، ويتأثر عكسياً بكل من نسبة الاحتياطي إلى الودائع ونسبة العملة على الودائع. </w:t>
      </w:r>
    </w:p>
    <w:p w:rsidR="00B0534F" w:rsidRPr="004E7096" w:rsidRDefault="00B0534F" w:rsidP="00B0534F">
      <w:pPr>
        <w:ind w:firstLine="544"/>
        <w:jc w:val="lowKashida"/>
        <w:rPr>
          <w:rFonts w:ascii="Arial" w:hAnsi="Arial"/>
          <w:color w:val="1D1B11"/>
          <w:sz w:val="28"/>
          <w:szCs w:val="28"/>
          <w:rtl/>
        </w:rPr>
      </w:pPr>
      <w:r w:rsidRPr="00166A6B">
        <w:rPr>
          <w:rFonts w:ascii="Arial" w:hAnsi="Arial"/>
          <w:noProof/>
          <w:color w:val="404040"/>
          <w:sz w:val="28"/>
          <w:szCs w:val="28"/>
          <w:rtl/>
        </w:rPr>
        <w:pict>
          <v:group id="_x0000_s1027" editas="canvas" style="position:absolute;left:0;text-align:left;margin-left:9pt;margin-top:1pt;width:225pt;height:198pt;z-index:251661312" coordorigin="2208,10604" coordsize="4500,3960">
            <o:lock v:ext="edit" aspectratio="t"/>
            <v:shape id="_x0000_s1028" type="#_x0000_t75" style="position:absolute;left:2208;top:10604;width:4500;height:3960" o:preferrelative="f">
              <v:fill o:detectmouseclick="t"/>
              <v:path o:extrusionok="t" o:connecttype="none"/>
              <o:lock v:ext="edit" text="t"/>
            </v:shape>
            <v:line id="_x0000_s1029" style="position:absolute;flip:y" from="2745,11144" to="2747,13844">
              <v:stroke endarrow="block"/>
            </v:line>
            <v:line id="_x0000_s1030" style="position:absolute" from="2747,13844" to="6168,13845">
              <v:stroke endarrow="block"/>
            </v:line>
            <v:line id="_x0000_s1031" style="position:absolute;flip:y" from="3288,11684" to="5807,13304" strokecolor="teal" strokeweight="1.5pt"/>
            <v:shapetype id="_x0000_t202" coordsize="21600,21600" o:spt="202" path="m,l,21600r21600,l21600,xe">
              <v:stroke joinstyle="miter"/>
              <v:path gradientshapeok="t" o:connecttype="rect"/>
            </v:shapetype>
            <v:shape id="_x0000_s1032" type="#_x0000_t202" style="position:absolute;left:2568;top:10784;width:540;height:540" filled="f" stroked="f">
              <v:textbox>
                <w:txbxContent>
                  <w:p w:rsidR="00B0534F" w:rsidRPr="00516400" w:rsidRDefault="00B0534F" w:rsidP="00B0534F">
                    <w:pPr>
                      <w:rPr>
                        <w:b/>
                        <w:bCs/>
                      </w:rPr>
                    </w:pPr>
                    <w:proofErr w:type="spellStart"/>
                    <w:proofErr w:type="gramStart"/>
                    <w:r w:rsidRPr="00516400">
                      <w:rPr>
                        <w:b/>
                        <w:bCs/>
                      </w:rPr>
                      <w:t>i</w:t>
                    </w:r>
                    <w:proofErr w:type="spellEnd"/>
                    <w:proofErr w:type="gramEnd"/>
                  </w:p>
                </w:txbxContent>
              </v:textbox>
            </v:shape>
            <v:shape id="_x0000_s1033" type="#_x0000_t202" style="position:absolute;left:6168;top:13664;width:540;height:540" filled="f" stroked="f">
              <v:textbox>
                <w:txbxContent>
                  <w:p w:rsidR="00B0534F" w:rsidRPr="00516400" w:rsidRDefault="00B0534F" w:rsidP="00B0534F">
                    <w:pPr>
                      <w:rPr>
                        <w:b/>
                        <w:bCs/>
                      </w:rPr>
                    </w:pPr>
                    <w:r>
                      <w:rPr>
                        <w:b/>
                        <w:bCs/>
                      </w:rPr>
                      <w:t>M</w:t>
                    </w:r>
                  </w:p>
                </w:txbxContent>
              </v:textbox>
            </v:shape>
            <v:shape id="_x0000_s1034" type="#_x0000_t202" style="position:absolute;left:5448;top:11324;width:720;height:540" filled="f" stroked="f">
              <v:textbox>
                <w:txbxContent>
                  <w:p w:rsidR="00B0534F" w:rsidRPr="00516400" w:rsidRDefault="00B0534F" w:rsidP="00B0534F">
                    <w:pPr>
                      <w:rPr>
                        <w:b/>
                        <w:bCs/>
                        <w:vertAlign w:val="superscript"/>
                      </w:rPr>
                    </w:pPr>
                    <w:r>
                      <w:rPr>
                        <w:b/>
                        <w:bCs/>
                      </w:rPr>
                      <w:t>M</w:t>
                    </w:r>
                    <w:r>
                      <w:rPr>
                        <w:b/>
                        <w:bCs/>
                        <w:vertAlign w:val="superscript"/>
                      </w:rPr>
                      <w:t>S</w:t>
                    </w:r>
                  </w:p>
                </w:txbxContent>
              </v:textbox>
            </v:shape>
            <w10:wrap type="square"/>
          </v:group>
        </w:pict>
      </w:r>
      <w:r w:rsidRPr="004E7096">
        <w:rPr>
          <w:rFonts w:ascii="Arial" w:hAnsi="Arial"/>
          <w:color w:val="1D1B11"/>
          <w:sz w:val="28"/>
          <w:szCs w:val="28"/>
          <w:rtl/>
        </w:rPr>
        <w:t>ونخلص فيما يلي إلى أن عرض النقود يعتمد طردياً على سعر الفائدة، وعليه تكون دالة عرض النقود في صورتها العامة كما في الشكل المقابل/ حيث يتخذ منحنى عرض النقود وضعاً طردياً يمثل العلاقة الموجبة بين كمية النقود المعروضة وسعر الفائدة هذا مع افتراض ثبات نسبة الاحتياطي القانوني المحددة من البنك المركزي.</w:t>
      </w:r>
    </w:p>
    <w:p w:rsidR="00B0534F" w:rsidRPr="007A28A1" w:rsidRDefault="00B0534F" w:rsidP="00B0534F">
      <w:pPr>
        <w:jc w:val="lowKashida"/>
        <w:rPr>
          <w:rFonts w:ascii="Arial" w:hAnsi="Arial"/>
          <w:sz w:val="28"/>
          <w:szCs w:val="28"/>
          <w:rtl/>
        </w:rPr>
      </w:pPr>
    </w:p>
    <w:p w:rsidR="00B0534F" w:rsidRPr="007A28A1" w:rsidRDefault="00B0534F" w:rsidP="00B0534F">
      <w:pPr>
        <w:jc w:val="lowKashida"/>
        <w:rPr>
          <w:rFonts w:ascii="Arial" w:hAnsi="Arial"/>
          <w:b/>
          <w:bCs/>
          <w:sz w:val="28"/>
          <w:szCs w:val="28"/>
          <w:rtl/>
        </w:rPr>
      </w:pPr>
    </w:p>
    <w:p w:rsidR="00B0534F" w:rsidRPr="007A28A1" w:rsidRDefault="00B0534F" w:rsidP="00B0534F">
      <w:pPr>
        <w:rPr>
          <w:rFonts w:ascii="Arial" w:hAnsi="Arial"/>
          <w:sz w:val="28"/>
          <w:szCs w:val="28"/>
        </w:rPr>
      </w:pPr>
    </w:p>
    <w:p w:rsidR="00B0534F" w:rsidRPr="009F4380" w:rsidRDefault="00B0534F" w:rsidP="00B0534F">
      <w:pPr>
        <w:ind w:firstLine="544"/>
        <w:jc w:val="both"/>
        <w:rPr>
          <w:rFonts w:ascii="Arial" w:hAnsi="Arial"/>
          <w:color w:val="1D1B11"/>
          <w:sz w:val="28"/>
          <w:szCs w:val="28"/>
          <w:rtl/>
        </w:rPr>
      </w:pPr>
    </w:p>
    <w:p w:rsidR="00B0534F" w:rsidRDefault="00B0534F" w:rsidP="00B0534F">
      <w:pPr>
        <w:rPr>
          <w:rtl/>
        </w:rPr>
      </w:pPr>
    </w:p>
    <w:p w:rsidR="00B0534F" w:rsidRPr="00D92E27" w:rsidRDefault="00B0534F" w:rsidP="00B0534F">
      <w:pPr>
        <w:rPr>
          <w:rtl/>
        </w:rPr>
      </w:pPr>
    </w:p>
    <w:p w:rsidR="0004137B" w:rsidRDefault="0004137B"/>
    <w:sectPr w:rsidR="0004137B" w:rsidSect="00D92E27">
      <w:pgSz w:w="11906" w:h="16838"/>
      <w:pgMar w:top="567" w:right="566" w:bottom="709"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ADE"/>
    <w:multiLevelType w:val="hybridMultilevel"/>
    <w:tmpl w:val="D56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D6761"/>
    <w:multiLevelType w:val="hybridMultilevel"/>
    <w:tmpl w:val="9738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5D25A0"/>
    <w:multiLevelType w:val="hybridMultilevel"/>
    <w:tmpl w:val="95929928"/>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94741F"/>
    <w:multiLevelType w:val="hybridMultilevel"/>
    <w:tmpl w:val="23F4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34F"/>
    <w:rsid w:val="0004137B"/>
    <w:rsid w:val="001C0257"/>
    <w:rsid w:val="00446526"/>
    <w:rsid w:val="00B0534F"/>
    <w:rsid w:val="00BB3B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4F"/>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34F"/>
    <w:pPr>
      <w:ind w:left="720"/>
      <w:contextualSpacing/>
    </w:pPr>
  </w:style>
  <w:style w:type="paragraph" w:customStyle="1" w:styleId="1">
    <w:name w:val="بلا تباعد1"/>
    <w:qFormat/>
    <w:rsid w:val="00B0534F"/>
    <w:pPr>
      <w:bidi/>
      <w:spacing w:after="0" w:line="240" w:lineRule="auto"/>
    </w:pPr>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7359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merrad</dc:creator>
  <cp:lastModifiedBy>merrad</cp:lastModifiedBy>
  <cp:revision>1</cp:revision>
  <dcterms:created xsi:type="dcterms:W3CDTF">2020-04-12T00:33:00Z</dcterms:created>
  <dcterms:modified xsi:type="dcterms:W3CDTF">2020-04-12T00:34:00Z</dcterms:modified>
</cp:coreProperties>
</file>