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24" w:rsidRDefault="00744F24" w:rsidP="00744F24">
      <w:pPr>
        <w:bidi w:val="0"/>
        <w:jc w:val="center"/>
        <w:rPr>
          <w:b/>
          <w:bCs/>
          <w:lang w:val="fr-FR" w:bidi="ar-DZ"/>
        </w:rPr>
      </w:pPr>
    </w:p>
    <w:p w:rsidR="009F51A2" w:rsidRDefault="009F51A2" w:rsidP="009F51A2">
      <w:pPr>
        <w:bidi w:val="0"/>
        <w:jc w:val="center"/>
        <w:rPr>
          <w:b/>
          <w:bCs/>
          <w:lang w:val="fr-FR" w:bidi="ar-DZ"/>
        </w:rPr>
      </w:pPr>
    </w:p>
    <w:p w:rsidR="009F51A2" w:rsidRPr="000A2366" w:rsidRDefault="000A2366" w:rsidP="009F51A2">
      <w:pPr>
        <w:bidi w:val="0"/>
        <w:jc w:val="center"/>
        <w:rPr>
          <w:b/>
          <w:bCs/>
          <w:sz w:val="28"/>
          <w:szCs w:val="28"/>
          <w:lang w:val="fr-FR" w:bidi="ar-DZ"/>
        </w:rPr>
      </w:pPr>
      <w:r w:rsidRPr="000A2366">
        <w:rPr>
          <w:b/>
          <w:bCs/>
          <w:sz w:val="28"/>
          <w:szCs w:val="28"/>
          <w:lang w:val="fr-FR" w:bidi="ar-DZ"/>
        </w:rPr>
        <w:t>Série T</w:t>
      </w:r>
      <w:r w:rsidR="00374298">
        <w:rPr>
          <w:b/>
          <w:bCs/>
          <w:sz w:val="28"/>
          <w:szCs w:val="28"/>
          <w:lang w:val="fr-FR" w:bidi="ar-DZ"/>
        </w:rPr>
        <w:t>.</w:t>
      </w:r>
      <w:r w:rsidRPr="000A2366">
        <w:rPr>
          <w:b/>
          <w:bCs/>
          <w:sz w:val="28"/>
          <w:szCs w:val="28"/>
          <w:lang w:val="fr-FR" w:bidi="ar-DZ"/>
        </w:rPr>
        <w:t>D</w:t>
      </w:r>
      <w:r w:rsidR="00374298">
        <w:rPr>
          <w:b/>
          <w:bCs/>
          <w:sz w:val="28"/>
          <w:szCs w:val="28"/>
          <w:lang w:val="fr-FR" w:bidi="ar-DZ"/>
        </w:rPr>
        <w:t>.</w:t>
      </w:r>
      <w:r w:rsidRPr="000A2366">
        <w:rPr>
          <w:b/>
          <w:bCs/>
          <w:sz w:val="28"/>
          <w:szCs w:val="28"/>
          <w:lang w:val="fr-FR" w:bidi="ar-DZ"/>
        </w:rPr>
        <w:t xml:space="preserve"> N°01</w:t>
      </w:r>
    </w:p>
    <w:p w:rsidR="009F51A2" w:rsidRDefault="009F51A2" w:rsidP="009F51A2">
      <w:pPr>
        <w:bidi w:val="0"/>
        <w:ind w:right="-142"/>
        <w:rPr>
          <w:rFonts w:ascii="Cambria" w:hAnsi="Cambria"/>
          <w:sz w:val="20"/>
          <w:szCs w:val="20"/>
          <w:lang w:val="fr-FR" w:bidi="ar-DZ"/>
        </w:rPr>
      </w:pPr>
      <w:bookmarkStart w:id="0" w:name="_GoBack"/>
      <w:bookmarkEnd w:id="0"/>
    </w:p>
    <w:p w:rsidR="000A2366" w:rsidRDefault="000A2366" w:rsidP="009F51A2">
      <w:pPr>
        <w:tabs>
          <w:tab w:val="left" w:pos="2554"/>
        </w:tabs>
        <w:bidi w:val="0"/>
        <w:rPr>
          <w:rFonts w:ascii="Cambria" w:hAnsi="Cambria"/>
          <w:b/>
          <w:bCs/>
          <w:u w:val="single"/>
          <w:lang w:val="fr-FR" w:bidi="ar-DZ"/>
        </w:rPr>
      </w:pPr>
    </w:p>
    <w:p w:rsidR="00337287" w:rsidRDefault="000A2366" w:rsidP="000A2366">
      <w:pPr>
        <w:tabs>
          <w:tab w:val="left" w:pos="2554"/>
        </w:tabs>
        <w:bidi w:val="0"/>
        <w:rPr>
          <w:rFonts w:ascii="Cambria" w:hAnsi="Cambria"/>
          <w:b/>
          <w:bCs/>
          <w:u w:val="single"/>
          <w:lang w:val="fr-FR" w:bidi="ar-DZ"/>
        </w:rPr>
      </w:pPr>
      <w:r w:rsidRPr="000A2366">
        <w:rPr>
          <w:rFonts w:ascii="Cambria" w:hAnsi="Cambria"/>
          <w:b/>
          <w:bCs/>
          <w:u w:val="single"/>
          <w:lang w:val="fr-FR" w:bidi="ar-DZ"/>
        </w:rPr>
        <w:t>Exercice N°01 :</w:t>
      </w:r>
    </w:p>
    <w:p w:rsidR="0043090C" w:rsidRDefault="0043090C" w:rsidP="0043090C">
      <w:pPr>
        <w:tabs>
          <w:tab w:val="left" w:pos="2554"/>
        </w:tabs>
        <w:bidi w:val="0"/>
        <w:rPr>
          <w:rFonts w:ascii="Cambria" w:hAnsi="Cambria"/>
          <w:b/>
          <w:bCs/>
          <w:u w:val="single"/>
          <w:lang w:val="fr-FR" w:bidi="ar-DZ"/>
        </w:rPr>
      </w:pPr>
    </w:p>
    <w:p w:rsidR="008B3848" w:rsidRPr="00E605E4" w:rsidRDefault="008B3848" w:rsidP="0043090C">
      <w:pPr>
        <w:numPr>
          <w:ilvl w:val="0"/>
          <w:numId w:val="7"/>
        </w:numPr>
        <w:tabs>
          <w:tab w:val="left" w:pos="284"/>
        </w:tabs>
        <w:bidi w:val="0"/>
        <w:jc w:val="both"/>
        <w:rPr>
          <w:rStyle w:val="nowrap"/>
          <w:rFonts w:asciiTheme="minorHAnsi" w:hAnsiTheme="minorHAnsi" w:cstheme="minorHAnsi"/>
          <w:lang w:val="fr-FR" w:bidi="ar-DZ"/>
        </w:rPr>
      </w:pPr>
      <w:r w:rsidRPr="00E605E4">
        <w:rPr>
          <w:rFonts w:asciiTheme="minorHAnsi" w:hAnsiTheme="minorHAnsi" w:cstheme="minorHAnsi"/>
          <w:lang w:val="fr-FR" w:bidi="ar-DZ"/>
        </w:rPr>
        <w:t xml:space="preserve">Sachant que le lithium cristallise dans le système cubique de maille </w:t>
      </w:r>
      <w:r w:rsidRPr="00E605E4">
        <w:rPr>
          <w:rFonts w:asciiTheme="minorHAnsi" w:hAnsiTheme="minorHAnsi" w:cstheme="minorHAnsi"/>
          <w:b/>
          <w:bCs/>
          <w:lang w:val="fr-FR" w:bidi="ar-DZ"/>
        </w:rPr>
        <w:t>a</w:t>
      </w:r>
      <w:r w:rsidRPr="00E605E4">
        <w:rPr>
          <w:rFonts w:asciiTheme="minorHAnsi" w:hAnsiTheme="minorHAnsi" w:cstheme="minorHAnsi"/>
          <w:lang w:val="fr-FR" w:bidi="ar-DZ"/>
        </w:rPr>
        <w:t xml:space="preserve"> = 3,48 </w:t>
      </w:r>
      <w:r w:rsidRPr="00E605E4">
        <w:rPr>
          <w:rStyle w:val="nowrap"/>
          <w:rFonts w:asciiTheme="minorHAnsi" w:hAnsiTheme="minorHAnsi" w:cstheme="minorHAnsi"/>
          <w:lang w:val="fr-FR"/>
        </w:rPr>
        <w:t xml:space="preserve">Å, indiquer la nature de son réseau de Bravais compte tenu de la valeur de masse atomique (7) et de sa masse volumique </w:t>
      </w:r>
      <w:r w:rsidRPr="00E605E4">
        <w:rPr>
          <w:rStyle w:val="nowrap"/>
          <w:rFonts w:asciiTheme="minorHAnsi" w:hAnsiTheme="minorHAnsi" w:cstheme="minorHAnsi"/>
          <w:b/>
          <w:bCs/>
          <w:lang w:val="fr-FR"/>
        </w:rPr>
        <w:t>ρ</w:t>
      </w:r>
      <w:r w:rsidRPr="00E605E4">
        <w:rPr>
          <w:rStyle w:val="nowrap"/>
          <w:rFonts w:asciiTheme="minorHAnsi" w:hAnsiTheme="minorHAnsi" w:cstheme="minorHAnsi"/>
          <w:lang w:val="fr-FR"/>
        </w:rPr>
        <w:t xml:space="preserve"> = 534</w:t>
      </w:r>
      <w:r w:rsidR="00330864" w:rsidRPr="00E605E4">
        <w:rPr>
          <w:rStyle w:val="nowrap"/>
          <w:rFonts w:asciiTheme="minorHAnsi" w:hAnsiTheme="minorHAnsi" w:cstheme="minorHAnsi"/>
          <w:lang w:val="fr-FR"/>
        </w:rPr>
        <w:t xml:space="preserve"> Kg.m</w:t>
      </w:r>
      <w:r w:rsidR="00330864" w:rsidRPr="00E605E4">
        <w:rPr>
          <w:rStyle w:val="nowrap"/>
          <w:rFonts w:asciiTheme="minorHAnsi" w:hAnsiTheme="minorHAnsi" w:cstheme="minorHAnsi"/>
          <w:vertAlign w:val="superscript"/>
          <w:lang w:val="fr-FR"/>
        </w:rPr>
        <w:t>-3</w:t>
      </w:r>
      <w:r w:rsidR="0038062C" w:rsidRPr="00E605E4">
        <w:rPr>
          <w:rStyle w:val="nowrap"/>
          <w:rFonts w:asciiTheme="minorHAnsi" w:hAnsiTheme="minorHAnsi" w:cstheme="minorHAnsi"/>
          <w:lang w:val="fr-FR"/>
        </w:rPr>
        <w:t>.</w:t>
      </w:r>
    </w:p>
    <w:p w:rsidR="0038062C" w:rsidRPr="00E605E4" w:rsidRDefault="00F74364" w:rsidP="0038062C">
      <w:pPr>
        <w:numPr>
          <w:ilvl w:val="0"/>
          <w:numId w:val="7"/>
        </w:numPr>
        <w:tabs>
          <w:tab w:val="left" w:pos="284"/>
        </w:tabs>
        <w:bidi w:val="0"/>
        <w:jc w:val="both"/>
        <w:rPr>
          <w:rFonts w:asciiTheme="minorHAnsi" w:hAnsiTheme="minorHAnsi" w:cstheme="minorHAnsi"/>
          <w:vertAlign w:val="subscript"/>
          <w:lang w:val="fr-FR" w:bidi="ar-DZ"/>
        </w:rPr>
      </w:pPr>
      <w:r w:rsidRPr="00E605E4">
        <w:rPr>
          <w:rFonts w:asciiTheme="minorHAnsi" w:hAnsiTheme="minorHAnsi" w:cstheme="minorHAnsi"/>
          <w:lang w:val="fr-FR" w:bidi="ar-DZ"/>
        </w:rPr>
        <w:t xml:space="preserve">Sachant que les électrons de valence de ce métal se comportent comme s’ils étaient libres, préciser la forme de sa surface de fermi et l’expression littérale puis numérique de sa dimension caractéristique </w:t>
      </w:r>
      <w:r w:rsidRPr="00E605E4">
        <w:rPr>
          <w:rFonts w:asciiTheme="minorHAnsi" w:hAnsiTheme="minorHAnsi" w:cstheme="minorHAnsi"/>
          <w:b/>
          <w:bCs/>
          <w:lang w:val="fr-FR" w:bidi="ar-DZ"/>
        </w:rPr>
        <w:t>k</w:t>
      </w:r>
      <w:r w:rsidRPr="00E605E4">
        <w:rPr>
          <w:rFonts w:asciiTheme="minorHAnsi" w:hAnsiTheme="minorHAnsi" w:cstheme="minorHAnsi"/>
          <w:b/>
          <w:bCs/>
          <w:vertAlign w:val="subscript"/>
          <w:lang w:val="fr-FR" w:bidi="ar-DZ"/>
        </w:rPr>
        <w:t>f</w:t>
      </w:r>
      <w:r w:rsidRPr="00E605E4">
        <w:rPr>
          <w:rFonts w:asciiTheme="minorHAnsi" w:hAnsiTheme="minorHAnsi" w:cstheme="minorHAnsi"/>
          <w:lang w:val="fr-FR" w:bidi="ar-DZ"/>
        </w:rPr>
        <w:t>.</w:t>
      </w:r>
    </w:p>
    <w:p w:rsidR="00F74364" w:rsidRPr="00E605E4" w:rsidRDefault="00A46C2B" w:rsidP="00F74364">
      <w:pPr>
        <w:numPr>
          <w:ilvl w:val="0"/>
          <w:numId w:val="7"/>
        </w:numPr>
        <w:tabs>
          <w:tab w:val="left" w:pos="284"/>
        </w:tabs>
        <w:bidi w:val="0"/>
        <w:jc w:val="both"/>
        <w:rPr>
          <w:rFonts w:asciiTheme="minorHAnsi" w:hAnsiTheme="minorHAnsi" w:cstheme="minorHAnsi"/>
          <w:lang w:val="fr-FR" w:bidi="ar-DZ"/>
        </w:rPr>
      </w:pPr>
      <w:r w:rsidRPr="00E605E4">
        <w:rPr>
          <w:rFonts w:asciiTheme="minorHAnsi" w:hAnsiTheme="minorHAnsi" w:cstheme="minorHAnsi"/>
          <w:lang w:val="fr-FR" w:bidi="ar-DZ"/>
        </w:rPr>
        <w:t>Comparer cette dernière dimension (</w:t>
      </w:r>
      <w:r w:rsidRPr="00E605E4">
        <w:rPr>
          <w:rFonts w:asciiTheme="minorHAnsi" w:hAnsiTheme="minorHAnsi" w:cstheme="minorHAnsi"/>
          <w:b/>
          <w:bCs/>
          <w:lang w:val="fr-FR" w:bidi="ar-DZ"/>
        </w:rPr>
        <w:t>k</w:t>
      </w:r>
      <w:r w:rsidRPr="00E605E4">
        <w:rPr>
          <w:rFonts w:asciiTheme="minorHAnsi" w:hAnsiTheme="minorHAnsi" w:cstheme="minorHAnsi"/>
          <w:b/>
          <w:bCs/>
          <w:vertAlign w:val="subscript"/>
          <w:lang w:val="fr-FR" w:bidi="ar-DZ"/>
        </w:rPr>
        <w:t>f</w:t>
      </w:r>
      <w:r w:rsidRPr="00E605E4">
        <w:rPr>
          <w:rFonts w:asciiTheme="minorHAnsi" w:hAnsiTheme="minorHAnsi" w:cstheme="minorHAnsi"/>
          <w:lang w:val="fr-FR" w:bidi="ar-DZ"/>
        </w:rPr>
        <w:t xml:space="preserve">) à la distance </w:t>
      </w:r>
      <w:r w:rsidRPr="00E605E4">
        <w:rPr>
          <w:rFonts w:asciiTheme="minorHAnsi" w:hAnsiTheme="minorHAnsi" w:cstheme="minorHAnsi"/>
          <w:b/>
          <w:bCs/>
          <w:lang w:val="fr-FR" w:bidi="ar-DZ"/>
        </w:rPr>
        <w:t>d</w:t>
      </w:r>
      <w:r w:rsidRPr="00E605E4">
        <w:rPr>
          <w:rFonts w:asciiTheme="minorHAnsi" w:hAnsiTheme="minorHAnsi" w:cstheme="minorHAnsi"/>
          <w:b/>
          <w:bCs/>
          <w:vertAlign w:val="subscript"/>
          <w:lang w:val="fr-FR" w:bidi="ar-DZ"/>
        </w:rPr>
        <w:t>m</w:t>
      </w:r>
      <w:r w:rsidRPr="00E605E4">
        <w:rPr>
          <w:rFonts w:asciiTheme="minorHAnsi" w:hAnsiTheme="minorHAnsi" w:cstheme="minorHAnsi"/>
          <w:lang w:val="fr-FR" w:bidi="ar-DZ"/>
        </w:rPr>
        <w:t>qui sépare dans l’espace réciproque l’origine de la face de la première zone de Brillouin la plus proche de l’origine.</w:t>
      </w:r>
    </w:p>
    <w:p w:rsidR="00A46C2B" w:rsidRPr="00E605E4" w:rsidRDefault="00B82FD3" w:rsidP="00A46C2B">
      <w:pPr>
        <w:numPr>
          <w:ilvl w:val="0"/>
          <w:numId w:val="7"/>
        </w:numPr>
        <w:tabs>
          <w:tab w:val="left" w:pos="284"/>
        </w:tabs>
        <w:bidi w:val="0"/>
        <w:jc w:val="both"/>
        <w:rPr>
          <w:rFonts w:asciiTheme="minorHAnsi" w:hAnsiTheme="minorHAnsi" w:cstheme="minorHAnsi"/>
          <w:lang w:val="fr-FR" w:bidi="ar-DZ"/>
        </w:rPr>
      </w:pPr>
      <w:r w:rsidRPr="00E605E4">
        <w:rPr>
          <w:rFonts w:asciiTheme="minorHAnsi" w:hAnsiTheme="minorHAnsi" w:cstheme="minorHAnsi"/>
          <w:lang w:val="fr-FR" w:bidi="ar-DZ"/>
        </w:rPr>
        <w:t xml:space="preserve">Quelle est l’énergie de fermi du lithium </w:t>
      </w:r>
      <w:r w:rsidRPr="00E605E4">
        <w:rPr>
          <w:rFonts w:asciiTheme="minorHAnsi" w:hAnsiTheme="minorHAnsi" w:cstheme="minorHAnsi"/>
          <w:b/>
          <w:bCs/>
          <w:lang w:val="fr-FR" w:bidi="ar-DZ"/>
        </w:rPr>
        <w:t>E</w:t>
      </w:r>
      <w:r w:rsidRPr="00E605E4">
        <w:rPr>
          <w:rFonts w:asciiTheme="minorHAnsi" w:hAnsiTheme="minorHAnsi" w:cstheme="minorHAnsi"/>
          <w:b/>
          <w:bCs/>
          <w:vertAlign w:val="subscript"/>
          <w:lang w:val="fr-FR" w:bidi="ar-DZ"/>
        </w:rPr>
        <w:t>f</w:t>
      </w:r>
      <w:r w:rsidRPr="00E605E4">
        <w:rPr>
          <w:rFonts w:asciiTheme="minorHAnsi" w:hAnsiTheme="minorHAnsi" w:cstheme="minorHAnsi"/>
          <w:lang w:val="fr-FR" w:bidi="ar-DZ"/>
        </w:rPr>
        <w:t xml:space="preserve">, sa température de fermi </w:t>
      </w:r>
      <w:r w:rsidRPr="00E605E4">
        <w:rPr>
          <w:rFonts w:asciiTheme="minorHAnsi" w:hAnsiTheme="minorHAnsi" w:cstheme="minorHAnsi"/>
          <w:b/>
          <w:bCs/>
          <w:lang w:val="fr-FR" w:bidi="ar-DZ"/>
        </w:rPr>
        <w:t>T</w:t>
      </w:r>
      <w:r w:rsidRPr="00E605E4">
        <w:rPr>
          <w:rFonts w:asciiTheme="minorHAnsi" w:hAnsiTheme="minorHAnsi" w:cstheme="minorHAnsi"/>
          <w:b/>
          <w:bCs/>
          <w:vertAlign w:val="subscript"/>
          <w:lang w:val="fr-FR" w:bidi="ar-DZ"/>
        </w:rPr>
        <w:t>f</w:t>
      </w:r>
      <w:r w:rsidRPr="00E605E4">
        <w:rPr>
          <w:rFonts w:asciiTheme="minorHAnsi" w:hAnsiTheme="minorHAnsi" w:cstheme="minorHAnsi"/>
          <w:lang w:val="fr-FR" w:bidi="ar-DZ"/>
        </w:rPr>
        <w:t xml:space="preserve"> et la vitesse </w:t>
      </w:r>
      <w:r w:rsidRPr="00E605E4">
        <w:rPr>
          <w:rFonts w:asciiTheme="minorHAnsi" w:hAnsiTheme="minorHAnsi" w:cstheme="minorHAnsi"/>
          <w:b/>
          <w:bCs/>
          <w:lang w:val="fr-FR" w:bidi="ar-DZ"/>
        </w:rPr>
        <w:t>V</w:t>
      </w:r>
      <w:r w:rsidRPr="00E605E4">
        <w:rPr>
          <w:rFonts w:asciiTheme="minorHAnsi" w:hAnsiTheme="minorHAnsi" w:cstheme="minorHAnsi"/>
          <w:b/>
          <w:bCs/>
          <w:vertAlign w:val="subscript"/>
          <w:lang w:val="fr-FR" w:bidi="ar-DZ"/>
        </w:rPr>
        <w:t>f</w:t>
      </w:r>
      <w:r w:rsidRPr="00E605E4">
        <w:rPr>
          <w:rFonts w:asciiTheme="minorHAnsi" w:hAnsiTheme="minorHAnsi" w:cstheme="minorHAnsi"/>
          <w:lang w:val="fr-FR" w:bidi="ar-DZ"/>
        </w:rPr>
        <w:t xml:space="preserve"> des électrons libres les plus rapides.</w:t>
      </w:r>
    </w:p>
    <w:p w:rsidR="00B82FD3" w:rsidRPr="00E605E4" w:rsidRDefault="00B82FD3" w:rsidP="00B82FD3">
      <w:pPr>
        <w:numPr>
          <w:ilvl w:val="0"/>
          <w:numId w:val="7"/>
        </w:numPr>
        <w:tabs>
          <w:tab w:val="left" w:pos="284"/>
        </w:tabs>
        <w:bidi w:val="0"/>
        <w:jc w:val="both"/>
        <w:rPr>
          <w:rFonts w:asciiTheme="minorHAnsi" w:hAnsiTheme="minorHAnsi" w:cstheme="minorHAnsi"/>
          <w:lang w:val="fr-FR" w:bidi="ar-DZ"/>
        </w:rPr>
      </w:pPr>
      <w:r w:rsidRPr="00E605E4">
        <w:rPr>
          <w:rFonts w:asciiTheme="minorHAnsi" w:hAnsiTheme="minorHAnsi" w:cstheme="minorHAnsi"/>
          <w:lang w:val="fr-FR" w:bidi="ar-DZ"/>
        </w:rPr>
        <w:t>Sachant que la résistivité du lithium est de l’ordre 10</w:t>
      </w:r>
      <w:r w:rsidRPr="00E605E4">
        <w:rPr>
          <w:rFonts w:asciiTheme="minorHAnsi" w:hAnsiTheme="minorHAnsi" w:cstheme="minorHAnsi"/>
          <w:vertAlign w:val="superscript"/>
          <w:lang w:val="fr-FR" w:bidi="ar-DZ"/>
        </w:rPr>
        <w:t>-5</w:t>
      </w:r>
      <w:r w:rsidRPr="00E605E4">
        <w:rPr>
          <w:rFonts w:asciiTheme="minorHAnsi" w:hAnsiTheme="minorHAnsi" w:cstheme="minorHAnsi"/>
          <w:lang w:val="fr-FR" w:bidi="ar-DZ"/>
        </w:rPr>
        <w:sym w:font="Symbol" w:char="F057"/>
      </w:r>
      <w:r w:rsidRPr="00E605E4">
        <w:rPr>
          <w:rFonts w:asciiTheme="minorHAnsi" w:hAnsiTheme="minorHAnsi" w:cstheme="minorHAnsi"/>
          <w:lang w:val="fr-FR" w:bidi="ar-DZ"/>
        </w:rPr>
        <w:t>.cm à la température ambiante, donner à cette température la valeur du temps de relaxation des électrons de conduction et le libre parcours moyen de ces électrons.</w:t>
      </w:r>
    </w:p>
    <w:p w:rsidR="00B82FD3" w:rsidRPr="00E605E4" w:rsidRDefault="00D00221" w:rsidP="00B82FD3">
      <w:pPr>
        <w:numPr>
          <w:ilvl w:val="0"/>
          <w:numId w:val="7"/>
        </w:numPr>
        <w:tabs>
          <w:tab w:val="left" w:pos="284"/>
        </w:tabs>
        <w:bidi w:val="0"/>
        <w:jc w:val="both"/>
        <w:rPr>
          <w:rFonts w:asciiTheme="minorHAnsi" w:hAnsiTheme="minorHAnsi" w:cstheme="minorHAnsi"/>
          <w:lang w:val="fr-FR" w:bidi="ar-DZ"/>
        </w:rPr>
      </w:pPr>
      <w:r w:rsidRPr="00E605E4">
        <w:rPr>
          <w:rFonts w:asciiTheme="minorHAnsi" w:hAnsiTheme="minorHAnsi" w:cstheme="minorHAnsi"/>
          <w:lang w:val="fr-FR" w:bidi="ar-DZ"/>
        </w:rPr>
        <w:t>Évaluer la vitesse d’entrainement Ve que les électrons de conduction prennent sous l’action d’un champ électrique de 1volt.m</w:t>
      </w:r>
      <w:r w:rsidRPr="00E605E4">
        <w:rPr>
          <w:rFonts w:asciiTheme="minorHAnsi" w:hAnsiTheme="minorHAnsi" w:cstheme="minorHAnsi"/>
          <w:vertAlign w:val="superscript"/>
          <w:lang w:val="fr-FR" w:bidi="ar-DZ"/>
        </w:rPr>
        <w:t>-1</w:t>
      </w:r>
      <w:r w:rsidRPr="00E605E4">
        <w:rPr>
          <w:rFonts w:asciiTheme="minorHAnsi" w:hAnsiTheme="minorHAnsi" w:cstheme="minorHAnsi"/>
          <w:lang w:val="fr-FR" w:bidi="ar-DZ"/>
        </w:rPr>
        <w:t xml:space="preserve"> et la comparer avec la vitesse de fermi </w:t>
      </w:r>
      <w:r w:rsidRPr="00E605E4">
        <w:rPr>
          <w:rFonts w:asciiTheme="minorHAnsi" w:hAnsiTheme="minorHAnsi" w:cstheme="minorHAnsi"/>
          <w:b/>
          <w:bCs/>
          <w:lang w:val="fr-FR" w:bidi="ar-DZ"/>
        </w:rPr>
        <w:t>V</w:t>
      </w:r>
      <w:r w:rsidRPr="00E605E4">
        <w:rPr>
          <w:rFonts w:asciiTheme="minorHAnsi" w:hAnsiTheme="minorHAnsi" w:cstheme="minorHAnsi"/>
          <w:b/>
          <w:bCs/>
          <w:vertAlign w:val="subscript"/>
          <w:lang w:val="fr-FR" w:bidi="ar-DZ"/>
        </w:rPr>
        <w:t>f</w:t>
      </w:r>
      <w:r w:rsidRPr="00E605E4">
        <w:rPr>
          <w:rFonts w:asciiTheme="minorHAnsi" w:hAnsiTheme="minorHAnsi" w:cstheme="minorHAnsi"/>
          <w:lang w:val="fr-FR" w:bidi="ar-DZ"/>
        </w:rPr>
        <w:t>.</w:t>
      </w:r>
    </w:p>
    <w:p w:rsidR="00D00221" w:rsidRPr="00E605E4" w:rsidRDefault="00E605E4" w:rsidP="00EF10CD">
      <w:pPr>
        <w:numPr>
          <w:ilvl w:val="0"/>
          <w:numId w:val="7"/>
        </w:numPr>
        <w:tabs>
          <w:tab w:val="left" w:pos="284"/>
        </w:tabs>
        <w:bidi w:val="0"/>
        <w:jc w:val="both"/>
        <w:rPr>
          <w:rFonts w:asciiTheme="minorHAnsi" w:hAnsiTheme="minorHAnsi" w:cstheme="minorHAnsi"/>
          <w:lang w:val="fr-FR" w:bidi="ar-DZ"/>
        </w:rPr>
      </w:pPr>
      <w:r w:rsidRPr="00E605E4">
        <w:rPr>
          <w:rFonts w:asciiTheme="minorHAnsi" w:hAnsiTheme="minorHAnsi" w:cstheme="minorHAnsi"/>
          <w:lang w:val="fr-FR" w:bidi="ar-DZ"/>
        </w:rPr>
        <w:t>À</w:t>
      </w:r>
      <w:r w:rsidR="00D00221" w:rsidRPr="00E605E4">
        <w:rPr>
          <w:rFonts w:asciiTheme="minorHAnsi" w:hAnsiTheme="minorHAnsi" w:cstheme="minorHAnsi"/>
          <w:lang w:val="fr-FR" w:bidi="ar-DZ"/>
        </w:rPr>
        <w:t xml:space="preserve"> partir de la </w:t>
      </w:r>
      <w:r w:rsidR="00EF10CD" w:rsidRPr="00E605E4">
        <w:rPr>
          <w:rFonts w:asciiTheme="minorHAnsi" w:hAnsiTheme="minorHAnsi" w:cstheme="minorHAnsi"/>
          <w:lang w:val="fr-FR" w:bidi="ar-DZ"/>
        </w:rPr>
        <w:t>relation</w:t>
      </w:r>
      <m:oMath>
        <m:sSub>
          <m:sSubPr>
            <m:ctrlPr>
              <w:rPr>
                <w:rFonts w:ascii="Cambria Math" w:hAnsi="Cambria Math" w:cstheme="minorHAnsi"/>
                <w:i/>
                <w:lang w:val="fr-FR" w:bidi="ar-DZ"/>
              </w:rPr>
            </m:ctrlPr>
          </m:sSubPr>
          <m:e>
            <m:r>
              <w:rPr>
                <w:rFonts w:ascii="Cambria Math" w:hAnsi="Cambria Math" w:cstheme="minorHAnsi"/>
                <w:lang w:val="fr-FR" w:bidi="ar-DZ"/>
              </w:rPr>
              <m:t>k</m:t>
            </m:r>
          </m:e>
          <m:sub>
            <m:r>
              <w:rPr>
                <w:rFonts w:ascii="Cambria Math" w:hAnsi="Cambria Math" w:cstheme="minorHAnsi"/>
                <w:lang w:val="fr-FR" w:bidi="ar-DZ"/>
              </w:rPr>
              <m:t>e</m:t>
            </m:r>
          </m:sub>
        </m:sSub>
        <m:r>
          <w:rPr>
            <w:rFonts w:ascii="Cambria Math" w:hAnsi="Cambria Math" w:cstheme="minorHAnsi"/>
            <w:lang w:val="fr-FR" w:bidi="ar-DZ"/>
          </w:rPr>
          <m:t>=</m:t>
        </m:r>
        <m:f>
          <m:fPr>
            <m:ctrlPr>
              <w:rPr>
                <w:rFonts w:ascii="Cambria Math" w:hAnsi="Cambria Math" w:cstheme="minorHAnsi"/>
                <w:i/>
                <w:lang w:val="fr-FR" w:bidi="ar-DZ"/>
              </w:rPr>
            </m:ctrlPr>
          </m:fPr>
          <m:num>
            <m:r>
              <w:rPr>
                <w:rFonts w:ascii="Cambria Math" w:hAnsi="Cambria Math" w:cstheme="minorHAnsi"/>
                <w:lang w:val="fr-FR" w:bidi="ar-DZ"/>
              </w:rPr>
              <m:t>1</m:t>
            </m:r>
          </m:num>
          <m:den>
            <m:r>
              <w:rPr>
                <w:rFonts w:ascii="Cambria Math" w:hAnsi="Cambria Math" w:cstheme="minorHAnsi"/>
                <w:lang w:val="fr-FR" w:bidi="ar-DZ"/>
              </w:rPr>
              <m:t>3</m:t>
            </m:r>
          </m:den>
        </m:f>
        <m:sSub>
          <m:sSubPr>
            <m:ctrlPr>
              <w:rPr>
                <w:rFonts w:ascii="Cambria Math" w:hAnsi="Cambria Math" w:cstheme="minorHAnsi"/>
                <w:i/>
                <w:lang w:val="fr-FR" w:bidi="ar-DZ"/>
              </w:rPr>
            </m:ctrlPr>
          </m:sSubPr>
          <m:e>
            <m:r>
              <w:rPr>
                <w:rFonts w:ascii="Cambria Math" w:hAnsi="Cambria Math" w:cstheme="minorHAnsi"/>
                <w:lang w:val="fr-FR" w:bidi="ar-DZ"/>
              </w:rPr>
              <m:t>c</m:t>
            </m:r>
          </m:e>
          <m:sub>
            <m:r>
              <w:rPr>
                <w:rFonts w:ascii="Cambria Math" w:hAnsi="Cambria Math" w:cstheme="minorHAnsi"/>
                <w:lang w:val="fr-FR" w:bidi="ar-DZ"/>
              </w:rPr>
              <m:t>e</m:t>
            </m:r>
          </m:sub>
        </m:sSub>
        <m:sSub>
          <m:sSubPr>
            <m:ctrlPr>
              <w:rPr>
                <w:rFonts w:ascii="Cambria Math" w:hAnsi="Cambria Math" w:cstheme="minorHAnsi"/>
                <w:i/>
                <w:lang w:val="fr-FR" w:bidi="ar-DZ"/>
              </w:rPr>
            </m:ctrlPr>
          </m:sSubPr>
          <m:e>
            <m:r>
              <w:rPr>
                <w:rFonts w:ascii="Cambria Math" w:hAnsi="Cambria Math" w:cstheme="minorHAnsi"/>
                <w:lang w:val="fr-FR" w:bidi="ar-DZ"/>
              </w:rPr>
              <m:t>V</m:t>
            </m:r>
          </m:e>
          <m:sub>
            <m:r>
              <w:rPr>
                <w:rFonts w:ascii="Cambria Math" w:hAnsi="Cambria Math" w:cstheme="minorHAnsi"/>
                <w:lang w:val="fr-FR" w:bidi="ar-DZ"/>
              </w:rPr>
              <m:t>F</m:t>
            </m:r>
          </m:sub>
        </m:sSub>
        <m:r>
          <w:rPr>
            <w:rFonts w:ascii="Cambria Math" w:hAnsi="Cambria Math" w:cstheme="minorHAnsi"/>
            <w:lang w:val="fr-FR" w:bidi="ar-DZ"/>
          </w:rPr>
          <m:t>l</m:t>
        </m:r>
      </m:oMath>
      <w:r w:rsidR="00EF10CD" w:rsidRPr="00E605E4">
        <w:rPr>
          <w:rFonts w:asciiTheme="minorHAnsi" w:hAnsiTheme="minorHAnsi" w:cstheme="minorHAnsi"/>
          <w:lang w:val="fr-FR" w:bidi="ar-DZ"/>
        </w:rPr>
        <w:t xml:space="preserve"> (</w:t>
      </w:r>
      <w:r w:rsidR="00EF10CD" w:rsidRPr="00E605E4">
        <w:rPr>
          <w:rFonts w:asciiTheme="minorHAnsi" w:hAnsiTheme="minorHAnsi" w:cstheme="minorHAnsi"/>
          <w:i/>
          <w:iCs/>
          <w:lang w:val="fr-FR" w:bidi="ar-DZ"/>
        </w:rPr>
        <w:t>l</w:t>
      </w:r>
      <w:r w:rsidR="00EF10CD" w:rsidRPr="00E605E4">
        <w:rPr>
          <w:rFonts w:asciiTheme="minorHAnsi" w:hAnsiTheme="minorHAnsi" w:cstheme="minorHAnsi"/>
          <w:lang w:val="fr-FR" w:bidi="ar-DZ"/>
        </w:rPr>
        <w:t xml:space="preserve"> : </w:t>
      </w:r>
      <w:r w:rsidR="0043090C" w:rsidRPr="00E605E4">
        <w:rPr>
          <w:rFonts w:asciiTheme="minorHAnsi" w:hAnsiTheme="minorHAnsi" w:cstheme="minorHAnsi"/>
          <w:lang w:val="fr-FR" w:bidi="ar-DZ"/>
        </w:rPr>
        <w:t xml:space="preserve">est le </w:t>
      </w:r>
      <w:r w:rsidR="00EF10CD" w:rsidRPr="00E605E4">
        <w:rPr>
          <w:rFonts w:asciiTheme="minorHAnsi" w:hAnsiTheme="minorHAnsi" w:cstheme="minorHAnsi"/>
          <w:lang w:val="fr-FR" w:bidi="ar-DZ"/>
        </w:rPr>
        <w:t>libre parcours moyen), évaluer la conductivité thermique du lithium à la température ambiante.</w:t>
      </w:r>
    </w:p>
    <w:p w:rsidR="0043090C" w:rsidRDefault="0043090C" w:rsidP="000A2366">
      <w:pPr>
        <w:tabs>
          <w:tab w:val="left" w:pos="2554"/>
        </w:tabs>
        <w:bidi w:val="0"/>
        <w:rPr>
          <w:rFonts w:ascii="Cambria" w:hAnsi="Cambria"/>
          <w:lang w:val="fr-FR" w:bidi="ar-DZ"/>
        </w:rPr>
      </w:pPr>
    </w:p>
    <w:p w:rsidR="000A2366" w:rsidRPr="000A2366" w:rsidRDefault="000A2366" w:rsidP="0043090C">
      <w:pPr>
        <w:tabs>
          <w:tab w:val="left" w:pos="2554"/>
        </w:tabs>
        <w:bidi w:val="0"/>
        <w:rPr>
          <w:rFonts w:ascii="Cambria" w:hAnsi="Cambria"/>
          <w:b/>
          <w:bCs/>
          <w:u w:val="single"/>
          <w:lang w:val="fr-FR" w:bidi="ar-DZ"/>
        </w:rPr>
      </w:pPr>
      <w:r w:rsidRPr="000A2366">
        <w:rPr>
          <w:rFonts w:ascii="Cambria" w:hAnsi="Cambria"/>
          <w:b/>
          <w:bCs/>
          <w:u w:val="single"/>
          <w:lang w:val="fr-FR" w:bidi="ar-DZ"/>
        </w:rPr>
        <w:t>Exercice N°0</w:t>
      </w:r>
      <w:r>
        <w:rPr>
          <w:rFonts w:ascii="Cambria" w:hAnsi="Cambria"/>
          <w:b/>
          <w:bCs/>
          <w:u w:val="single"/>
          <w:lang w:val="fr-FR" w:bidi="ar-DZ"/>
        </w:rPr>
        <w:t>2</w:t>
      </w:r>
      <w:r w:rsidRPr="000A2366">
        <w:rPr>
          <w:rFonts w:ascii="Cambria" w:hAnsi="Cambria"/>
          <w:b/>
          <w:bCs/>
          <w:u w:val="single"/>
          <w:lang w:val="fr-FR" w:bidi="ar-DZ"/>
        </w:rPr>
        <w:t> :</w:t>
      </w:r>
    </w:p>
    <w:p w:rsidR="0053396F" w:rsidRDefault="0053396F" w:rsidP="00D1655E">
      <w:pPr>
        <w:tabs>
          <w:tab w:val="left" w:pos="2554"/>
        </w:tabs>
        <w:bidi w:val="0"/>
        <w:jc w:val="both"/>
        <w:rPr>
          <w:rFonts w:ascii="Cambria" w:hAnsi="Cambria"/>
          <w:lang w:val="fr-FR" w:bidi="ar-DZ"/>
        </w:rPr>
      </w:pPr>
    </w:p>
    <w:p w:rsidR="000A2366" w:rsidRPr="00E605E4" w:rsidRDefault="00D1655E" w:rsidP="0053396F">
      <w:pPr>
        <w:tabs>
          <w:tab w:val="left" w:pos="2554"/>
        </w:tabs>
        <w:bidi w:val="0"/>
        <w:jc w:val="both"/>
        <w:rPr>
          <w:rFonts w:asciiTheme="minorHAnsi" w:hAnsiTheme="minorHAnsi" w:cstheme="minorHAnsi"/>
          <w:lang w:val="fr-FR" w:bidi="ar-DZ"/>
        </w:rPr>
      </w:pPr>
      <w:r w:rsidRPr="00E605E4">
        <w:rPr>
          <w:rFonts w:asciiTheme="minorHAnsi" w:hAnsiTheme="minorHAnsi" w:cstheme="minorHAnsi"/>
          <w:lang w:val="fr-FR" w:bidi="ar-DZ"/>
        </w:rPr>
        <w:t>Dans l’approximation des liaisons des liaisons fortes l’énergie E des électrons de valence obéit à la relation :</w:t>
      </w:r>
    </w:p>
    <w:p w:rsidR="00D1655E" w:rsidRPr="00E605E4" w:rsidRDefault="00D1655E" w:rsidP="00D1655E">
      <w:pPr>
        <w:tabs>
          <w:tab w:val="left" w:pos="2554"/>
        </w:tabs>
        <w:bidi w:val="0"/>
        <w:jc w:val="both"/>
        <w:rPr>
          <w:rFonts w:asciiTheme="minorHAnsi" w:hAnsiTheme="minorHAnsi" w:cstheme="minorHAnsi"/>
          <w:lang w:val="fr-FR" w:bidi="ar-DZ"/>
        </w:rPr>
      </w:pPr>
      <m:oMathPara>
        <m:oMath>
          <m:r>
            <w:rPr>
              <w:rFonts w:ascii="Cambria Math" w:hAnsi="Cambria Math" w:cstheme="minorHAnsi"/>
              <w:lang w:val="fr-FR" w:bidi="ar-DZ"/>
            </w:rPr>
            <m:t>E=-α-γ</m:t>
          </m:r>
          <m:nary>
            <m:naryPr>
              <m:chr m:val="∑"/>
              <m:limLoc m:val="subSup"/>
              <m:supHide m:val="on"/>
              <m:ctrlPr>
                <w:rPr>
                  <w:rFonts w:ascii="Cambria Math" w:hAnsi="Cambria Math" w:cstheme="minorHAnsi"/>
                  <w:i/>
                  <w:lang w:val="fr-FR" w:bidi="ar-DZ"/>
                </w:rPr>
              </m:ctrlPr>
            </m:naryPr>
            <m:sub>
              <m:r>
                <w:rPr>
                  <w:rFonts w:ascii="Cambria Math" w:hAnsi="Cambria Math" w:cstheme="minorHAnsi"/>
                  <w:lang w:val="fr-FR" w:bidi="ar-DZ"/>
                </w:rPr>
                <m:t>m</m:t>
              </m:r>
            </m:sub>
            <m:sup/>
            <m:e>
              <m:sSup>
                <m:sSupPr>
                  <m:ctrlPr>
                    <w:rPr>
                      <w:rFonts w:ascii="Cambria Math" w:hAnsi="Cambria Math" w:cstheme="minorHAnsi"/>
                      <w:i/>
                      <w:lang w:val="fr-FR" w:bidi="ar-DZ"/>
                    </w:rPr>
                  </m:ctrlPr>
                </m:sSupPr>
                <m:e>
                  <m:r>
                    <w:rPr>
                      <w:rFonts w:ascii="Cambria Math" w:hAnsi="Cambria Math" w:cstheme="minorHAnsi"/>
                      <w:lang w:val="fr-FR" w:bidi="ar-DZ"/>
                    </w:rPr>
                    <m:t>e</m:t>
                  </m:r>
                </m:e>
                <m:sup>
                  <m:r>
                    <w:rPr>
                      <w:rFonts w:ascii="Cambria Math" w:hAnsi="Cambria Math" w:cstheme="minorHAnsi"/>
                      <w:lang w:val="fr-FR" w:bidi="ar-DZ"/>
                    </w:rPr>
                    <m:t>-i</m:t>
                  </m:r>
                  <m:acc>
                    <m:accPr>
                      <m:chr m:val="⃗"/>
                      <m:ctrlPr>
                        <w:rPr>
                          <w:rFonts w:ascii="Cambria Math" w:hAnsi="Cambria Math" w:cstheme="minorHAnsi"/>
                          <w:i/>
                          <w:lang w:val="fr-FR" w:bidi="ar-DZ"/>
                        </w:rPr>
                      </m:ctrlPr>
                    </m:accPr>
                    <m:e>
                      <m:r>
                        <w:rPr>
                          <w:rFonts w:ascii="Cambria Math" w:hAnsi="Cambria Math" w:cstheme="minorHAnsi"/>
                          <w:lang w:val="fr-FR" w:bidi="ar-DZ"/>
                        </w:rPr>
                        <m:t>k</m:t>
                      </m:r>
                    </m:e>
                  </m:acc>
                  <m:r>
                    <w:rPr>
                      <w:rFonts w:ascii="Cambria Math" w:hAnsi="Cambria Math" w:cstheme="minorHAnsi"/>
                      <w:lang w:val="fr-FR" w:bidi="ar-DZ"/>
                    </w:rPr>
                    <m:t>.</m:t>
                  </m:r>
                  <m:sSub>
                    <m:sSubPr>
                      <m:ctrlPr>
                        <w:rPr>
                          <w:rFonts w:ascii="Cambria Math" w:hAnsi="Cambria Math" w:cstheme="minorHAnsi"/>
                          <w:i/>
                          <w:lang w:val="fr-FR" w:bidi="ar-DZ"/>
                        </w:rPr>
                      </m:ctrlPr>
                    </m:sSubPr>
                    <m:e>
                      <m:acc>
                        <m:accPr>
                          <m:chr m:val="⃗"/>
                          <m:ctrlPr>
                            <w:rPr>
                              <w:rFonts w:ascii="Cambria Math" w:hAnsi="Cambria Math" w:cstheme="minorHAnsi"/>
                              <w:i/>
                              <w:lang w:val="fr-FR" w:bidi="ar-DZ"/>
                            </w:rPr>
                          </m:ctrlPr>
                        </m:accPr>
                        <m:e>
                          <m:r>
                            <w:rPr>
                              <w:rFonts w:ascii="Cambria Math" w:hAnsi="Cambria Math" w:cstheme="minorHAnsi"/>
                              <w:lang w:val="fr-FR" w:bidi="ar-DZ"/>
                            </w:rPr>
                            <m:t>ρ</m:t>
                          </m:r>
                        </m:e>
                      </m:acc>
                    </m:e>
                    <m:sub>
                      <m:r>
                        <w:rPr>
                          <w:rFonts w:ascii="Cambria Math" w:hAnsi="Cambria Math" w:cstheme="minorHAnsi"/>
                          <w:lang w:val="fr-FR" w:bidi="ar-DZ"/>
                        </w:rPr>
                        <m:t>m</m:t>
                      </m:r>
                    </m:sub>
                  </m:sSub>
                </m:sup>
              </m:sSup>
            </m:e>
          </m:nary>
        </m:oMath>
      </m:oMathPara>
    </w:p>
    <w:p w:rsidR="00D1655E" w:rsidRPr="00E605E4" w:rsidRDefault="00D1655E" w:rsidP="00D1655E">
      <w:pPr>
        <w:tabs>
          <w:tab w:val="left" w:pos="2554"/>
        </w:tabs>
        <w:bidi w:val="0"/>
        <w:jc w:val="both"/>
        <w:rPr>
          <w:rFonts w:asciiTheme="minorHAnsi" w:hAnsiTheme="minorHAnsi" w:cstheme="minorHAnsi"/>
          <w:lang w:val="fr-FR" w:bidi="ar-DZ"/>
        </w:rPr>
      </w:pPr>
      <w:r w:rsidRPr="00E605E4">
        <w:rPr>
          <w:rFonts w:asciiTheme="minorHAnsi" w:hAnsiTheme="minorHAnsi" w:cstheme="minorHAnsi"/>
          <w:lang w:val="fr-FR" w:bidi="ar-DZ"/>
        </w:rPr>
        <w:t xml:space="preserve">Dans laquelle </w:t>
      </w:r>
      <m:oMath>
        <m:r>
          <m:rPr>
            <m:sty m:val="bi"/>
          </m:rPr>
          <w:rPr>
            <w:rFonts w:ascii="Cambria Math" w:hAnsi="Cambria Math" w:cstheme="minorHAnsi"/>
            <w:lang w:val="fr-FR" w:bidi="ar-DZ"/>
          </w:rPr>
          <m:t>α</m:t>
        </m:r>
      </m:oMath>
      <w:r w:rsidRPr="00E605E4">
        <w:rPr>
          <w:rFonts w:asciiTheme="minorHAnsi" w:hAnsiTheme="minorHAnsi" w:cstheme="minorHAnsi"/>
          <w:lang w:val="fr-FR" w:bidi="ar-DZ"/>
        </w:rPr>
        <w:t xml:space="preserve"> et </w:t>
      </w:r>
      <m:oMath>
        <m:r>
          <m:rPr>
            <m:sty m:val="bi"/>
          </m:rPr>
          <w:rPr>
            <w:rFonts w:ascii="Cambria Math" w:hAnsi="Cambria Math" w:cstheme="minorHAnsi"/>
            <w:lang w:val="fr-FR" w:bidi="ar-DZ"/>
          </w:rPr>
          <m:t>γ</m:t>
        </m:r>
      </m:oMath>
      <w:r w:rsidRPr="00E605E4">
        <w:rPr>
          <w:rFonts w:asciiTheme="minorHAnsi" w:hAnsiTheme="minorHAnsi" w:cstheme="minorHAnsi"/>
          <w:lang w:val="fr-FR" w:bidi="ar-DZ"/>
        </w:rPr>
        <w:t xml:space="preserve"> sont des constantes positives qui peuvent être calculées, </w:t>
      </w:r>
      <m:oMath>
        <m:acc>
          <m:accPr>
            <m:chr m:val="⃗"/>
            <m:ctrlPr>
              <w:rPr>
                <w:rFonts w:ascii="Cambria Math" w:hAnsi="Cambria Math" w:cstheme="minorHAnsi"/>
                <w:i/>
                <w:lang w:val="fr-FR" w:bidi="ar-DZ"/>
              </w:rPr>
            </m:ctrlPr>
          </m:accPr>
          <m:e>
            <m:r>
              <w:rPr>
                <w:rFonts w:ascii="Cambria Math" w:hAnsi="Cambria Math" w:cstheme="minorHAnsi"/>
                <w:lang w:val="fr-FR" w:bidi="ar-DZ"/>
              </w:rPr>
              <m:t>k</m:t>
            </m:r>
          </m:e>
        </m:acc>
      </m:oMath>
      <w:r w:rsidRPr="00E605E4">
        <w:rPr>
          <w:rFonts w:asciiTheme="minorHAnsi" w:hAnsiTheme="minorHAnsi" w:cstheme="minorHAnsi"/>
          <w:lang w:val="fr-FR" w:bidi="ar-DZ"/>
        </w:rPr>
        <w:t xml:space="preserve"> est le vecteur d’onde des électrons et </w:t>
      </w:r>
      <m:oMath>
        <m:sSub>
          <m:sSubPr>
            <m:ctrlPr>
              <w:rPr>
                <w:rFonts w:ascii="Cambria Math" w:hAnsi="Cambria Math" w:cstheme="minorHAnsi"/>
                <w:i/>
                <w:lang w:val="fr-FR" w:bidi="ar-DZ"/>
              </w:rPr>
            </m:ctrlPr>
          </m:sSubPr>
          <m:e>
            <m:acc>
              <m:accPr>
                <m:chr m:val="⃗"/>
                <m:ctrlPr>
                  <w:rPr>
                    <w:rFonts w:ascii="Cambria Math" w:hAnsi="Cambria Math" w:cstheme="minorHAnsi"/>
                    <w:i/>
                    <w:lang w:val="fr-FR" w:bidi="ar-DZ"/>
                  </w:rPr>
                </m:ctrlPr>
              </m:accPr>
              <m:e>
                <m:r>
                  <w:rPr>
                    <w:rFonts w:ascii="Cambria Math" w:hAnsi="Cambria Math" w:cstheme="minorHAnsi"/>
                    <w:lang w:val="fr-FR" w:bidi="ar-DZ"/>
                  </w:rPr>
                  <m:t>ρ</m:t>
                </m:r>
              </m:e>
            </m:acc>
          </m:e>
          <m:sub>
            <m:r>
              <w:rPr>
                <w:rFonts w:ascii="Cambria Math" w:hAnsi="Cambria Math" w:cstheme="minorHAnsi"/>
                <w:lang w:val="fr-FR" w:bidi="ar-DZ"/>
              </w:rPr>
              <m:t>m</m:t>
            </m:r>
          </m:sub>
        </m:sSub>
      </m:oMath>
      <w:r w:rsidRPr="00E605E4">
        <w:rPr>
          <w:rFonts w:asciiTheme="minorHAnsi" w:hAnsiTheme="minorHAnsi" w:cstheme="minorHAnsi"/>
          <w:lang w:val="fr-FR" w:bidi="ar-DZ"/>
        </w:rPr>
        <w:t xml:space="preserve"> représente les valeurs reliant l’atome situé à l’origine à chacun des atomes qui sont plus proches voisins.</w:t>
      </w:r>
    </w:p>
    <w:p w:rsidR="00D1655E" w:rsidRPr="00E605E4" w:rsidRDefault="00D1655E" w:rsidP="00D1655E">
      <w:pPr>
        <w:pStyle w:val="Paragraphedeliste"/>
        <w:numPr>
          <w:ilvl w:val="0"/>
          <w:numId w:val="8"/>
        </w:numPr>
        <w:tabs>
          <w:tab w:val="left" w:pos="2554"/>
        </w:tabs>
        <w:bidi w:val="0"/>
        <w:jc w:val="both"/>
        <w:rPr>
          <w:rFonts w:asciiTheme="minorHAnsi" w:hAnsiTheme="minorHAnsi" w:cstheme="minorHAnsi"/>
          <w:lang w:val="fr-FR" w:bidi="ar-DZ"/>
        </w:rPr>
      </w:pPr>
      <w:r w:rsidRPr="00E605E4">
        <w:rPr>
          <w:rFonts w:asciiTheme="minorHAnsi" w:hAnsiTheme="minorHAnsi" w:cstheme="minorHAnsi"/>
          <w:lang w:val="fr-FR" w:bidi="ar-DZ"/>
        </w:rPr>
        <w:t xml:space="preserve">Expliciter la relation de dispersion ci-dessus dans le cas d’une rangée d’atomes identiques équidistants de  " </w:t>
      </w:r>
      <w:r w:rsidRPr="00E605E4">
        <w:rPr>
          <w:rFonts w:asciiTheme="minorHAnsi" w:hAnsiTheme="minorHAnsi" w:cstheme="minorHAnsi"/>
          <w:b/>
          <w:bCs/>
          <w:lang w:val="fr-FR" w:bidi="ar-DZ"/>
        </w:rPr>
        <w:t>a</w:t>
      </w:r>
      <w:r w:rsidRPr="00E605E4">
        <w:rPr>
          <w:rFonts w:asciiTheme="minorHAnsi" w:hAnsiTheme="minorHAnsi" w:cstheme="minorHAnsi"/>
          <w:lang w:val="fr-FR" w:bidi="ar-DZ"/>
        </w:rPr>
        <w:t xml:space="preserve"> ".</w:t>
      </w:r>
    </w:p>
    <w:p w:rsidR="00D1655E" w:rsidRPr="00E605E4" w:rsidRDefault="00D1655E" w:rsidP="00D1655E">
      <w:pPr>
        <w:pStyle w:val="Paragraphedeliste"/>
        <w:numPr>
          <w:ilvl w:val="0"/>
          <w:numId w:val="8"/>
        </w:numPr>
        <w:tabs>
          <w:tab w:val="left" w:pos="2554"/>
        </w:tabs>
        <w:bidi w:val="0"/>
        <w:jc w:val="both"/>
        <w:rPr>
          <w:rFonts w:asciiTheme="minorHAnsi" w:hAnsiTheme="minorHAnsi" w:cstheme="minorHAnsi"/>
          <w:lang w:val="fr-FR" w:bidi="ar-DZ"/>
        </w:rPr>
      </w:pPr>
      <w:r w:rsidRPr="00E605E4">
        <w:rPr>
          <w:rFonts w:asciiTheme="minorHAnsi" w:hAnsiTheme="minorHAnsi" w:cstheme="minorHAnsi"/>
          <w:lang w:val="fr-FR" w:bidi="ar-DZ"/>
        </w:rPr>
        <w:t xml:space="preserve">En déduire l’expression de la densité d’états </w:t>
      </w:r>
      <w:r w:rsidRPr="00E605E4">
        <w:rPr>
          <w:rFonts w:asciiTheme="minorHAnsi" w:hAnsiTheme="minorHAnsi" w:cstheme="minorHAnsi"/>
          <w:b/>
          <w:bCs/>
          <w:lang w:val="fr-FR" w:bidi="ar-DZ"/>
        </w:rPr>
        <w:t>g(E)</w:t>
      </w:r>
      <w:r w:rsidRPr="00E605E4">
        <w:rPr>
          <w:rFonts w:asciiTheme="minorHAnsi" w:hAnsiTheme="minorHAnsi" w:cstheme="minorHAnsi"/>
          <w:lang w:val="fr-FR" w:bidi="ar-DZ"/>
        </w:rPr>
        <w:t xml:space="preserve"> et celle de la masse effective m*, comment se simplifie cette dernière expression quand ka</w:t>
      </w:r>
      <m:oMath>
        <m:r>
          <w:rPr>
            <w:rFonts w:ascii="Cambria Math" w:hAnsi="Cambria Math" w:cstheme="minorHAnsi"/>
            <w:lang w:val="fr-FR" w:bidi="ar-DZ"/>
          </w:rPr>
          <m:t>≪</m:t>
        </m:r>
      </m:oMath>
      <w:r w:rsidRPr="00E605E4">
        <w:rPr>
          <w:rFonts w:asciiTheme="minorHAnsi" w:hAnsiTheme="minorHAnsi" w:cstheme="minorHAnsi"/>
          <w:lang w:val="fr-FR" w:bidi="ar-DZ"/>
        </w:rPr>
        <w:t>1 ?</w:t>
      </w:r>
    </w:p>
    <w:p w:rsidR="00D1655E" w:rsidRPr="00E605E4" w:rsidRDefault="0053396F" w:rsidP="00D1655E">
      <w:pPr>
        <w:pStyle w:val="Paragraphedeliste"/>
        <w:numPr>
          <w:ilvl w:val="0"/>
          <w:numId w:val="8"/>
        </w:numPr>
        <w:tabs>
          <w:tab w:val="left" w:pos="2554"/>
        </w:tabs>
        <w:bidi w:val="0"/>
        <w:jc w:val="both"/>
        <w:rPr>
          <w:rFonts w:asciiTheme="minorHAnsi" w:hAnsiTheme="minorHAnsi" w:cstheme="minorHAnsi"/>
          <w:lang w:val="fr-FR" w:bidi="ar-DZ"/>
        </w:rPr>
      </w:pPr>
      <w:r w:rsidRPr="00E605E4">
        <w:rPr>
          <w:rFonts w:asciiTheme="minorHAnsi" w:hAnsiTheme="minorHAnsi" w:cstheme="minorHAnsi"/>
          <w:lang w:val="fr-FR" w:bidi="ar-DZ"/>
        </w:rPr>
        <w:t>Quelle est à 0 K, la valeur de l’énergie de Fermi quand l’élément considéré est monovalent ?</w:t>
      </w:r>
    </w:p>
    <w:p w:rsidR="0053396F" w:rsidRPr="00E605E4" w:rsidRDefault="0053396F" w:rsidP="0053396F">
      <w:pPr>
        <w:pStyle w:val="Paragraphedeliste"/>
        <w:numPr>
          <w:ilvl w:val="0"/>
          <w:numId w:val="8"/>
        </w:numPr>
        <w:tabs>
          <w:tab w:val="left" w:pos="2554"/>
        </w:tabs>
        <w:bidi w:val="0"/>
        <w:jc w:val="both"/>
        <w:rPr>
          <w:rFonts w:asciiTheme="minorHAnsi" w:hAnsiTheme="minorHAnsi" w:cstheme="minorHAnsi"/>
          <w:lang w:val="fr-FR" w:bidi="ar-DZ"/>
        </w:rPr>
      </w:pPr>
      <m:oMath>
        <m:r>
          <w:rPr>
            <w:rFonts w:ascii="Cambria Math" w:hAnsi="Cambria Math" w:cstheme="minorHAnsi"/>
            <w:lang w:val="fr-FR" w:bidi="ar-DZ"/>
          </w:rPr>
          <m:t>α=2 eV</m:t>
        </m:r>
      </m:oMath>
      <w:r w:rsidRPr="00E605E4">
        <w:rPr>
          <w:rFonts w:asciiTheme="minorHAnsi" w:hAnsiTheme="minorHAnsi" w:cstheme="minorHAnsi"/>
          <w:lang w:val="fr-FR" w:bidi="ar-DZ"/>
        </w:rPr>
        <w:t xml:space="preserve">, </w:t>
      </w:r>
      <m:oMath>
        <m:r>
          <w:rPr>
            <w:rFonts w:ascii="Cambria Math" w:hAnsi="Cambria Math" w:cstheme="minorHAnsi"/>
            <w:lang w:val="fr-FR" w:bidi="ar-DZ"/>
          </w:rPr>
          <m:t>γ=1eV</m:t>
        </m:r>
      </m:oMath>
      <w:r w:rsidRPr="00E605E4">
        <w:rPr>
          <w:rFonts w:asciiTheme="minorHAnsi" w:hAnsiTheme="minorHAnsi" w:cstheme="minorHAnsi"/>
          <w:lang w:val="fr-FR" w:bidi="ar-DZ"/>
        </w:rPr>
        <w:t>, représenter les courbes E=f(k) et g(E). avec a = 3Å, préciser la valeur numérique de m* pour les électrons situés au bas de la bande, que dire de la masse des électrons situés en haut de bande ?</w:t>
      </w:r>
    </w:p>
    <w:p w:rsidR="00D1655E" w:rsidRPr="00E605E4" w:rsidRDefault="0053396F" w:rsidP="00E605E4">
      <w:pPr>
        <w:pStyle w:val="Paragraphedeliste"/>
        <w:numPr>
          <w:ilvl w:val="0"/>
          <w:numId w:val="8"/>
        </w:numPr>
        <w:tabs>
          <w:tab w:val="left" w:pos="2554"/>
        </w:tabs>
        <w:bidi w:val="0"/>
        <w:jc w:val="both"/>
        <w:rPr>
          <w:rFonts w:asciiTheme="minorHAnsi" w:hAnsiTheme="minorHAnsi" w:cstheme="minorHAnsi"/>
          <w:lang w:val="fr-FR" w:bidi="ar-DZ"/>
        </w:rPr>
      </w:pPr>
      <w:r w:rsidRPr="00E605E4">
        <w:rPr>
          <w:rFonts w:asciiTheme="minorHAnsi" w:hAnsiTheme="minorHAnsi" w:cstheme="minorHAnsi"/>
          <w:lang w:val="fr-FR" w:bidi="ar-DZ"/>
        </w:rPr>
        <w:t>Montrer que l’énergie de Fermi est sensiblement indépendante de la température et préciser l’expression de la chaleur spécifique électronique C</w:t>
      </w:r>
      <w:r w:rsidRPr="00E605E4">
        <w:rPr>
          <w:rFonts w:asciiTheme="minorHAnsi" w:hAnsiTheme="minorHAnsi" w:cstheme="minorHAnsi"/>
          <w:vertAlign w:val="subscript"/>
          <w:lang w:val="fr-FR" w:bidi="ar-DZ"/>
        </w:rPr>
        <w:t>e</w:t>
      </w:r>
      <w:r w:rsidRPr="00E605E4">
        <w:rPr>
          <w:rFonts w:asciiTheme="minorHAnsi" w:hAnsiTheme="minorHAnsi" w:cstheme="minorHAnsi"/>
          <w:lang w:val="fr-FR" w:bidi="ar-DZ"/>
        </w:rPr>
        <w:t>.</w:t>
      </w:r>
    </w:p>
    <w:sectPr w:rsidR="00D1655E" w:rsidRPr="00E605E4" w:rsidSect="009F51A2">
      <w:headerReference w:type="default" r:id="rId8"/>
      <w:footerReference w:type="default" r:id="rId9"/>
      <w:pgSz w:w="11906" w:h="16838"/>
      <w:pgMar w:top="1418" w:right="1274"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CFD" w:rsidRDefault="00F80CFD">
      <w:r>
        <w:separator/>
      </w:r>
    </w:p>
  </w:endnote>
  <w:endnote w:type="continuationSeparator" w:id="1">
    <w:p w:rsidR="00F80CFD" w:rsidRDefault="00F8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ndalus">
    <w:panose1 w:val="0201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A2" w:rsidRPr="00E605E4" w:rsidRDefault="009F51A2" w:rsidP="006925F8">
    <w:pPr>
      <w:pStyle w:val="Pieddepage"/>
      <w:pBdr>
        <w:top w:val="thinThickSmallGap" w:sz="24" w:space="7" w:color="622423"/>
      </w:pBdr>
      <w:bidi w:val="0"/>
      <w:spacing w:before="100" w:beforeAutospacing="1"/>
      <w:rPr>
        <w:rFonts w:ascii="Cambria" w:hAnsi="Cambria"/>
        <w:i/>
        <w:iCs/>
        <w:sz w:val="20"/>
        <w:szCs w:val="20"/>
        <w:lang w:val="fr-FR"/>
      </w:rPr>
    </w:pPr>
    <w:r w:rsidRPr="00E605E4">
      <w:rPr>
        <w:rFonts w:ascii="Cambria" w:hAnsi="Cambria"/>
        <w:i/>
        <w:iCs/>
        <w:sz w:val="20"/>
        <w:szCs w:val="20"/>
        <w:lang w:val="fr-FR" w:bidi="ar-DZ"/>
      </w:rPr>
      <w:t>Pr</w:t>
    </w:r>
    <w:r w:rsidR="00CD1EDD" w:rsidRPr="00E605E4">
      <w:rPr>
        <w:rFonts w:ascii="Cambria" w:hAnsi="Cambria"/>
        <w:i/>
        <w:iCs/>
        <w:sz w:val="20"/>
        <w:szCs w:val="20"/>
        <w:lang w:val="fr-FR" w:bidi="ar-DZ"/>
      </w:rPr>
      <w:t>of</w:t>
    </w:r>
    <w:r w:rsidRPr="00E605E4">
      <w:rPr>
        <w:rFonts w:ascii="Cambria" w:hAnsi="Cambria"/>
        <w:i/>
        <w:iCs/>
        <w:sz w:val="20"/>
        <w:szCs w:val="20"/>
        <w:lang w:val="fr-FR" w:bidi="ar-DZ"/>
      </w:rPr>
      <w:t xml:space="preserve">. Kharroubi </w:t>
    </w:r>
    <w:r w:rsidR="005847F8" w:rsidRPr="00E605E4">
      <w:rPr>
        <w:rFonts w:ascii="Cambria" w:hAnsi="Cambria"/>
        <w:i/>
        <w:iCs/>
        <w:sz w:val="20"/>
        <w:szCs w:val="20"/>
        <w:lang w:val="fr-FR" w:bidi="ar-DZ"/>
      </w:rPr>
      <w:t xml:space="preserve">.M        </w:t>
    </w:r>
    <w:r w:rsidR="006925F8">
      <w:rPr>
        <w:rFonts w:ascii="Cambria" w:hAnsi="Cambria"/>
        <w:i/>
        <w:iCs/>
        <w:sz w:val="20"/>
        <w:szCs w:val="20"/>
        <w:lang w:val="fr-FR" w:bidi="ar-DZ"/>
      </w:rPr>
      <w:t xml:space="preserve">           </w:t>
    </w:r>
    <w:r w:rsidR="005847F8" w:rsidRPr="00E605E4">
      <w:rPr>
        <w:rFonts w:ascii="Cambria" w:hAnsi="Cambria"/>
        <w:i/>
        <w:iCs/>
        <w:sz w:val="20"/>
        <w:szCs w:val="20"/>
        <w:lang w:val="fr-FR" w:bidi="ar-DZ"/>
      </w:rPr>
      <w:t xml:space="preserve"> </w:t>
    </w:r>
    <w:r w:rsidR="005847F8" w:rsidRPr="00E605E4">
      <w:rPr>
        <w:rFonts w:ascii="Cambria" w:hAnsi="Cambria"/>
        <w:i/>
        <w:iCs/>
        <w:sz w:val="20"/>
        <w:szCs w:val="20"/>
        <w:lang w:val="fr-FR"/>
      </w:rPr>
      <w:t xml:space="preserve">Année </w:t>
    </w:r>
    <w:r w:rsidR="00E605E4" w:rsidRPr="00E605E4">
      <w:rPr>
        <w:rFonts w:ascii="Cambria" w:hAnsi="Cambria"/>
        <w:i/>
        <w:iCs/>
        <w:sz w:val="20"/>
        <w:szCs w:val="20"/>
        <w:lang w:val="fr-FR"/>
      </w:rPr>
      <w:t>u</w:t>
    </w:r>
    <w:r w:rsidR="005847F8" w:rsidRPr="00E605E4">
      <w:rPr>
        <w:rFonts w:ascii="Cambria" w:hAnsi="Cambria"/>
        <w:i/>
        <w:iCs/>
        <w:sz w:val="20"/>
        <w:szCs w:val="20"/>
        <w:lang w:val="fr-FR"/>
      </w:rPr>
      <w:t>niversitaire 201</w:t>
    </w:r>
    <w:r w:rsidR="00E605E4" w:rsidRPr="00E605E4">
      <w:rPr>
        <w:rFonts w:ascii="Cambria" w:hAnsi="Cambria"/>
        <w:i/>
        <w:iCs/>
        <w:sz w:val="20"/>
        <w:szCs w:val="20"/>
        <w:lang w:val="fr-FR"/>
      </w:rPr>
      <w:t>9</w:t>
    </w:r>
    <w:r w:rsidR="005847F8" w:rsidRPr="00E605E4">
      <w:rPr>
        <w:rFonts w:ascii="Cambria" w:hAnsi="Cambria"/>
        <w:i/>
        <w:iCs/>
        <w:sz w:val="20"/>
        <w:szCs w:val="20"/>
        <w:lang w:val="fr-FR"/>
      </w:rPr>
      <w:t>-20</w:t>
    </w:r>
    <w:r w:rsidR="00E605E4" w:rsidRPr="00E605E4">
      <w:rPr>
        <w:rFonts w:ascii="Cambria" w:hAnsi="Cambria"/>
        <w:i/>
        <w:iCs/>
        <w:sz w:val="20"/>
        <w:szCs w:val="20"/>
        <w:lang w:val="fr-FR"/>
      </w:rPr>
      <w:t>20</w:t>
    </w:r>
    <w:r w:rsidR="006925F8">
      <w:rPr>
        <w:rFonts w:ascii="Cambria" w:hAnsi="Cambria"/>
        <w:i/>
        <w:iCs/>
        <w:sz w:val="20"/>
        <w:szCs w:val="20"/>
        <w:lang w:val="fr-FR"/>
      </w:rPr>
      <w:t xml:space="preserve">                              </w:t>
    </w:r>
    <w:r w:rsidR="005847F8" w:rsidRPr="00E605E4">
      <w:rPr>
        <w:rFonts w:ascii="Cambria" w:hAnsi="Cambria"/>
        <w:i/>
        <w:iCs/>
        <w:sz w:val="20"/>
        <w:szCs w:val="20"/>
        <w:lang w:val="fr-FR" w:bidi="ar-DZ"/>
      </w:rPr>
      <w:t>Propriétés des Matériaux</w:t>
    </w:r>
  </w:p>
  <w:p w:rsidR="009F51A2" w:rsidRPr="00E605E4" w:rsidRDefault="009F51A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CFD" w:rsidRDefault="00F80CFD">
      <w:r>
        <w:separator/>
      </w:r>
    </w:p>
  </w:footnote>
  <w:footnote w:type="continuationSeparator" w:id="1">
    <w:p w:rsidR="00F80CFD" w:rsidRDefault="00F80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B9" w:rsidRPr="00560F06" w:rsidRDefault="00D00221" w:rsidP="00571A27">
    <w:pPr>
      <w:pStyle w:val="avisa"/>
      <w:tabs>
        <w:tab w:val="right" w:pos="9214"/>
      </w:tabs>
      <w:bidi/>
      <w:spacing w:before="0" w:line="240" w:lineRule="exact"/>
      <w:ind w:left="180" w:right="0" w:hanging="180"/>
      <w:rPr>
        <w:rFonts w:ascii="Agency FB" w:hAnsi="Agency FB" w:cs="Aharoni"/>
        <w:sz w:val="22"/>
        <w:szCs w:val="22"/>
      </w:rPr>
    </w:pPr>
    <w:r>
      <w:rPr>
        <w:rFonts w:ascii="Andalus" w:hAnsi="Andalus" w:cs="Andalus"/>
        <w:noProof/>
        <w:sz w:val="22"/>
        <w:szCs w:val="22"/>
      </w:rPr>
      <w:drawing>
        <wp:anchor distT="0" distB="0" distL="114300" distR="114300" simplePos="0" relativeHeight="251657728" behindDoc="1" locked="0" layoutInCell="1" allowOverlap="1">
          <wp:simplePos x="0" y="0"/>
          <wp:positionH relativeFrom="margin">
            <wp:align>center</wp:align>
          </wp:positionH>
          <wp:positionV relativeFrom="paragraph">
            <wp:posOffset>66040</wp:posOffset>
          </wp:positionV>
          <wp:extent cx="575945" cy="523875"/>
          <wp:effectExtent l="1905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75945" cy="523875"/>
                  </a:xfrm>
                  <a:prstGeom prst="rect">
                    <a:avLst/>
                  </a:prstGeom>
                  <a:noFill/>
                </pic:spPr>
              </pic:pic>
            </a:graphicData>
          </a:graphic>
        </wp:anchor>
      </w:drawing>
    </w:r>
    <w:r w:rsidR="004349B9" w:rsidRPr="00560F06">
      <w:rPr>
        <w:rFonts w:ascii="Andalus" w:hAnsi="Andalus" w:cs="Andalus"/>
        <w:sz w:val="22"/>
        <w:szCs w:val="22"/>
        <w:rtl/>
      </w:rPr>
      <w:t>جامعة زيان عاش</w:t>
    </w:r>
    <w:r w:rsidR="00F47D91">
      <w:rPr>
        <w:rFonts w:ascii="Andalus" w:hAnsi="Andalus" w:cs="Andalus" w:hint="cs"/>
        <w:sz w:val="22"/>
        <w:szCs w:val="22"/>
        <w:rtl/>
      </w:rPr>
      <w:t>ــــــ</w:t>
    </w:r>
    <w:r w:rsidR="004349B9" w:rsidRPr="00560F06">
      <w:rPr>
        <w:rFonts w:ascii="Andalus" w:hAnsi="Andalus" w:cs="Andalus"/>
        <w:sz w:val="22"/>
        <w:szCs w:val="22"/>
        <w:rtl/>
      </w:rPr>
      <w:t>ور بالجلف</w:t>
    </w:r>
    <w:r w:rsidR="004349B9">
      <w:rPr>
        <w:rFonts w:ascii="Andalus" w:hAnsi="Andalus" w:cs="Andalus" w:hint="cs"/>
        <w:sz w:val="22"/>
        <w:szCs w:val="22"/>
        <w:rtl/>
      </w:rPr>
      <w:t>ـــ</w:t>
    </w:r>
    <w:r w:rsidR="004349B9" w:rsidRPr="00560F06">
      <w:rPr>
        <w:rFonts w:ascii="Andalus" w:hAnsi="Andalus" w:cs="Andalus"/>
        <w:sz w:val="22"/>
        <w:szCs w:val="22"/>
        <w:rtl/>
      </w:rPr>
      <w:t>ة</w:t>
    </w:r>
    <w:r w:rsidR="004349B9" w:rsidRPr="00560F06">
      <w:rPr>
        <w:rFonts w:ascii="Agency FB" w:hAnsi="Agency FB" w:cs="Aharoni"/>
        <w:sz w:val="22"/>
        <w:szCs w:val="22"/>
        <w:lang w:bidi="ar-DZ"/>
      </w:rPr>
      <w:tab/>
    </w:r>
    <w:r w:rsidR="004349B9" w:rsidRPr="00CA3F5B">
      <w:rPr>
        <w:rFonts w:ascii="Agency FB" w:hAnsi="Agency FB" w:cs="Aharoni"/>
        <w:noProof/>
      </w:rPr>
      <w:t>Université Ziane Achour de Djelfa</w:t>
    </w:r>
  </w:p>
  <w:p w:rsidR="004349B9" w:rsidRPr="00560F06" w:rsidRDefault="004349B9" w:rsidP="00571A27">
    <w:pPr>
      <w:pStyle w:val="avisa"/>
      <w:tabs>
        <w:tab w:val="right" w:pos="9214"/>
      </w:tabs>
      <w:bidi/>
      <w:spacing w:before="0" w:line="240" w:lineRule="exact"/>
      <w:ind w:left="0" w:right="0"/>
      <w:rPr>
        <w:rFonts w:ascii="Agency FB" w:hAnsi="Agency FB" w:cs="Aharoni"/>
        <w:sz w:val="22"/>
        <w:szCs w:val="22"/>
      </w:rPr>
    </w:pPr>
    <w:r>
      <w:rPr>
        <w:rFonts w:ascii="Andalus" w:hAnsi="Andalus" w:cs="Andalus" w:hint="cs"/>
        <w:sz w:val="22"/>
        <w:szCs w:val="22"/>
        <w:rtl/>
        <w:lang w:bidi="ar-DZ"/>
      </w:rPr>
      <w:t xml:space="preserve">كلية العلوم </w:t>
    </w:r>
    <w:r w:rsidR="00F47D91">
      <w:rPr>
        <w:rFonts w:ascii="Andalus" w:hAnsi="Andalus" w:cs="Andalus" w:hint="cs"/>
        <w:sz w:val="22"/>
        <w:szCs w:val="22"/>
        <w:rtl/>
        <w:lang w:bidi="ar-DZ"/>
      </w:rPr>
      <w:t>الدقيقة و الاعلام الالــــي</w:t>
    </w:r>
    <w:r w:rsidRPr="00560F06">
      <w:rPr>
        <w:rFonts w:ascii="Agency FB" w:hAnsi="Agency FB" w:cs="Aharoni"/>
        <w:sz w:val="22"/>
        <w:szCs w:val="22"/>
        <w:lang w:bidi="ar-DZ"/>
      </w:rPr>
      <w:tab/>
    </w:r>
    <w:r>
      <w:rPr>
        <w:rFonts w:ascii="Agency FB" w:hAnsi="Agency FB" w:cs="Aharoni"/>
        <w:noProof/>
      </w:rPr>
      <w:t xml:space="preserve">Faculté des Sciences </w:t>
    </w:r>
    <w:r w:rsidR="00F47D91">
      <w:rPr>
        <w:rFonts w:ascii="Agency FB" w:hAnsi="Agency FB" w:cs="Aharoni"/>
        <w:noProof/>
      </w:rPr>
      <w:t>Exactes et Informatique</w:t>
    </w:r>
  </w:p>
  <w:p w:rsidR="004349B9" w:rsidRPr="00560F06" w:rsidRDefault="004349B9" w:rsidP="001E3167">
    <w:pPr>
      <w:pStyle w:val="avisa"/>
      <w:tabs>
        <w:tab w:val="right" w:pos="9214"/>
      </w:tabs>
      <w:bidi/>
      <w:spacing w:before="0" w:line="240" w:lineRule="exact"/>
      <w:ind w:left="0" w:right="0"/>
      <w:jc w:val="distribute"/>
      <w:rPr>
        <w:rFonts w:ascii="Agency FB" w:hAnsi="Agency FB" w:cs="Aharoni"/>
        <w:sz w:val="22"/>
        <w:szCs w:val="22"/>
      </w:rPr>
    </w:pPr>
    <w:r>
      <w:rPr>
        <w:rFonts w:ascii="Andalus" w:hAnsi="Andalus" w:cs="Andalus" w:hint="cs"/>
        <w:sz w:val="22"/>
        <w:szCs w:val="22"/>
        <w:rtl/>
      </w:rPr>
      <w:t xml:space="preserve">قســم </w:t>
    </w:r>
    <w:r w:rsidR="00F47D91">
      <w:rPr>
        <w:rFonts w:ascii="Andalus" w:hAnsi="Andalus" w:cs="Andalus" w:hint="cs"/>
        <w:sz w:val="22"/>
        <w:szCs w:val="22"/>
        <w:rtl/>
      </w:rPr>
      <w:t>ال</w:t>
    </w:r>
    <w:r w:rsidR="001E3167">
      <w:rPr>
        <w:rFonts w:ascii="Andalus" w:hAnsi="Andalus" w:cs="Andalus" w:hint="cs"/>
        <w:sz w:val="22"/>
        <w:szCs w:val="22"/>
        <w:rtl/>
      </w:rPr>
      <w:t>كيميـــــــــــــــاء</w:t>
    </w:r>
    <w:r w:rsidRPr="00560F06">
      <w:rPr>
        <w:rFonts w:ascii="Agency FB" w:hAnsi="Agency FB" w:cs="Aharoni"/>
        <w:sz w:val="22"/>
        <w:szCs w:val="22"/>
        <w:rtl/>
      </w:rPr>
      <w:tab/>
    </w:r>
    <w:r>
      <w:rPr>
        <w:rFonts w:ascii="Agency FB" w:hAnsi="Agency FB" w:cs="Aharoni"/>
        <w:noProof/>
      </w:rPr>
      <w:t>Département d</w:t>
    </w:r>
    <w:r w:rsidR="00F47D91">
      <w:rPr>
        <w:rFonts w:ascii="Agency FB" w:hAnsi="Agency FB" w:cs="Aharoni"/>
        <w:noProof/>
      </w:rPr>
      <w:t xml:space="preserve">e </w:t>
    </w:r>
    <w:r w:rsidR="001E3167">
      <w:rPr>
        <w:rFonts w:ascii="Agency FB" w:hAnsi="Agency FB" w:cs="Aharoni"/>
        <w:noProof/>
      </w:rPr>
      <w:t>Chimie</w:t>
    </w:r>
  </w:p>
  <w:p w:rsidR="007A4A67" w:rsidRPr="00222F3F" w:rsidRDefault="00B94F82" w:rsidP="006925F8">
    <w:pPr>
      <w:pStyle w:val="En-tte"/>
      <w:tabs>
        <w:tab w:val="clear" w:pos="4153"/>
        <w:tab w:val="clear" w:pos="8306"/>
        <w:tab w:val="left" w:pos="7513"/>
        <w:tab w:val="left" w:pos="9356"/>
      </w:tabs>
      <w:bidi w:val="0"/>
      <w:rPr>
        <w:rFonts w:ascii="Agency FB" w:hAnsi="Agency FB" w:cs="Andalus"/>
        <w:sz w:val="22"/>
        <w:szCs w:val="22"/>
        <w:lang w:val="fr-FR"/>
      </w:rPr>
    </w:pPr>
    <w:r>
      <w:rPr>
        <w:rFonts w:ascii="Agency FB" w:hAnsi="Agency FB" w:cs="Andalus"/>
        <w:sz w:val="20"/>
        <w:szCs w:val="20"/>
        <w:lang w:val="fr-FR" w:bidi="ar-DZ"/>
      </w:rPr>
      <w:t>3ém</w:t>
    </w:r>
    <w:r w:rsidR="007A4A67">
      <w:rPr>
        <w:rFonts w:ascii="Agency FB" w:hAnsi="Agency FB" w:cs="Andalus"/>
        <w:sz w:val="20"/>
        <w:szCs w:val="20"/>
        <w:lang w:val="fr-FR" w:bidi="ar-DZ"/>
      </w:rPr>
      <w:t xml:space="preserve">e Année </w:t>
    </w:r>
    <w:r w:rsidR="001E3167">
      <w:rPr>
        <w:rFonts w:ascii="Agency FB" w:hAnsi="Agency FB" w:cs="Andalus"/>
        <w:sz w:val="20"/>
        <w:szCs w:val="20"/>
        <w:lang w:val="fr-FR" w:bidi="ar-DZ"/>
      </w:rPr>
      <w:t xml:space="preserve">Licence Chimie des matériaux        </w:t>
    </w:r>
    <w:r w:rsidR="006925F8">
      <w:rPr>
        <w:rFonts w:ascii="Agency FB" w:hAnsi="Agency FB" w:cs="Andalus"/>
        <w:sz w:val="20"/>
        <w:szCs w:val="20"/>
        <w:lang w:val="fr-FR" w:bidi="ar-DZ"/>
      </w:rPr>
      <w:t xml:space="preserve">                                                                                 </w:t>
    </w:r>
    <w:r w:rsidR="001E3167">
      <w:rPr>
        <w:rFonts w:ascii="Agency FB" w:hAnsi="Agency FB" w:cs="Andalus"/>
        <w:sz w:val="20"/>
        <w:szCs w:val="20"/>
        <w:lang w:val="fr-FR" w:bidi="ar-DZ"/>
      </w:rPr>
      <w:t xml:space="preserve">          </w:t>
    </w:r>
    <w:r w:rsidR="007A4A67" w:rsidRPr="007A4A67">
      <w:rPr>
        <w:rFonts w:ascii="Agency FB" w:hAnsi="Agency FB" w:cs="Andalus" w:hint="cs"/>
        <w:sz w:val="22"/>
        <w:szCs w:val="22"/>
        <w:rtl/>
        <w:lang w:val="fr-FR"/>
      </w:rPr>
      <w:t>السن</w:t>
    </w:r>
    <w:r w:rsidR="001E3167">
      <w:rPr>
        <w:rFonts w:ascii="Agency FB" w:hAnsi="Agency FB" w:cs="Andalus" w:hint="cs"/>
        <w:sz w:val="22"/>
        <w:szCs w:val="22"/>
        <w:rtl/>
        <w:lang w:val="fr-FR"/>
      </w:rPr>
      <w:t>ـ</w:t>
    </w:r>
    <w:r w:rsidR="007A4A67" w:rsidRPr="007A4A67">
      <w:rPr>
        <w:rFonts w:ascii="Agency FB" w:hAnsi="Agency FB" w:cs="Andalus" w:hint="cs"/>
        <w:sz w:val="22"/>
        <w:szCs w:val="22"/>
        <w:rtl/>
        <w:lang w:val="fr-FR"/>
      </w:rPr>
      <w:t>ة ا</w:t>
    </w:r>
    <w:r>
      <w:rPr>
        <w:rFonts w:ascii="Agency FB" w:hAnsi="Agency FB" w:cs="Andalus" w:hint="cs"/>
        <w:sz w:val="22"/>
        <w:szCs w:val="22"/>
        <w:rtl/>
        <w:lang w:val="fr-FR"/>
      </w:rPr>
      <w:t>لثالثة</w:t>
    </w:r>
    <w:r w:rsidR="001E3167">
      <w:rPr>
        <w:rFonts w:ascii="Agency FB" w:hAnsi="Agency FB" w:cs="Andalus" w:hint="cs"/>
        <w:sz w:val="22"/>
        <w:szCs w:val="22"/>
        <w:rtl/>
        <w:lang w:val="fr-FR"/>
      </w:rPr>
      <w:t>ليسانس كيمياء الم</w:t>
    </w:r>
    <w:r w:rsidR="00571A27">
      <w:rPr>
        <w:rFonts w:ascii="Agency FB" w:hAnsi="Agency FB" w:cs="Andalus" w:hint="cs"/>
        <w:sz w:val="22"/>
        <w:szCs w:val="22"/>
        <w:rtl/>
        <w:lang w:val="fr-FR"/>
      </w:rPr>
      <w:t>ـ</w:t>
    </w:r>
    <w:r w:rsidR="001E3167">
      <w:rPr>
        <w:rFonts w:ascii="Agency FB" w:hAnsi="Agency FB" w:cs="Andalus" w:hint="cs"/>
        <w:sz w:val="22"/>
        <w:szCs w:val="22"/>
        <w:rtl/>
        <w:lang w:val="fr-FR"/>
      </w:rPr>
      <w:t>ـواد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685"/>
    <w:multiLevelType w:val="hybridMultilevel"/>
    <w:tmpl w:val="DE8E7F34"/>
    <w:lvl w:ilvl="0" w:tplc="7224423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141F84"/>
    <w:multiLevelType w:val="hybridMultilevel"/>
    <w:tmpl w:val="7AFC8690"/>
    <w:lvl w:ilvl="0" w:tplc="4A646FCA">
      <w:start w:val="1"/>
      <w:numFmt w:val="decimal"/>
      <w:lvlText w:val="%1"/>
      <w:lvlJc w:val="left"/>
      <w:pPr>
        <w:tabs>
          <w:tab w:val="num" w:pos="720"/>
        </w:tabs>
        <w:ind w:left="567"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22311"/>
    <w:multiLevelType w:val="multilevel"/>
    <w:tmpl w:val="E954C8BE"/>
    <w:lvl w:ilvl="0">
      <w:start w:val="1"/>
      <w:numFmt w:val="decimal"/>
      <w:lvlText w:val="%1."/>
      <w:lvlJc w:val="left"/>
      <w:pPr>
        <w:tabs>
          <w:tab w:val="num" w:pos="720"/>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EC75D6"/>
    <w:multiLevelType w:val="multilevel"/>
    <w:tmpl w:val="9B604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90254B"/>
    <w:multiLevelType w:val="hybridMultilevel"/>
    <w:tmpl w:val="4CD866F8"/>
    <w:lvl w:ilvl="0" w:tplc="B5342E2A">
      <w:start w:val="1"/>
      <w:numFmt w:val="decimal"/>
      <w:lvlText w:val="%1."/>
      <w:lvlJc w:val="left"/>
      <w:pPr>
        <w:ind w:left="644" w:hanging="360"/>
      </w:pPr>
      <w:rPr>
        <w:b/>
        <w:bCs/>
        <w:vertAlign w:val="baseli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378C3AC3"/>
    <w:multiLevelType w:val="hybridMultilevel"/>
    <w:tmpl w:val="35BE0FFE"/>
    <w:lvl w:ilvl="0" w:tplc="4A646FCA">
      <w:start w:val="1"/>
      <w:numFmt w:val="decimal"/>
      <w:lvlText w:val="%1"/>
      <w:lvlJc w:val="left"/>
      <w:pPr>
        <w:tabs>
          <w:tab w:val="num" w:pos="720"/>
        </w:tabs>
        <w:ind w:left="567" w:hanging="567"/>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9B31A17"/>
    <w:multiLevelType w:val="multilevel"/>
    <w:tmpl w:val="35BE0FFE"/>
    <w:lvl w:ilvl="0">
      <w:start w:val="1"/>
      <w:numFmt w:val="decimal"/>
      <w:lvlText w:val="%1"/>
      <w:lvlJc w:val="left"/>
      <w:pPr>
        <w:tabs>
          <w:tab w:val="num" w:pos="720"/>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C1A7008"/>
    <w:multiLevelType w:val="multilevel"/>
    <w:tmpl w:val="E250C2B4"/>
    <w:lvl w:ilvl="0">
      <w:start w:val="1"/>
      <w:numFmt w:val="decimal"/>
      <w:lvlText w:val="%1"/>
      <w:lvlJc w:val="left"/>
      <w:pPr>
        <w:tabs>
          <w:tab w:val="num" w:pos="720"/>
        </w:tabs>
        <w:ind w:left="567" w:hanging="567"/>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1A7B1F"/>
    <w:rsid w:val="000864EF"/>
    <w:rsid w:val="000A2366"/>
    <w:rsid w:val="000B1B75"/>
    <w:rsid w:val="000E67C3"/>
    <w:rsid w:val="00162C2F"/>
    <w:rsid w:val="001A7B1F"/>
    <w:rsid w:val="001E3167"/>
    <w:rsid w:val="00204DF2"/>
    <w:rsid w:val="0020585B"/>
    <w:rsid w:val="002135E7"/>
    <w:rsid w:val="00214862"/>
    <w:rsid w:val="00222F3F"/>
    <w:rsid w:val="002D0AA0"/>
    <w:rsid w:val="002E4288"/>
    <w:rsid w:val="00322A68"/>
    <w:rsid w:val="00330864"/>
    <w:rsid w:val="00337287"/>
    <w:rsid w:val="003439BF"/>
    <w:rsid w:val="00374298"/>
    <w:rsid w:val="0038062C"/>
    <w:rsid w:val="003A67A2"/>
    <w:rsid w:val="003E10F4"/>
    <w:rsid w:val="004137CC"/>
    <w:rsid w:val="00414E8B"/>
    <w:rsid w:val="0043090C"/>
    <w:rsid w:val="004349B9"/>
    <w:rsid w:val="00480C04"/>
    <w:rsid w:val="004A2A27"/>
    <w:rsid w:val="0053396F"/>
    <w:rsid w:val="00571A27"/>
    <w:rsid w:val="005810DF"/>
    <w:rsid w:val="005847F8"/>
    <w:rsid w:val="006077CD"/>
    <w:rsid w:val="00637A54"/>
    <w:rsid w:val="00660A22"/>
    <w:rsid w:val="00690C6A"/>
    <w:rsid w:val="006925F8"/>
    <w:rsid w:val="006A381D"/>
    <w:rsid w:val="007058B8"/>
    <w:rsid w:val="007213FC"/>
    <w:rsid w:val="007361AD"/>
    <w:rsid w:val="00744F24"/>
    <w:rsid w:val="0075445D"/>
    <w:rsid w:val="00756676"/>
    <w:rsid w:val="0077110A"/>
    <w:rsid w:val="00797F58"/>
    <w:rsid w:val="007A4A67"/>
    <w:rsid w:val="007C09C8"/>
    <w:rsid w:val="007F5969"/>
    <w:rsid w:val="007F6D60"/>
    <w:rsid w:val="008A6675"/>
    <w:rsid w:val="008B3848"/>
    <w:rsid w:val="008C4CCB"/>
    <w:rsid w:val="00900C62"/>
    <w:rsid w:val="00972E6E"/>
    <w:rsid w:val="009740EE"/>
    <w:rsid w:val="009F51A2"/>
    <w:rsid w:val="009F7AA7"/>
    <w:rsid w:val="00A34BCE"/>
    <w:rsid w:val="00A41E91"/>
    <w:rsid w:val="00A46C2B"/>
    <w:rsid w:val="00AE22E9"/>
    <w:rsid w:val="00B35684"/>
    <w:rsid w:val="00B37E9B"/>
    <w:rsid w:val="00B82FD3"/>
    <w:rsid w:val="00B94F82"/>
    <w:rsid w:val="00BF658B"/>
    <w:rsid w:val="00C1313A"/>
    <w:rsid w:val="00C2668C"/>
    <w:rsid w:val="00C81D3A"/>
    <w:rsid w:val="00CC4E91"/>
    <w:rsid w:val="00CD1EDD"/>
    <w:rsid w:val="00D00221"/>
    <w:rsid w:val="00D06B01"/>
    <w:rsid w:val="00D1655E"/>
    <w:rsid w:val="00D30C76"/>
    <w:rsid w:val="00D42982"/>
    <w:rsid w:val="00D52F0C"/>
    <w:rsid w:val="00DA29B6"/>
    <w:rsid w:val="00DE7B47"/>
    <w:rsid w:val="00E04943"/>
    <w:rsid w:val="00E605E4"/>
    <w:rsid w:val="00E65E2C"/>
    <w:rsid w:val="00EF05CA"/>
    <w:rsid w:val="00EF10CD"/>
    <w:rsid w:val="00F47D91"/>
    <w:rsid w:val="00F74364"/>
    <w:rsid w:val="00F80CFD"/>
    <w:rsid w:val="00F826F0"/>
    <w:rsid w:val="00F84864"/>
    <w:rsid w:val="00F976FB"/>
    <w:rsid w:val="00FE6403"/>
    <w:rsid w:val="00FF4967"/>
    <w:rsid w:val="00FF5AA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DF2"/>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A7B1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744F24"/>
    <w:pPr>
      <w:tabs>
        <w:tab w:val="center" w:pos="4153"/>
        <w:tab w:val="right" w:pos="8306"/>
      </w:tabs>
    </w:pPr>
  </w:style>
  <w:style w:type="paragraph" w:styleId="Pieddepage">
    <w:name w:val="footer"/>
    <w:basedOn w:val="Normal"/>
    <w:link w:val="PieddepageCar"/>
    <w:uiPriority w:val="99"/>
    <w:rsid w:val="00744F24"/>
    <w:pPr>
      <w:tabs>
        <w:tab w:val="center" w:pos="4153"/>
        <w:tab w:val="right" w:pos="8306"/>
      </w:tabs>
    </w:pPr>
  </w:style>
  <w:style w:type="paragraph" w:customStyle="1" w:styleId="avisa">
    <w:name w:val="avisa"/>
    <w:basedOn w:val="Normal"/>
    <w:rsid w:val="00744F24"/>
    <w:pPr>
      <w:bidi w:val="0"/>
      <w:spacing w:before="200"/>
      <w:ind w:left="567" w:right="567"/>
      <w:textAlignment w:val="baseline"/>
    </w:pPr>
    <w:rPr>
      <w:rFonts w:ascii="Arial" w:hAnsi="Arial" w:cs="Arial"/>
      <w:color w:val="000000"/>
      <w:sz w:val="20"/>
      <w:szCs w:val="20"/>
      <w:lang w:val="fr-FR" w:eastAsia="fr-FR"/>
    </w:rPr>
  </w:style>
  <w:style w:type="character" w:customStyle="1" w:styleId="PieddepageCar">
    <w:name w:val="Pied de page Car"/>
    <w:basedOn w:val="Policepardfaut"/>
    <w:link w:val="Pieddepage"/>
    <w:uiPriority w:val="99"/>
    <w:rsid w:val="009F51A2"/>
    <w:rPr>
      <w:sz w:val="24"/>
      <w:szCs w:val="24"/>
      <w:lang w:val="en-US" w:eastAsia="en-US"/>
    </w:rPr>
  </w:style>
  <w:style w:type="paragraph" w:styleId="Textedebulles">
    <w:name w:val="Balloon Text"/>
    <w:basedOn w:val="Normal"/>
    <w:link w:val="TextedebullesCar"/>
    <w:rsid w:val="009F51A2"/>
    <w:rPr>
      <w:rFonts w:ascii="Tahoma" w:hAnsi="Tahoma" w:cs="Tahoma"/>
      <w:sz w:val="16"/>
      <w:szCs w:val="16"/>
    </w:rPr>
  </w:style>
  <w:style w:type="character" w:customStyle="1" w:styleId="TextedebullesCar">
    <w:name w:val="Texte de bulles Car"/>
    <w:basedOn w:val="Policepardfaut"/>
    <w:link w:val="Textedebulles"/>
    <w:rsid w:val="009F51A2"/>
    <w:rPr>
      <w:rFonts w:ascii="Tahoma" w:hAnsi="Tahoma" w:cs="Tahoma"/>
      <w:sz w:val="16"/>
      <w:szCs w:val="16"/>
      <w:lang w:val="en-US" w:eastAsia="en-US"/>
    </w:rPr>
  </w:style>
  <w:style w:type="character" w:customStyle="1" w:styleId="nowrap">
    <w:name w:val="nowrap"/>
    <w:basedOn w:val="Policepardfaut"/>
    <w:rsid w:val="008B3848"/>
  </w:style>
  <w:style w:type="character" w:styleId="Textedelespacerserv">
    <w:name w:val="Placeholder Text"/>
    <w:basedOn w:val="Policepardfaut"/>
    <w:uiPriority w:val="99"/>
    <w:semiHidden/>
    <w:rsid w:val="00EF10CD"/>
    <w:rPr>
      <w:color w:val="808080"/>
    </w:rPr>
  </w:style>
  <w:style w:type="paragraph" w:styleId="Paragraphedeliste">
    <w:name w:val="List Paragraph"/>
    <w:basedOn w:val="Normal"/>
    <w:uiPriority w:val="34"/>
    <w:qFormat/>
    <w:rsid w:val="00D16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4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9AB0-4DDA-4373-9FEA-FAA064A4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Ministère de l'Enseignement Supérieure et de la Recherche Scientifique</vt:lpstr>
    </vt:vector>
  </TitlesOfParts>
  <Company>MOHAMED</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l'Enseignement Supérieure et de la Recherche Scientifique</dc:title>
  <dc:subject/>
  <dc:creator>TIARET</dc:creator>
  <cp:keywords/>
  <dc:description/>
  <cp:lastModifiedBy>Mohamed</cp:lastModifiedBy>
  <cp:revision>17</cp:revision>
  <cp:lastPrinted>2020-02-07T19:31:00Z</cp:lastPrinted>
  <dcterms:created xsi:type="dcterms:W3CDTF">2017-01-15T18:13:00Z</dcterms:created>
  <dcterms:modified xsi:type="dcterms:W3CDTF">2020-04-12T16:26:00Z</dcterms:modified>
</cp:coreProperties>
</file>