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26" w:rsidRPr="001657A9" w:rsidRDefault="00E35B26" w:rsidP="00E35B26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-</w:t>
      </w:r>
      <w:proofErr w:type="spellStart"/>
      <w:r w:rsidRPr="001657A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انواع</w:t>
      </w:r>
      <w:proofErr w:type="spellEnd"/>
      <w:r w:rsidRPr="001657A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الانفعالات:  </w:t>
      </w:r>
    </w:p>
    <w:p w:rsidR="00E35B26" w:rsidRPr="001657A9" w:rsidRDefault="00E35B26" w:rsidP="00E35B26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-انفعالات فطرية: </w:t>
      </w: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وتظهر مبكرة في حياة الفرد ومثيراتها بسيطة وهي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اولية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لا يمكن ردها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الى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ابسط منها.</w:t>
      </w:r>
    </w:p>
    <w:p w:rsidR="00E35B26" w:rsidRPr="001657A9" w:rsidRDefault="00E35B26" w:rsidP="00E35B26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-انفعالات </w:t>
      </w:r>
      <w:proofErr w:type="gramStart"/>
      <w:r w:rsidRPr="001657A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مكتسبة</w:t>
      </w: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</w:t>
      </w:r>
      <w:proofErr w:type="gram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وهي مركبة من عدة انفعالات:</w:t>
      </w:r>
    </w:p>
    <w:p w:rsidR="00E35B26" w:rsidRPr="001657A9" w:rsidRDefault="00E35B26" w:rsidP="00E35B26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-منشطة </w:t>
      </w:r>
      <w:proofErr w:type="spellStart"/>
      <w:r w:rsidRPr="001657A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ومبثبطة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: كالفرح</w:t>
      </w:r>
    </w:p>
    <w:p w:rsidR="00E35B26" w:rsidRPr="001657A9" w:rsidRDefault="00E35B26" w:rsidP="00E35B26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-</w:t>
      </w:r>
      <w:proofErr w:type="gramStart"/>
      <w:r w:rsidRPr="001657A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الانفعالات</w:t>
      </w:r>
      <w:proofErr w:type="gramEnd"/>
      <w:r w:rsidRPr="001657A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المنشطة</w:t>
      </w: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: كالحزن.</w:t>
      </w:r>
    </w:p>
    <w:p w:rsidR="00E35B26" w:rsidRPr="001657A9" w:rsidRDefault="00E35B26" w:rsidP="00E35B26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6-</w:t>
      </w:r>
      <w:proofErr w:type="gramStart"/>
      <w:r w:rsidRPr="001657A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جوانب</w:t>
      </w:r>
      <w:proofErr w:type="gramEnd"/>
      <w:r w:rsidRPr="001657A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الانفعالات: </w:t>
      </w:r>
    </w:p>
    <w:p w:rsidR="00E35B26" w:rsidRPr="001657A9" w:rsidRDefault="00E35B26" w:rsidP="00E35B26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-جانب شعوري ذاتي:</w:t>
      </w: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هذا الجانب يخبره الشخص المنفعل ويمكن دراسته عن طريق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التامل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الباطني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ويتاثر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ادراك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الشخص للموقف بعوامل خارجية موضوعية وعوامل داخلية ذاتية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اما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الموقف الذي يثير الانفعال قد يكون منبها خارجيا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او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منبها.</w:t>
      </w:r>
    </w:p>
    <w:p w:rsidR="00E35B26" w:rsidRPr="001657A9" w:rsidRDefault="00E35B26" w:rsidP="00E35B26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داخليا مثل التذكر والتوقع.</w:t>
      </w:r>
    </w:p>
    <w:p w:rsidR="00E35B26" w:rsidRPr="001657A9" w:rsidRDefault="00E35B26" w:rsidP="00E35B26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-جانب خارجي ظاهر: </w:t>
      </w: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يشمل مختلف التعبيرات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والاوضاع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والالفاظ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ونبرات الصوت وهذا هو ما يحكم من خلاله عادة على سلوك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الاخرين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E35B26" w:rsidRPr="001657A9" w:rsidRDefault="00E35B26" w:rsidP="00E35B26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-جانب </w:t>
      </w:r>
      <w:proofErr w:type="spellStart"/>
      <w:r w:rsidRPr="001657A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فيسيولوجي</w:t>
      </w:r>
      <w:proofErr w:type="spellEnd"/>
      <w:r w:rsidRPr="001657A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داخلي</w:t>
      </w: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تغيرات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تخدث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في الدورة الدموية وتظهر على النحو التالي:</w:t>
      </w:r>
    </w:p>
    <w:p w:rsidR="00E35B26" w:rsidRPr="001657A9" w:rsidRDefault="00E35B26" w:rsidP="00E35B26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تزداد سرعة نبضات القلب مما يؤدي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الى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ارتفاع ضغط الدم</w:t>
      </w:r>
    </w:p>
    <w:p w:rsidR="00E35B26" w:rsidRPr="001657A9" w:rsidRDefault="00E35B26" w:rsidP="00E35B26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تنقبض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الاوعية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الدموية في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الاحشاء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الداخلية وتتسع في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الاطراف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والجلد مما يؤدي لاندفاع الدم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للاطراف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والى احمرار الوجه.</w:t>
      </w:r>
    </w:p>
    <w:p w:rsidR="00E35B26" w:rsidRPr="001657A9" w:rsidRDefault="00E35B26" w:rsidP="00E35B26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-التغيرات في </w:t>
      </w:r>
      <w:proofErr w:type="spellStart"/>
      <w:r w:rsidRPr="001657A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الاحشاء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حيث يقل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افراز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العصارة المعدية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او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ينعدم تماما مما يؤدي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الى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عسر الهضم لدى المنفعل.</w:t>
      </w:r>
    </w:p>
    <w:p w:rsidR="00E35B26" w:rsidRPr="001657A9" w:rsidRDefault="00E35B26" w:rsidP="00E35B26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-التغيرات في الغدد</w:t>
      </w: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نشاط الغدد العرقية مما يؤدي لزيادة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افراز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العرق.</w:t>
      </w:r>
    </w:p>
    <w:p w:rsidR="00E35B26" w:rsidRPr="001657A9" w:rsidRDefault="00E35B26" w:rsidP="00E35B26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انخفاض نشاط الغدد اللعابية مما يؤدي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الى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جفاف الحلق.</w:t>
      </w:r>
    </w:p>
    <w:p w:rsidR="00E35B26" w:rsidRPr="001657A9" w:rsidRDefault="00E35B26" w:rsidP="00E35B26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lastRenderedPageBreak/>
        <w:t xml:space="preserve">زيادة نشاط الغدتين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الكظرتين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مما يؤدي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الى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نشاط التغيرات التي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تخدث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اثناء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الانفعال واستمرارها ومقاومة التعب.</w:t>
      </w:r>
    </w:p>
    <w:p w:rsidR="00E35B26" w:rsidRPr="001657A9" w:rsidRDefault="00E35B26" w:rsidP="00E35B26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-تغيرات </w:t>
      </w:r>
      <w:proofErr w:type="spellStart"/>
      <w:r w:rsidRPr="001657A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اخرى</w:t>
      </w:r>
      <w:proofErr w:type="spellEnd"/>
      <w:r w:rsidRPr="001657A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</w:p>
    <w:p w:rsidR="00E35B26" w:rsidRPr="001657A9" w:rsidRDefault="00E35B26" w:rsidP="00E35B26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زيادة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افراز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الكبد للسكر في الدم يؤدي لزيادة الطاقة في الجسم التي يحتاجها الانفعال.</w:t>
      </w:r>
    </w:p>
    <w:p w:rsidR="00E35B26" w:rsidRPr="001657A9" w:rsidRDefault="00E35B26" w:rsidP="00E35B26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اتساع</w:t>
      </w:r>
      <w:proofErr w:type="gram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شعب القصبة الهوائية.</w:t>
      </w:r>
    </w:p>
    <w:p w:rsidR="00E35B26" w:rsidRPr="001657A9" w:rsidRDefault="00E35B26" w:rsidP="00E35B26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اتساع</w:t>
      </w:r>
      <w:proofErr w:type="gram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حدقة العين.</w:t>
      </w:r>
    </w:p>
    <w:p w:rsidR="00E35B26" w:rsidRPr="001657A9" w:rsidRDefault="00E35B26" w:rsidP="00E35B26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زيادة</w:t>
      </w:r>
      <w:proofErr w:type="gram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التوتر العضلي.</w:t>
      </w:r>
    </w:p>
    <w:p w:rsidR="00E35B26" w:rsidRPr="001657A9" w:rsidRDefault="00E35B26" w:rsidP="00E35B26">
      <w:pPr>
        <w:jc w:val="right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انتصاب</w:t>
      </w:r>
      <w:proofErr w:type="gram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شعر الرأس.</w:t>
      </w:r>
    </w:p>
    <w:p w:rsidR="00E35B26" w:rsidRPr="001657A9" w:rsidRDefault="00E35B26" w:rsidP="00E35B26">
      <w:pPr>
        <w:tabs>
          <w:tab w:val="right" w:pos="4110"/>
        </w:tabs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E35B26" w:rsidRPr="001657A9" w:rsidRDefault="00E35B26" w:rsidP="00E35B26">
      <w:pPr>
        <w:tabs>
          <w:tab w:val="right" w:pos="4110"/>
        </w:tabs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E35B26" w:rsidRPr="001657A9" w:rsidRDefault="00E35B26" w:rsidP="00E35B26">
      <w:pPr>
        <w:tabs>
          <w:tab w:val="right" w:pos="4110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35B26" w:rsidRPr="001657A9" w:rsidRDefault="00E35B26" w:rsidP="00E35B26">
      <w:pPr>
        <w:tabs>
          <w:tab w:val="right" w:pos="4110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35B26" w:rsidRPr="001657A9" w:rsidRDefault="00E35B26" w:rsidP="00E35B26">
      <w:pPr>
        <w:tabs>
          <w:tab w:val="right" w:pos="4110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35B26" w:rsidRPr="001657A9" w:rsidRDefault="00E35B26" w:rsidP="00E35B26">
      <w:pPr>
        <w:tabs>
          <w:tab w:val="right" w:pos="4110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35B26" w:rsidRPr="001657A9" w:rsidRDefault="00E35B26" w:rsidP="00E35B26">
      <w:pPr>
        <w:tabs>
          <w:tab w:val="right" w:pos="4110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35B26" w:rsidRPr="001657A9" w:rsidRDefault="00E35B26" w:rsidP="00E35B26">
      <w:pPr>
        <w:tabs>
          <w:tab w:val="right" w:pos="4110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35B26" w:rsidRPr="001657A9" w:rsidRDefault="00E35B26" w:rsidP="00E35B26">
      <w:pPr>
        <w:tabs>
          <w:tab w:val="right" w:pos="4110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35B26" w:rsidRPr="001657A9" w:rsidRDefault="00E35B26" w:rsidP="00E35B26">
      <w:pPr>
        <w:tabs>
          <w:tab w:val="right" w:pos="4110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35B26" w:rsidRPr="001657A9" w:rsidRDefault="00E35B26" w:rsidP="00E35B26">
      <w:pPr>
        <w:tabs>
          <w:tab w:val="right" w:pos="4110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35B26" w:rsidRPr="001657A9" w:rsidRDefault="00E35B26" w:rsidP="00E35B26">
      <w:pPr>
        <w:tabs>
          <w:tab w:val="right" w:pos="4110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35B26" w:rsidRPr="001657A9" w:rsidRDefault="00E35B26" w:rsidP="00E35B26">
      <w:pPr>
        <w:tabs>
          <w:tab w:val="right" w:pos="4110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35B26" w:rsidRPr="001657A9" w:rsidRDefault="00E35B26" w:rsidP="00E35B26">
      <w:pPr>
        <w:tabs>
          <w:tab w:val="right" w:pos="4110"/>
        </w:tabs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E35B26" w:rsidRPr="001657A9" w:rsidRDefault="00E35B26" w:rsidP="00E35B26">
      <w:pPr>
        <w:tabs>
          <w:tab w:val="right" w:pos="4110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35B26" w:rsidRPr="001657A9" w:rsidRDefault="00E35B26" w:rsidP="00E35B26">
      <w:pPr>
        <w:jc w:val="right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1657A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قائمة المراجـــــــــــــــــــــــــــــــــــــع:</w:t>
      </w:r>
    </w:p>
    <w:p w:rsidR="00E35B26" w:rsidRPr="001657A9" w:rsidRDefault="00E35B26" w:rsidP="00E35B2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أسامة فاروق مصطفى :</w:t>
      </w:r>
      <w:r w:rsidRPr="001657A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الاضطرابات السلوكية والانفعالية "الأسباب –التشخيص-العلاج"،</w:t>
      </w: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دار المسيرة للنشر والتوزيع ،عمان ،2010</w:t>
      </w:r>
    </w:p>
    <w:p w:rsidR="00E35B26" w:rsidRPr="001657A9" w:rsidRDefault="00E35B26" w:rsidP="00E35B2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أسامة كامل راتب: </w:t>
      </w:r>
      <w:r w:rsidRPr="001657A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علم نفس الرياضة"المفاهيم- </w:t>
      </w:r>
      <w:proofErr w:type="gramStart"/>
      <w:r w:rsidRPr="001657A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التطبيقات" </w:t>
      </w: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gram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دار الفكر العربي للنشر،ط3،القاهرة،2000   </w:t>
      </w:r>
    </w:p>
    <w:p w:rsidR="00E35B26" w:rsidRPr="001657A9" w:rsidRDefault="00E35B26" w:rsidP="00E35B2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تيري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بيتيجون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( ترجمة فارس حلمي وآخرون): </w:t>
      </w:r>
      <w:r w:rsidRPr="001657A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علم النفس </w:t>
      </w: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،دار آمنة للنشر والتوزيع،عمان،2015</w:t>
      </w:r>
    </w:p>
    <w:p w:rsidR="00E35B26" w:rsidRPr="001657A9" w:rsidRDefault="00E35B26" w:rsidP="00E35B2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ثائر أحمد غباري وخالد محمد أبو </w:t>
      </w:r>
      <w:proofErr w:type="gram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شعيرة :</w:t>
      </w:r>
      <w:proofErr w:type="gramEnd"/>
      <w:r w:rsidRPr="001657A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سيكولوجية الشخصية </w:t>
      </w: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،مكتبة المجتمع العربي للنشر والتوزيع ،ط1،عمان ،2010</w:t>
      </w:r>
    </w:p>
    <w:p w:rsidR="00E35B26" w:rsidRPr="001657A9" w:rsidRDefault="00E35B26" w:rsidP="00E35B2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خالد عز الدين: </w:t>
      </w:r>
      <w:r w:rsidRPr="001657A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السلوك العدواني عند الأطفال </w:t>
      </w: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 دار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اسامة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للنشر والتوزيع ،ط1،عمان،2010</w:t>
      </w:r>
    </w:p>
    <w:p w:rsidR="00E35B26" w:rsidRPr="001657A9" w:rsidRDefault="00E35B26" w:rsidP="00E35B2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رشيد حمير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زعير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</w:t>
      </w:r>
      <w:r w:rsidRPr="001657A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الانحراف والصحة النفسية </w:t>
      </w: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،دار الثقافة للتصميم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والانتاج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،ط1،عمان ،2010</w:t>
      </w:r>
    </w:p>
    <w:p w:rsidR="00E35B26" w:rsidRPr="001657A9" w:rsidRDefault="00E35B26" w:rsidP="00E35B2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صبري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بردان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علي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الحياني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proofErr w:type="spellStart"/>
      <w:r w:rsidRPr="001657A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الارشاد</w:t>
      </w:r>
      <w:proofErr w:type="spellEnd"/>
      <w:r w:rsidRPr="001657A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التربوي والنفسي ونظرياته </w:t>
      </w: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،دار صفاء للنشر والتوزيع ،ط1،عمان ،2010</w:t>
      </w:r>
    </w:p>
    <w:p w:rsidR="00E35B26" w:rsidRPr="001657A9" w:rsidRDefault="00E35B26" w:rsidP="00E35B2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عبد الستار جبار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الضمد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Pr="001657A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علم النفس الرياضي</w:t>
      </w: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،دار الخليج للنشر والتوزيع ،عمان،2014</w:t>
      </w:r>
    </w:p>
    <w:p w:rsidR="00E35B26" w:rsidRPr="001657A9" w:rsidRDefault="00E35B26" w:rsidP="00E35B2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عبد العزيز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ابراهيم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سليم :</w:t>
      </w:r>
      <w:r w:rsidRPr="001657A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المشكلات النفسية والسلوكية  لدى الأطفال </w:t>
      </w: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،دار المسيرة للنشر والتوزيع ،ط1،عمان ،2011</w:t>
      </w:r>
    </w:p>
    <w:p w:rsidR="00E35B26" w:rsidRPr="001657A9" w:rsidRDefault="00E35B26" w:rsidP="00E35B2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عبدالله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حسين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الزعبي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Pr="001657A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السلوك العدواني والمتغيرات الاجتماعية والاقتصادية </w:t>
      </w: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،دار الخليج للنشر والتوزيع ،ط1،عمان،2015</w:t>
      </w:r>
    </w:p>
    <w:p w:rsidR="00E35B26" w:rsidRPr="001657A9" w:rsidRDefault="00E35B26" w:rsidP="00E35B2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عزالدين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خالد:</w:t>
      </w:r>
      <w:r w:rsidRPr="001657A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السلوك العدواني عند الأطفال </w:t>
      </w: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،دار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اسامة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للنشر والتوزيع ،عمان ،2010</w:t>
      </w:r>
    </w:p>
    <w:p w:rsidR="00E35B26" w:rsidRPr="001657A9" w:rsidRDefault="00E35B26" w:rsidP="00E35B2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lastRenderedPageBreak/>
        <w:t xml:space="preserve">عماد سمير الحكيم: </w:t>
      </w:r>
      <w:proofErr w:type="spellStart"/>
      <w:r w:rsidRPr="001657A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الاعداد</w:t>
      </w:r>
      <w:proofErr w:type="spellEnd"/>
      <w:r w:rsidRPr="001657A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النفسي في المجال الرياضي</w:t>
      </w: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،دار الفكر العربي ،ط1،القاهرة،2014.</w:t>
      </w:r>
    </w:p>
    <w:p w:rsidR="00E35B26" w:rsidRPr="001657A9" w:rsidRDefault="00E35B26" w:rsidP="00E35B2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غازي صالح محمود:</w:t>
      </w:r>
      <w:r w:rsidRPr="001657A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علم النفس الرياضي"سيكولوجية التدريب والمنافسات في كرة القدم"، </w:t>
      </w: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مكتبة المجتمع العربي للنشر والتوزيع</w:t>
      </w:r>
      <w:proofErr w:type="gram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،ط1</w:t>
      </w:r>
      <w:proofErr w:type="gram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،عمان،2011</w:t>
      </w:r>
    </w:p>
    <w:p w:rsidR="00E35B26" w:rsidRPr="001657A9" w:rsidRDefault="00E35B26" w:rsidP="00E35B2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فاطمة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عبدالرحيم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النوايسة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r w:rsidRPr="001657A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أساسيات علم النفس</w:t>
      </w: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،دار المناهج للنشر والتوزيع، ط1،عمان،2014</w:t>
      </w:r>
    </w:p>
    <w:p w:rsidR="00E35B26" w:rsidRPr="001657A9" w:rsidRDefault="00E35B26" w:rsidP="00E35B2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كمال طه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الويس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Pr="001657A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علم النفس الرياضي في الرياضة المدرسية</w:t>
      </w: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،دار الأيام للنشر والتوزيع،ط1،عمان،2016</w:t>
      </w:r>
    </w:p>
    <w:p w:rsidR="00E35B26" w:rsidRPr="001657A9" w:rsidRDefault="00E35B26" w:rsidP="00E35B2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محمد حسن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علاوي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Pr="001657A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سيكولوجية العدوان والعنف في الرياضة</w:t>
      </w: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،مركز الكتاب للنشر ،ط1،القاهرة،1994</w:t>
      </w:r>
    </w:p>
    <w:p w:rsidR="00E35B26" w:rsidRPr="001657A9" w:rsidRDefault="00E35B26" w:rsidP="00E35B2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محمد سلمان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الخزاعلة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وآخرون:</w:t>
      </w:r>
      <w:r w:rsidRPr="001657A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الرياضة وعلم النفس</w:t>
      </w: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،دار صفاء للنشر والتوزيع،عمان،ط2،عمان،2015.</w:t>
      </w:r>
    </w:p>
    <w:p w:rsidR="00E35B26" w:rsidRPr="001657A9" w:rsidRDefault="00E35B26" w:rsidP="00E35B2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مدحت مطر:</w:t>
      </w:r>
      <w:r w:rsidRPr="001657A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تنامي ظاهرة العنف في المجتمع وعلاجها</w:t>
      </w: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داراليازوري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العلمية للنشر والتوزيع،عمان ،2014</w:t>
      </w:r>
    </w:p>
    <w:p w:rsidR="00E35B26" w:rsidRPr="001657A9" w:rsidRDefault="00E35B26" w:rsidP="00E35B2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مصطفى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السايح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محمد :</w:t>
      </w:r>
      <w:r w:rsidRPr="001657A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علم الاجتماع الرياضي في التربية الرياضية</w:t>
      </w: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،دار وفاء لدنيا الطباعة والنشر ،ط1،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الاسكندرية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،2007</w:t>
      </w:r>
    </w:p>
    <w:p w:rsidR="00E35B26" w:rsidRPr="001657A9" w:rsidRDefault="00E35B26" w:rsidP="00E35B2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مصطفى نوري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القمش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وآخرون:</w:t>
      </w:r>
      <w:r w:rsidRPr="001657A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الاضطرابات السلوكية والانفعالية </w:t>
      </w: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،دار المسيرة للنشر والتوزيع ،عمان ،2006</w:t>
      </w:r>
    </w:p>
    <w:p w:rsidR="00E35B26" w:rsidRPr="001657A9" w:rsidRDefault="00E35B26" w:rsidP="00E35B2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معن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خليل العمر :</w:t>
      </w:r>
      <w:r w:rsidRPr="001657A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علم اجتماع العنف </w:t>
      </w: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،دار الشروق للنشر والتوزيع ،عمان ط1،2010</w:t>
      </w:r>
    </w:p>
    <w:p w:rsidR="00E35B26" w:rsidRPr="001657A9" w:rsidRDefault="00E35B26" w:rsidP="00E35B2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منى يونس بحري: </w:t>
      </w:r>
      <w:r w:rsidRPr="001657A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العنف </w:t>
      </w:r>
      <w:proofErr w:type="gramStart"/>
      <w:r w:rsidRPr="001657A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الأسري </w:t>
      </w: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gram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دار صفاء للنشر والتوزيع ،ط1،عمان ،2011</w:t>
      </w:r>
    </w:p>
    <w:p w:rsidR="00E35B26" w:rsidRPr="001657A9" w:rsidRDefault="00E35B26" w:rsidP="00E35B2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منى يونس بحري،نازك عبد الحليم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قطيشات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</w:t>
      </w:r>
      <w:r w:rsidRPr="001657A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العنف الأسري</w:t>
      </w: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، دار صفاء للنشر والتوزيع ،ط2،عمان،2015</w:t>
      </w:r>
    </w:p>
    <w:p w:rsidR="00E35B26" w:rsidRPr="001657A9" w:rsidRDefault="00E35B26" w:rsidP="00E35B2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الجريدة الرسمية </w:t>
      </w:r>
      <w:proofErr w:type="gram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الجزائرية :</w:t>
      </w:r>
      <w:proofErr w:type="gram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1657A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قانون 13-05</w:t>
      </w: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،عدد39،2013</w:t>
      </w:r>
    </w:p>
    <w:p w:rsidR="00E35B26" w:rsidRPr="001657A9" w:rsidRDefault="00E35B26" w:rsidP="00E35B2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د.إبراهيم عصمت </w:t>
      </w:r>
      <w:proofErr w:type="spellStart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>مطلوع</w:t>
      </w:r>
      <w:proofErr w:type="spellEnd"/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.</w:t>
      </w:r>
      <w:r w:rsidRPr="001657A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علم النفس وأهميته في حياتنا</w:t>
      </w: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. - دار المعارف – 1981.  </w:t>
      </w:r>
    </w:p>
    <w:p w:rsidR="00E35B26" w:rsidRPr="001657A9" w:rsidRDefault="00E35B26" w:rsidP="00E35B26">
      <w:pPr>
        <w:pStyle w:val="Paragraphedeliste"/>
        <w:bidi/>
        <w:ind w:left="360"/>
        <w:rPr>
          <w:rFonts w:ascii="Sakkal Majalla" w:hAnsi="Sakkal Majalla" w:cs="Sakkal Majalla"/>
          <w:sz w:val="32"/>
          <w:szCs w:val="32"/>
          <w:lang w:bidi="ar-DZ"/>
        </w:rPr>
      </w:pPr>
      <w:r w:rsidRPr="001657A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</w:t>
      </w:r>
    </w:p>
    <w:p w:rsidR="00E35B26" w:rsidRPr="001657A9" w:rsidRDefault="00E35B26" w:rsidP="00E35B2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35B26" w:rsidRPr="001657A9" w:rsidRDefault="00E35B26" w:rsidP="00E35B26">
      <w:pPr>
        <w:bidi/>
        <w:ind w:left="360"/>
        <w:jc w:val="both"/>
        <w:rPr>
          <w:rFonts w:ascii="Sakkal Majalla" w:hAnsi="Sakkal Majalla" w:cs="Sakkal Majalla"/>
          <w:sz w:val="32"/>
          <w:szCs w:val="32"/>
          <w:lang w:bidi="ar-DZ"/>
        </w:rPr>
      </w:pPr>
    </w:p>
    <w:p w:rsidR="00E35B26" w:rsidRPr="001657A9" w:rsidRDefault="00E35B26" w:rsidP="00E35B26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35B26" w:rsidRPr="001657A9" w:rsidRDefault="00E35B26" w:rsidP="00E35B26">
      <w:pPr>
        <w:rPr>
          <w:rFonts w:ascii="Sakkal Majalla" w:hAnsi="Sakkal Majalla" w:cs="Sakkal Majalla"/>
          <w:sz w:val="32"/>
          <w:szCs w:val="32"/>
          <w:lang w:bidi="ar-DZ"/>
        </w:rPr>
      </w:pPr>
    </w:p>
    <w:p w:rsidR="00E35B26" w:rsidRPr="001657A9" w:rsidRDefault="00E35B26" w:rsidP="00E35B26">
      <w:pPr>
        <w:rPr>
          <w:rFonts w:ascii="Sakkal Majalla" w:hAnsi="Sakkal Majalla" w:cs="Sakkal Majalla"/>
          <w:sz w:val="32"/>
          <w:szCs w:val="32"/>
        </w:rPr>
      </w:pPr>
    </w:p>
    <w:p w:rsidR="00D67409" w:rsidRDefault="00D67409"/>
    <w:sectPr w:rsidR="00D67409" w:rsidSect="00F044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812"/>
    <w:multiLevelType w:val="hybridMultilevel"/>
    <w:tmpl w:val="2F08C19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35B26"/>
    <w:rsid w:val="00D67409"/>
    <w:rsid w:val="00E3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5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2020-03-29T14:26:00Z</dcterms:created>
  <dcterms:modified xsi:type="dcterms:W3CDTF">2020-03-29T14:26:00Z</dcterms:modified>
</cp:coreProperties>
</file>