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Pr="005009C4" w:rsidRDefault="005009C4" w:rsidP="005009C4">
      <w:pPr>
        <w:spacing w:line="360" w:lineRule="auto"/>
        <w:jc w:val="both"/>
        <w:rPr>
          <w:rFonts w:ascii="Helvetica" w:hAnsi="Helvetica" w:cs="Times New Roman"/>
          <w:b/>
          <w:bCs/>
          <w:color w:val="1D2129"/>
          <w:sz w:val="40"/>
          <w:szCs w:val="40"/>
          <w:shd w:val="clear" w:color="auto" w:fill="FFFFFF"/>
          <w:rtl/>
          <w:lang w:bidi="ar-DZ"/>
        </w:rPr>
      </w:pPr>
      <w:r>
        <w:rPr>
          <w:rFonts w:ascii="Helvetica" w:hAnsi="Helvetica" w:cs="Times New Roman" w:hint="cs"/>
          <w:b/>
          <w:bCs/>
          <w:color w:val="1D2129"/>
          <w:sz w:val="40"/>
          <w:szCs w:val="40"/>
          <w:shd w:val="clear" w:color="auto" w:fill="FFFFFF"/>
          <w:rtl/>
          <w:lang w:bidi="ar-DZ"/>
        </w:rPr>
        <w:t xml:space="preserve">سنة ثانية </w:t>
      </w:r>
      <w:proofErr w:type="spellStart"/>
      <w:r>
        <w:rPr>
          <w:rFonts w:ascii="Helvetica" w:hAnsi="Helvetica" w:cs="Times New Roman" w:hint="cs"/>
          <w:b/>
          <w:bCs/>
          <w:color w:val="1D2129"/>
          <w:sz w:val="40"/>
          <w:szCs w:val="40"/>
          <w:shd w:val="clear" w:color="auto" w:fill="FFFFFF"/>
          <w:rtl/>
          <w:lang w:bidi="ar-DZ"/>
        </w:rPr>
        <w:t>فلسفة//</w:t>
      </w:r>
      <w:proofErr w:type="spellEnd"/>
      <w:r>
        <w:rPr>
          <w:rFonts w:ascii="Helvetica" w:hAnsi="Helvetica" w:cs="Times New Roman" w:hint="cs"/>
          <w:b/>
          <w:bCs/>
          <w:color w:val="1D2129"/>
          <w:sz w:val="40"/>
          <w:szCs w:val="40"/>
          <w:shd w:val="clear" w:color="auto" w:fill="FFFFFF"/>
          <w:rtl/>
          <w:lang w:bidi="ar-DZ"/>
        </w:rPr>
        <w:t xml:space="preserve"> </w:t>
      </w:r>
      <w:r w:rsidRPr="005009C4">
        <w:rPr>
          <w:rFonts w:ascii="Helvetica" w:hAnsi="Helvetica" w:cs="Times New Roman" w:hint="cs"/>
          <w:b/>
          <w:bCs/>
          <w:color w:val="1D2129"/>
          <w:sz w:val="40"/>
          <w:szCs w:val="40"/>
          <w:shd w:val="clear" w:color="auto" w:fill="FFFFFF"/>
          <w:rtl/>
          <w:lang w:bidi="ar-DZ"/>
        </w:rPr>
        <w:t xml:space="preserve">ارسال رقم </w:t>
      </w:r>
      <w:proofErr w:type="spellStart"/>
      <w:r w:rsidRPr="005009C4">
        <w:rPr>
          <w:rFonts w:ascii="Helvetica" w:hAnsi="Helvetica" w:cs="Times New Roman" w:hint="cs"/>
          <w:b/>
          <w:bCs/>
          <w:color w:val="1D2129"/>
          <w:sz w:val="40"/>
          <w:szCs w:val="40"/>
          <w:shd w:val="clear" w:color="auto" w:fill="FFFFFF"/>
          <w:rtl/>
          <w:lang w:bidi="ar-DZ"/>
        </w:rPr>
        <w:t>2//</w:t>
      </w:r>
      <w:proofErr w:type="spellEnd"/>
      <w:r w:rsidRPr="005009C4">
        <w:rPr>
          <w:rFonts w:ascii="Helvetica" w:hAnsi="Helvetica" w:cs="Times New Roman" w:hint="cs"/>
          <w:b/>
          <w:bCs/>
          <w:color w:val="1D2129"/>
          <w:sz w:val="40"/>
          <w:szCs w:val="40"/>
          <w:shd w:val="clear" w:color="auto" w:fill="FFFFFF"/>
          <w:rtl/>
          <w:lang w:bidi="ar-DZ"/>
        </w:rPr>
        <w:t xml:space="preserve"> منهجية البحث الفلسفي(2</w:t>
      </w:r>
      <w:proofErr w:type="spellStart"/>
      <w:r>
        <w:rPr>
          <w:rFonts w:ascii="Helvetica" w:hAnsi="Helvetica" w:cs="Times New Roman" w:hint="cs"/>
          <w:b/>
          <w:bCs/>
          <w:color w:val="1D2129"/>
          <w:sz w:val="40"/>
          <w:szCs w:val="40"/>
          <w:shd w:val="clear" w:color="auto" w:fill="FFFFFF"/>
          <w:rtl/>
          <w:lang w:bidi="ar-DZ"/>
        </w:rPr>
        <w:t>)</w:t>
      </w:r>
      <w:proofErr w:type="spellEnd"/>
      <w:r w:rsidRPr="005009C4">
        <w:rPr>
          <w:rFonts w:ascii="Helvetica" w:hAnsi="Helvetica" w:cs="Times New Roman" w:hint="cs"/>
          <w:b/>
          <w:bCs/>
          <w:color w:val="1D2129"/>
          <w:sz w:val="40"/>
          <w:szCs w:val="40"/>
          <w:shd w:val="clear" w:color="auto" w:fill="FFFFFF"/>
          <w:rtl/>
          <w:lang w:bidi="ar-DZ"/>
        </w:rPr>
        <w:t xml:space="preserve">    </w:t>
      </w: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spacing w:line="360" w:lineRule="auto"/>
        <w:jc w:val="both"/>
        <w:rPr>
          <w:rFonts w:ascii="Helvetica" w:hAnsi="Helvetica" w:cs="Times New Roman"/>
          <w:b/>
          <w:bCs/>
          <w:color w:val="1D2129"/>
          <w:sz w:val="32"/>
          <w:szCs w:val="32"/>
          <w:shd w:val="clear" w:color="auto" w:fill="FFFFFF"/>
          <w:rtl/>
          <w:lang w:bidi="ar-DZ"/>
        </w:rPr>
      </w:pPr>
    </w:p>
    <w:p w:rsidR="005009C4" w:rsidRDefault="005009C4" w:rsidP="005009C4">
      <w:pPr>
        <w:bidi/>
        <w:spacing w:line="360" w:lineRule="auto"/>
        <w:jc w:val="both"/>
        <w:rPr>
          <w:rFonts w:ascii="Helvetica" w:hAnsi="Helvetica" w:cs="Times New Roman"/>
          <w:b/>
          <w:bCs/>
          <w:color w:val="1D2129"/>
          <w:sz w:val="32"/>
          <w:szCs w:val="32"/>
          <w:shd w:val="clear" w:color="auto" w:fill="FFFFFF"/>
          <w:rtl/>
          <w:lang w:bidi="ar-DZ"/>
        </w:rPr>
      </w:pPr>
      <w:r>
        <w:rPr>
          <w:rFonts w:ascii="Helvetica" w:hAnsi="Helvetica" w:cs="Times New Roman" w:hint="cs"/>
          <w:b/>
          <w:bCs/>
          <w:color w:val="1D2129"/>
          <w:sz w:val="32"/>
          <w:szCs w:val="32"/>
          <w:shd w:val="clear" w:color="auto" w:fill="FFFFFF"/>
          <w:rtl/>
          <w:lang w:bidi="ar-DZ"/>
        </w:rPr>
        <w:lastRenderedPageBreak/>
        <w:t xml:space="preserve">المنهج </w:t>
      </w:r>
      <w:proofErr w:type="spellStart"/>
      <w:r>
        <w:rPr>
          <w:rFonts w:ascii="Helvetica" w:hAnsi="Helvetica" w:cs="Times New Roman" w:hint="cs"/>
          <w:b/>
          <w:bCs/>
          <w:color w:val="1D2129"/>
          <w:sz w:val="32"/>
          <w:szCs w:val="32"/>
          <w:shd w:val="clear" w:color="auto" w:fill="FFFFFF"/>
          <w:rtl/>
          <w:lang w:bidi="ar-DZ"/>
        </w:rPr>
        <w:t>الجينيالوجي</w:t>
      </w:r>
      <w:proofErr w:type="spellEnd"/>
      <w:r>
        <w:rPr>
          <w:rFonts w:ascii="Helvetica" w:hAnsi="Helvetica" w:cs="Times New Roman" w:hint="cs"/>
          <w:b/>
          <w:bCs/>
          <w:color w:val="1D2129"/>
          <w:sz w:val="32"/>
          <w:szCs w:val="32"/>
          <w:shd w:val="clear" w:color="auto" w:fill="FFFFFF"/>
          <w:rtl/>
          <w:lang w:bidi="ar-DZ"/>
        </w:rPr>
        <w:t xml:space="preserve"> /</w:t>
      </w:r>
      <w:proofErr w:type="spellStart"/>
      <w:r>
        <w:rPr>
          <w:rFonts w:ascii="Helvetica" w:hAnsi="Helvetica" w:cs="Times New Roman" w:hint="cs"/>
          <w:b/>
          <w:bCs/>
          <w:color w:val="1D2129"/>
          <w:sz w:val="32"/>
          <w:szCs w:val="32"/>
          <w:shd w:val="clear" w:color="auto" w:fill="FFFFFF"/>
          <w:rtl/>
          <w:lang w:bidi="ar-DZ"/>
        </w:rPr>
        <w:t>نيتشة1844</w:t>
      </w:r>
      <w:proofErr w:type="spellEnd"/>
      <w:r>
        <w:rPr>
          <w:rFonts w:ascii="Helvetica" w:hAnsi="Helvetica" w:cs="Times New Roman" w:hint="cs"/>
          <w:b/>
          <w:bCs/>
          <w:color w:val="1D2129"/>
          <w:sz w:val="32"/>
          <w:szCs w:val="32"/>
          <w:shd w:val="clear" w:color="auto" w:fill="FFFFFF"/>
          <w:rtl/>
          <w:lang w:bidi="ar-DZ"/>
        </w:rPr>
        <w:t>-1900</w:t>
      </w:r>
    </w:p>
    <w:p w:rsidR="005009C4" w:rsidRPr="00F5309E" w:rsidRDefault="005009C4" w:rsidP="005009C4">
      <w:pPr>
        <w:spacing w:line="360" w:lineRule="auto"/>
        <w:jc w:val="both"/>
        <w:rPr>
          <w:sz w:val="32"/>
          <w:szCs w:val="32"/>
          <w:rtl/>
        </w:rPr>
      </w:pPr>
      <w:r w:rsidRPr="00F5309E">
        <w:rPr>
          <w:rFonts w:ascii="Helvetica" w:hAnsi="Helvetica" w:cs="Times New Roman" w:hint="cs"/>
          <w:b/>
          <w:bCs/>
          <w:color w:val="1D2129"/>
          <w:sz w:val="32"/>
          <w:szCs w:val="32"/>
          <w:shd w:val="clear" w:color="auto" w:fill="FFFFFF"/>
          <w:rtl/>
          <w:lang w:bidi="ar-DZ"/>
        </w:rPr>
        <w:t xml:space="preserve">في مفهوم </w:t>
      </w:r>
      <w:proofErr w:type="spellStart"/>
      <w:r w:rsidRPr="00F5309E">
        <w:rPr>
          <w:rFonts w:ascii="Helvetica" w:hAnsi="Helvetica" w:cs="Times New Roman" w:hint="cs"/>
          <w:b/>
          <w:bCs/>
          <w:color w:val="1D2129"/>
          <w:sz w:val="32"/>
          <w:szCs w:val="32"/>
          <w:shd w:val="clear" w:color="auto" w:fill="FFFFFF"/>
          <w:rtl/>
          <w:lang w:bidi="ar-DZ"/>
        </w:rPr>
        <w:t>الجينيالوجيا</w:t>
      </w:r>
      <w:proofErr w:type="spellEnd"/>
      <w:r w:rsidRPr="00F5309E">
        <w:rPr>
          <w:rFonts w:ascii="Helvetica" w:hAnsi="Helvetica" w:cs="Times New Roman" w:hint="cs"/>
          <w:b/>
          <w:bCs/>
          <w:color w:val="1D2129"/>
          <w:sz w:val="32"/>
          <w:szCs w:val="32"/>
          <w:shd w:val="clear" w:color="auto" w:fill="FFFFFF"/>
          <w:rtl/>
          <w:lang w:bidi="ar-DZ"/>
        </w:rPr>
        <w:t xml:space="preserve"> ودلالته</w:t>
      </w:r>
      <w:r w:rsidRPr="00F5309E">
        <w:rPr>
          <w:rFonts w:ascii="Helvetica" w:hAnsi="Helvetica" w:cs="Helvetica" w:hint="cs"/>
          <w:color w:val="1D2129"/>
          <w:sz w:val="32"/>
          <w:szCs w:val="32"/>
          <w:shd w:val="clear" w:color="auto" w:fill="FFFFFF"/>
          <w:rtl/>
          <w:lang w:bidi="ar-DZ"/>
        </w:rPr>
        <w:t xml:space="preserve"> </w:t>
      </w:r>
      <w:proofErr w:type="spellStart"/>
      <w:r w:rsidRPr="00F5309E">
        <w:rPr>
          <w:rFonts w:ascii="Helvetica" w:hAnsi="Helvetica" w:cs="Helvetica" w:hint="cs"/>
          <w:color w:val="1D2129"/>
          <w:sz w:val="32"/>
          <w:szCs w:val="32"/>
          <w:shd w:val="clear" w:color="auto" w:fill="FFFFFF"/>
          <w:rtl/>
          <w:lang w:bidi="ar-DZ"/>
        </w:rPr>
        <w:t>:</w:t>
      </w:r>
      <w:proofErr w:type="spellEnd"/>
      <w:r w:rsidRPr="00F5309E">
        <w:rPr>
          <w:rFonts w:ascii="Helvetica" w:hAnsi="Helvetica" w:cs="Helvetica" w:hint="cs"/>
          <w:color w:val="1D2129"/>
          <w:sz w:val="32"/>
          <w:szCs w:val="32"/>
          <w:shd w:val="clear" w:color="auto" w:fill="FFFFFF"/>
          <w:rtl/>
          <w:lang w:bidi="ar-DZ"/>
        </w:rPr>
        <w:t xml:space="preserve"> </w:t>
      </w:r>
      <w:r w:rsidRPr="00F5309E">
        <w:rPr>
          <w:rFonts w:ascii="Helvetica" w:hAnsi="Helvetica" w:cs="Times New Roman" w:hint="cs"/>
          <w:color w:val="1D2129"/>
          <w:sz w:val="32"/>
          <w:szCs w:val="32"/>
          <w:shd w:val="clear" w:color="auto" w:fill="FFFFFF"/>
          <w:rtl/>
          <w:lang w:bidi="ar-DZ"/>
        </w:rPr>
        <w:t xml:space="preserve">يترجم مصطلح </w:t>
      </w:r>
      <w:proofErr w:type="spellStart"/>
      <w:r w:rsidRPr="00F5309E">
        <w:rPr>
          <w:rFonts w:ascii="Helvetica" w:hAnsi="Helvetica" w:cs="Times New Roman" w:hint="cs"/>
          <w:color w:val="1D2129"/>
          <w:sz w:val="32"/>
          <w:szCs w:val="32"/>
          <w:shd w:val="clear" w:color="auto" w:fill="FFFFFF"/>
          <w:rtl/>
          <w:lang w:bidi="ar-DZ"/>
        </w:rPr>
        <w:t>جينيالوجيا</w:t>
      </w:r>
      <w:proofErr w:type="spellEnd"/>
      <w:r w:rsidRPr="00F5309E">
        <w:rPr>
          <w:rFonts w:ascii="Helvetica" w:hAnsi="Helvetica" w:cs="Times New Roman" w:hint="cs"/>
          <w:color w:val="1D2129"/>
          <w:sz w:val="32"/>
          <w:szCs w:val="32"/>
          <w:shd w:val="clear" w:color="auto" w:fill="FFFFFF"/>
          <w:rtl/>
          <w:lang w:bidi="ar-DZ"/>
        </w:rPr>
        <w:t xml:space="preserve"> في اللغة العربية بعلم الانساب،ومهمته </w:t>
      </w:r>
      <w:proofErr w:type="spellStart"/>
      <w:r w:rsidRPr="00F5309E">
        <w:rPr>
          <w:rFonts w:ascii="Helvetica" w:hAnsi="Helvetica" w:cs="Times New Roman" w:hint="cs"/>
          <w:color w:val="1D2129"/>
          <w:sz w:val="32"/>
          <w:szCs w:val="32"/>
          <w:shd w:val="clear" w:color="auto" w:fill="FFFFFF"/>
          <w:rtl/>
          <w:lang w:bidi="ar-DZ"/>
        </w:rPr>
        <w:t>الاصليةتتبع</w:t>
      </w:r>
      <w:proofErr w:type="spellEnd"/>
      <w:r w:rsidRPr="00F5309E">
        <w:rPr>
          <w:rFonts w:ascii="Helvetica" w:hAnsi="Helvetica" w:cs="Times New Roman" w:hint="cs"/>
          <w:color w:val="1D2129"/>
          <w:sz w:val="32"/>
          <w:szCs w:val="32"/>
          <w:shd w:val="clear" w:color="auto" w:fill="FFFFFF"/>
          <w:rtl/>
          <w:lang w:bidi="ar-DZ"/>
        </w:rPr>
        <w:t xml:space="preserve"> ودراسة </w:t>
      </w:r>
      <w:proofErr w:type="spellStart"/>
      <w:r w:rsidRPr="00F5309E">
        <w:rPr>
          <w:rFonts w:ascii="Helvetica" w:hAnsi="Helvetica" w:cs="Times New Roman" w:hint="cs"/>
          <w:color w:val="1D2129"/>
          <w:sz w:val="32"/>
          <w:szCs w:val="32"/>
          <w:shd w:val="clear" w:color="auto" w:fill="FFFFFF"/>
          <w:rtl/>
          <w:lang w:bidi="ar-DZ"/>
        </w:rPr>
        <w:t>القرابات</w:t>
      </w:r>
      <w:proofErr w:type="spellEnd"/>
      <w:r w:rsidRPr="00F5309E">
        <w:rPr>
          <w:rFonts w:ascii="Helvetica" w:hAnsi="Helvetica" w:cs="Times New Roman" w:hint="cs"/>
          <w:color w:val="1D2129"/>
          <w:sz w:val="32"/>
          <w:szCs w:val="32"/>
          <w:shd w:val="clear" w:color="auto" w:fill="FFFFFF"/>
          <w:rtl/>
          <w:lang w:bidi="ar-DZ"/>
        </w:rPr>
        <w:t xml:space="preserve"> </w:t>
      </w:r>
      <w:proofErr w:type="spellStart"/>
      <w:r w:rsidRPr="00F5309E">
        <w:rPr>
          <w:rFonts w:ascii="Helvetica" w:hAnsi="Helvetica" w:cs="Times New Roman" w:hint="cs"/>
          <w:color w:val="1D2129"/>
          <w:sz w:val="32"/>
          <w:szCs w:val="32"/>
          <w:shd w:val="clear" w:color="auto" w:fill="FFFFFF"/>
          <w:rtl/>
          <w:lang w:bidi="ar-DZ"/>
        </w:rPr>
        <w:t>والنسلفي</w:t>
      </w:r>
      <w:proofErr w:type="spellEnd"/>
      <w:r w:rsidRPr="00F5309E">
        <w:rPr>
          <w:rFonts w:ascii="Helvetica" w:hAnsi="Helvetica" w:cs="Times New Roman" w:hint="cs"/>
          <w:color w:val="1D2129"/>
          <w:sz w:val="32"/>
          <w:szCs w:val="32"/>
          <w:shd w:val="clear" w:color="auto" w:fill="FFFFFF"/>
          <w:rtl/>
          <w:lang w:bidi="ar-DZ"/>
        </w:rPr>
        <w:t xml:space="preserve"> الاسرة أو السلالة الواحدة،ثم اتسع تدريجيا في </w:t>
      </w:r>
      <w:proofErr w:type="spellStart"/>
      <w:r w:rsidRPr="00F5309E">
        <w:rPr>
          <w:rFonts w:ascii="Helvetica" w:hAnsi="Helvetica" w:cs="Times New Roman" w:hint="cs"/>
          <w:color w:val="1D2129"/>
          <w:sz w:val="32"/>
          <w:szCs w:val="32"/>
          <w:shd w:val="clear" w:color="auto" w:fill="FFFFFF"/>
          <w:rtl/>
          <w:lang w:bidi="ar-DZ"/>
        </w:rPr>
        <w:t>ق</w:t>
      </w:r>
      <w:r w:rsidRPr="00F5309E">
        <w:rPr>
          <w:rFonts w:ascii="Helvetica" w:hAnsi="Helvetica" w:cs="Helvetica" w:hint="cs"/>
          <w:color w:val="1D2129"/>
          <w:sz w:val="32"/>
          <w:szCs w:val="32"/>
          <w:shd w:val="clear" w:color="auto" w:fill="FFFFFF"/>
          <w:rtl/>
          <w:lang w:bidi="ar-DZ"/>
        </w:rPr>
        <w:t>19</w:t>
      </w:r>
      <w:r w:rsidRPr="00F5309E">
        <w:rPr>
          <w:rFonts w:ascii="Helvetica" w:hAnsi="Helvetica" w:cs="Times New Roman" w:hint="cs"/>
          <w:color w:val="1D2129"/>
          <w:sz w:val="32"/>
          <w:szCs w:val="32"/>
          <w:shd w:val="clear" w:color="auto" w:fill="FFFFFF"/>
          <w:rtl/>
          <w:lang w:bidi="ar-DZ"/>
        </w:rPr>
        <w:t>ليشمل</w:t>
      </w:r>
      <w:proofErr w:type="spellEnd"/>
      <w:r w:rsidRPr="00F5309E">
        <w:rPr>
          <w:rFonts w:ascii="Helvetica" w:hAnsi="Helvetica" w:cs="Times New Roman" w:hint="cs"/>
          <w:color w:val="1D2129"/>
          <w:sz w:val="32"/>
          <w:szCs w:val="32"/>
          <w:shd w:val="clear" w:color="auto" w:fill="FFFFFF"/>
          <w:rtl/>
          <w:lang w:bidi="ar-DZ"/>
        </w:rPr>
        <w:t xml:space="preserve"> تطور الحيوان </w:t>
      </w:r>
      <w:r w:rsidRPr="00F5309E">
        <w:rPr>
          <w:rFonts w:ascii="Helvetica" w:hAnsi="Helvetica" w:cs="Helvetica" w:hint="cs"/>
          <w:color w:val="1D2129"/>
          <w:sz w:val="32"/>
          <w:szCs w:val="32"/>
          <w:shd w:val="clear" w:color="auto" w:fill="FFFFFF"/>
          <w:rtl/>
          <w:lang w:bidi="ar-DZ"/>
        </w:rPr>
        <w:t>(</w:t>
      </w:r>
      <w:r w:rsidRPr="00F5309E">
        <w:rPr>
          <w:rFonts w:ascii="Helvetica" w:hAnsi="Helvetica" w:cs="Times New Roman" w:hint="cs"/>
          <w:color w:val="1D2129"/>
          <w:sz w:val="32"/>
          <w:szCs w:val="32"/>
          <w:shd w:val="clear" w:color="auto" w:fill="FFFFFF"/>
          <w:rtl/>
          <w:lang w:bidi="ar-DZ"/>
        </w:rPr>
        <w:t>نظرية التطور عند داروين</w:t>
      </w:r>
      <w:r w:rsidRPr="00F5309E">
        <w:rPr>
          <w:rFonts w:ascii="Helvetica" w:hAnsi="Helvetica" w:cs="Helvetica" w:hint="cs"/>
          <w:color w:val="1D2129"/>
          <w:sz w:val="32"/>
          <w:szCs w:val="32"/>
          <w:shd w:val="clear" w:color="auto" w:fill="FFFFFF"/>
          <w:rtl/>
          <w:lang w:bidi="ar-DZ"/>
        </w:rPr>
        <w:t>)</w:t>
      </w:r>
      <w:r w:rsidRPr="00F5309E">
        <w:rPr>
          <w:rFonts w:ascii="Helvetica" w:hAnsi="Helvetica" w:cs="Times New Roman" w:hint="cs"/>
          <w:color w:val="1D2129"/>
          <w:sz w:val="32"/>
          <w:szCs w:val="32"/>
          <w:shd w:val="clear" w:color="auto" w:fill="FFFFFF"/>
          <w:rtl/>
          <w:lang w:bidi="ar-DZ"/>
        </w:rPr>
        <w:t xml:space="preserve">وقد </w:t>
      </w:r>
      <w:proofErr w:type="spellStart"/>
      <w:r w:rsidRPr="00F5309E">
        <w:rPr>
          <w:rFonts w:ascii="Helvetica" w:hAnsi="Helvetica" w:cs="Times New Roman" w:hint="cs"/>
          <w:color w:val="1D2129"/>
          <w:sz w:val="32"/>
          <w:szCs w:val="32"/>
          <w:shd w:val="clear" w:color="auto" w:fill="FFFFFF"/>
          <w:rtl/>
          <w:lang w:bidi="ar-DZ"/>
        </w:rPr>
        <w:t>تاثر</w:t>
      </w:r>
      <w:proofErr w:type="spellEnd"/>
      <w:r w:rsidRPr="00F5309E">
        <w:rPr>
          <w:rFonts w:ascii="Helvetica" w:hAnsi="Helvetica" w:cs="Times New Roman" w:hint="cs"/>
          <w:color w:val="1D2129"/>
          <w:sz w:val="32"/>
          <w:szCs w:val="32"/>
          <w:shd w:val="clear" w:color="auto" w:fill="FFFFFF"/>
          <w:rtl/>
          <w:lang w:bidi="ar-DZ"/>
        </w:rPr>
        <w:t xml:space="preserve"> </w:t>
      </w:r>
      <w:proofErr w:type="spellStart"/>
      <w:r w:rsidRPr="00F5309E">
        <w:rPr>
          <w:rFonts w:ascii="Helvetica" w:hAnsi="Helvetica" w:cs="Times New Roman" w:hint="cs"/>
          <w:color w:val="1D2129"/>
          <w:sz w:val="32"/>
          <w:szCs w:val="32"/>
          <w:shd w:val="clear" w:color="auto" w:fill="FFFFFF"/>
          <w:rtl/>
          <w:lang w:bidi="ar-DZ"/>
        </w:rPr>
        <w:t>بها</w:t>
      </w:r>
      <w:proofErr w:type="spellEnd"/>
      <w:r w:rsidRPr="00F5309E">
        <w:rPr>
          <w:rFonts w:ascii="Helvetica" w:hAnsi="Helvetica" w:cs="Times New Roman" w:hint="cs"/>
          <w:color w:val="1D2129"/>
          <w:sz w:val="32"/>
          <w:szCs w:val="32"/>
          <w:shd w:val="clear" w:color="auto" w:fill="FFFFFF"/>
          <w:rtl/>
          <w:lang w:bidi="ar-DZ"/>
        </w:rPr>
        <w:t xml:space="preserve"> فيلسوفنا </w:t>
      </w:r>
      <w:proofErr w:type="spellStart"/>
      <w:r w:rsidRPr="00F5309E">
        <w:rPr>
          <w:rFonts w:ascii="Helvetica" w:hAnsi="Helvetica" w:cs="Times New Roman" w:hint="cs"/>
          <w:color w:val="1D2129"/>
          <w:sz w:val="32"/>
          <w:szCs w:val="32"/>
          <w:shd w:val="clear" w:color="auto" w:fill="FFFFFF"/>
          <w:rtl/>
          <w:lang w:bidi="ar-DZ"/>
        </w:rPr>
        <w:t>نتشة</w:t>
      </w:r>
      <w:proofErr w:type="spellEnd"/>
      <w:r w:rsidRPr="00F5309E">
        <w:rPr>
          <w:rFonts w:ascii="Helvetica" w:hAnsi="Helvetica" w:cs="Helvetica" w:hint="cs"/>
          <w:color w:val="1D2129"/>
          <w:sz w:val="32"/>
          <w:szCs w:val="32"/>
          <w:shd w:val="clear" w:color="auto" w:fill="FFFFFF"/>
          <w:rtl/>
          <w:lang w:bidi="ar-DZ"/>
        </w:rPr>
        <w:t xml:space="preserve"> .</w:t>
      </w:r>
      <w:r w:rsidRPr="00F5309E">
        <w:rPr>
          <w:rFonts w:ascii="Helvetica" w:hAnsi="Helvetica" w:cs="Times New Roman" w:hint="cs"/>
          <w:color w:val="1D2129"/>
          <w:sz w:val="32"/>
          <w:szCs w:val="32"/>
          <w:shd w:val="clear" w:color="auto" w:fill="FFFFFF"/>
          <w:rtl/>
          <w:lang w:bidi="ar-DZ"/>
        </w:rPr>
        <w:t xml:space="preserve">وكان له الفضل في تداول المفهوم في الحقل </w:t>
      </w:r>
      <w:proofErr w:type="spellStart"/>
      <w:r w:rsidRPr="00F5309E">
        <w:rPr>
          <w:rFonts w:ascii="Helvetica" w:hAnsi="Helvetica" w:cs="Times New Roman" w:hint="cs"/>
          <w:color w:val="1D2129"/>
          <w:sz w:val="32"/>
          <w:szCs w:val="32"/>
          <w:shd w:val="clear" w:color="auto" w:fill="FFFFFF"/>
          <w:rtl/>
          <w:lang w:bidi="ar-DZ"/>
        </w:rPr>
        <w:t>الفسفي</w:t>
      </w:r>
      <w:proofErr w:type="spellEnd"/>
      <w:r w:rsidRPr="00F5309E">
        <w:rPr>
          <w:rFonts w:ascii="Helvetica" w:hAnsi="Helvetica" w:cs="Times New Roman" w:hint="cs"/>
          <w:color w:val="1D2129"/>
          <w:sz w:val="32"/>
          <w:szCs w:val="32"/>
          <w:shd w:val="clear" w:color="auto" w:fill="FFFFFF"/>
          <w:rtl/>
          <w:lang w:bidi="ar-DZ"/>
        </w:rPr>
        <w:t xml:space="preserve"> المعاصر</w:t>
      </w:r>
      <w:r w:rsidRPr="00F5309E">
        <w:rPr>
          <w:sz w:val="32"/>
          <w:szCs w:val="32"/>
          <w:rtl/>
        </w:rPr>
        <w:t xml:space="preserve"> وبعدئذ أصبح معنى </w:t>
      </w:r>
      <w:proofErr w:type="spellStart"/>
      <w:r w:rsidRPr="00F5309E">
        <w:rPr>
          <w:sz w:val="32"/>
          <w:szCs w:val="32"/>
          <w:rtl/>
        </w:rPr>
        <w:t>الجينيالوجيا</w:t>
      </w:r>
      <w:proofErr w:type="spellEnd"/>
      <w:r w:rsidRPr="00F5309E">
        <w:rPr>
          <w:sz w:val="32"/>
          <w:szCs w:val="32"/>
          <w:rtl/>
        </w:rPr>
        <w:t xml:space="preserve"> في الخطاب الفلسفي عموما تتبع أصول موضوع ما أو </w:t>
      </w:r>
      <w:proofErr w:type="spellStart"/>
      <w:r w:rsidRPr="00F5309E">
        <w:rPr>
          <w:sz w:val="32"/>
          <w:szCs w:val="32"/>
          <w:rtl/>
        </w:rPr>
        <w:t>فكرة،</w:t>
      </w:r>
      <w:proofErr w:type="spellEnd"/>
      <w:r w:rsidRPr="00F5309E">
        <w:rPr>
          <w:sz w:val="32"/>
          <w:szCs w:val="32"/>
          <w:rtl/>
        </w:rPr>
        <w:t xml:space="preserve"> وتقديم عرض تاريخي متسلسل لظهوره ونشأته </w:t>
      </w:r>
      <w:proofErr w:type="spellStart"/>
      <w:r w:rsidRPr="00F5309E">
        <w:rPr>
          <w:sz w:val="32"/>
          <w:szCs w:val="32"/>
          <w:rtl/>
        </w:rPr>
        <w:t>وتطوره،</w:t>
      </w:r>
      <w:proofErr w:type="spellEnd"/>
      <w:r w:rsidRPr="00F5309E">
        <w:rPr>
          <w:sz w:val="32"/>
          <w:szCs w:val="32"/>
          <w:rtl/>
        </w:rPr>
        <w:t xml:space="preserve"> ليس الغاية منه تبريره وإضفاء طابع المعقولية والمشروعية كما كان </w:t>
      </w:r>
      <w:proofErr w:type="spellStart"/>
      <w:r w:rsidRPr="00F5309E">
        <w:rPr>
          <w:sz w:val="32"/>
          <w:szCs w:val="32"/>
          <w:rtl/>
        </w:rPr>
        <w:t>سائدا،</w:t>
      </w:r>
      <w:proofErr w:type="spellEnd"/>
      <w:r w:rsidRPr="00F5309E">
        <w:rPr>
          <w:sz w:val="32"/>
          <w:szCs w:val="32"/>
          <w:rtl/>
        </w:rPr>
        <w:t xml:space="preserve"> وإنما انتقاده وإبراز طبيعته النسبية لغاية الحط من قيمته المعطاة </w:t>
      </w:r>
      <w:proofErr w:type="spellStart"/>
      <w:r w:rsidRPr="00F5309E">
        <w:rPr>
          <w:sz w:val="32"/>
          <w:szCs w:val="32"/>
          <w:rtl/>
        </w:rPr>
        <w:t>له؛</w:t>
      </w:r>
      <w:proofErr w:type="spellEnd"/>
      <w:r w:rsidRPr="00F5309E">
        <w:rPr>
          <w:sz w:val="32"/>
          <w:szCs w:val="32"/>
          <w:rtl/>
        </w:rPr>
        <w:t xml:space="preserve"> لأن "</w:t>
      </w:r>
      <w:proofErr w:type="spellStart"/>
      <w:r w:rsidRPr="00F5309E">
        <w:rPr>
          <w:sz w:val="32"/>
          <w:szCs w:val="32"/>
          <w:rtl/>
        </w:rPr>
        <w:t>الجينيالوجيا</w:t>
      </w:r>
      <w:proofErr w:type="spellEnd"/>
      <w:r w:rsidRPr="00F5309E">
        <w:rPr>
          <w:sz w:val="32"/>
          <w:szCs w:val="32"/>
          <w:rtl/>
        </w:rPr>
        <w:t xml:space="preserve"> لا تقيم </w:t>
      </w:r>
      <w:proofErr w:type="spellStart"/>
      <w:r w:rsidRPr="00F5309E">
        <w:rPr>
          <w:sz w:val="32"/>
          <w:szCs w:val="32"/>
          <w:rtl/>
        </w:rPr>
        <w:t>الأسس،</w:t>
      </w:r>
      <w:proofErr w:type="spellEnd"/>
      <w:r w:rsidRPr="00F5309E">
        <w:rPr>
          <w:sz w:val="32"/>
          <w:szCs w:val="32"/>
          <w:rtl/>
        </w:rPr>
        <w:t xml:space="preserve"> أنها لا </w:t>
      </w:r>
      <w:proofErr w:type="spellStart"/>
      <w:r w:rsidRPr="00F5309E">
        <w:rPr>
          <w:sz w:val="32"/>
          <w:szCs w:val="32"/>
          <w:rtl/>
        </w:rPr>
        <w:t>تؤسس،</w:t>
      </w:r>
      <w:proofErr w:type="spellEnd"/>
      <w:r w:rsidRPr="00F5309E">
        <w:rPr>
          <w:sz w:val="32"/>
          <w:szCs w:val="32"/>
          <w:rtl/>
        </w:rPr>
        <w:t xml:space="preserve"> بل على العكس من ذلك إنها تقلق ما تعتقد الميتافيزيقا ساكنا وتفتت ما تظنه </w:t>
      </w:r>
      <w:r w:rsidRPr="00F5309E">
        <w:rPr>
          <w:rFonts w:hint="cs"/>
          <w:sz w:val="32"/>
          <w:szCs w:val="32"/>
          <w:rtl/>
        </w:rPr>
        <w:t>منسجما</w:t>
      </w:r>
      <w:r>
        <w:rPr>
          <w:rFonts w:hint="cs"/>
          <w:sz w:val="32"/>
          <w:szCs w:val="32"/>
          <w:rtl/>
        </w:rPr>
        <w:t>(1</w:t>
      </w:r>
      <w:proofErr w:type="spellStart"/>
      <w:r>
        <w:rPr>
          <w:rFonts w:hint="cs"/>
          <w:sz w:val="32"/>
          <w:szCs w:val="32"/>
          <w:rtl/>
        </w:rPr>
        <w:t>)</w:t>
      </w:r>
      <w:r w:rsidRPr="00F5309E">
        <w:rPr>
          <w:rFonts w:hint="cs"/>
          <w:sz w:val="32"/>
          <w:szCs w:val="32"/>
          <w:rtl/>
        </w:rPr>
        <w:t>.</w:t>
      </w:r>
      <w:proofErr w:type="spellEnd"/>
      <w:r w:rsidRPr="00F5309E">
        <w:rPr>
          <w:sz w:val="32"/>
          <w:szCs w:val="32"/>
        </w:rPr>
        <w:t xml:space="preserve"> </w:t>
      </w:r>
      <w:r w:rsidRPr="00F5309E">
        <w:rPr>
          <w:sz w:val="32"/>
          <w:szCs w:val="32"/>
          <w:rtl/>
        </w:rPr>
        <w:t xml:space="preserve">موحدا،تظهر التنوع في ما يبدو </w:t>
      </w:r>
    </w:p>
    <w:p w:rsidR="005009C4" w:rsidRDefault="005009C4" w:rsidP="005009C4">
      <w:pPr>
        <w:bidi/>
        <w:spacing w:line="360" w:lineRule="auto"/>
        <w:jc w:val="both"/>
        <w:rPr>
          <w:rtl/>
        </w:rPr>
      </w:pPr>
      <w:r>
        <w:rPr>
          <w:rFonts w:hint="cs"/>
          <w:rtl/>
        </w:rPr>
        <w:t xml:space="preserve">         </w:t>
      </w:r>
      <w:r w:rsidRPr="00F5309E">
        <w:rPr>
          <w:sz w:val="32"/>
          <w:szCs w:val="32"/>
          <w:rtl/>
        </w:rPr>
        <w:t xml:space="preserve">وهكذا </w:t>
      </w:r>
      <w:proofErr w:type="spellStart"/>
      <w:r w:rsidRPr="00F5309E">
        <w:rPr>
          <w:sz w:val="32"/>
          <w:szCs w:val="32"/>
          <w:rtl/>
        </w:rPr>
        <w:t>فالجينيالوجيا</w:t>
      </w:r>
      <w:proofErr w:type="spellEnd"/>
      <w:r w:rsidRPr="00F5309E">
        <w:rPr>
          <w:sz w:val="32"/>
          <w:szCs w:val="32"/>
          <w:rtl/>
        </w:rPr>
        <w:t xml:space="preserve"> ليست تتبعا وعرضا لمختلف الأنساق الميتافيزيقية </w:t>
      </w:r>
      <w:proofErr w:type="spellStart"/>
      <w:r w:rsidRPr="00F5309E">
        <w:rPr>
          <w:sz w:val="32"/>
          <w:szCs w:val="32"/>
          <w:rtl/>
        </w:rPr>
        <w:t>لتقويضها،</w:t>
      </w:r>
      <w:proofErr w:type="spellEnd"/>
      <w:r w:rsidRPr="00F5309E">
        <w:rPr>
          <w:sz w:val="32"/>
          <w:szCs w:val="32"/>
          <w:rtl/>
        </w:rPr>
        <w:t xml:space="preserve"> كما أنها ليست إثباتا لمعنى أول أو غاية </w:t>
      </w:r>
      <w:proofErr w:type="spellStart"/>
      <w:r w:rsidRPr="00F5309E">
        <w:rPr>
          <w:sz w:val="32"/>
          <w:szCs w:val="32"/>
          <w:rtl/>
        </w:rPr>
        <w:t>أولى،</w:t>
      </w:r>
      <w:proofErr w:type="spellEnd"/>
      <w:r w:rsidRPr="00F5309E">
        <w:rPr>
          <w:sz w:val="32"/>
          <w:szCs w:val="32"/>
          <w:rtl/>
        </w:rPr>
        <w:t xml:space="preserve"> وإنما هي إعادة بناء مختلف المنظومات </w:t>
      </w:r>
      <w:proofErr w:type="spellStart"/>
      <w:r w:rsidRPr="00F5309E">
        <w:rPr>
          <w:sz w:val="32"/>
          <w:szCs w:val="32"/>
          <w:rtl/>
        </w:rPr>
        <w:t>الفاعلة،</w:t>
      </w:r>
      <w:proofErr w:type="spellEnd"/>
      <w:r w:rsidRPr="00F5309E">
        <w:rPr>
          <w:sz w:val="32"/>
          <w:szCs w:val="32"/>
          <w:rtl/>
        </w:rPr>
        <w:t xml:space="preserve"> واثبات للأولويات والأسبقيات التي أعطيت لمعنى على </w:t>
      </w:r>
      <w:proofErr w:type="spellStart"/>
      <w:r w:rsidRPr="00F5309E">
        <w:rPr>
          <w:sz w:val="32"/>
          <w:szCs w:val="32"/>
          <w:rtl/>
        </w:rPr>
        <w:t>أخر،</w:t>
      </w:r>
      <w:proofErr w:type="spellEnd"/>
      <w:r w:rsidRPr="00F5309E">
        <w:rPr>
          <w:sz w:val="32"/>
          <w:szCs w:val="32"/>
          <w:rtl/>
        </w:rPr>
        <w:t xml:space="preserve"> إنها وقوف عند الاختلافات والفوارق </w:t>
      </w:r>
      <w:r w:rsidRPr="00F5309E">
        <w:rPr>
          <w:sz w:val="32"/>
          <w:szCs w:val="32"/>
        </w:rPr>
        <w:t xml:space="preserve"> </w:t>
      </w:r>
      <w:r w:rsidRPr="00F5309E">
        <w:rPr>
          <w:sz w:val="32"/>
          <w:szCs w:val="32"/>
          <w:rtl/>
        </w:rPr>
        <w:t>المولدة للمعاني</w:t>
      </w:r>
      <w:r w:rsidRPr="00F5309E">
        <w:rPr>
          <w:sz w:val="32"/>
          <w:szCs w:val="32"/>
        </w:rPr>
        <w:t>".</w:t>
      </w:r>
      <w:r>
        <w:rPr>
          <w:rFonts w:hint="cs"/>
          <w:sz w:val="32"/>
          <w:szCs w:val="32"/>
          <w:rtl/>
        </w:rPr>
        <w:t>(2</w:t>
      </w:r>
      <w:proofErr w:type="spellStart"/>
      <w:r>
        <w:rPr>
          <w:rFonts w:hint="cs"/>
          <w:sz w:val="32"/>
          <w:szCs w:val="32"/>
          <w:rtl/>
        </w:rPr>
        <w:t>)</w:t>
      </w:r>
      <w:proofErr w:type="spellEnd"/>
      <w:r w:rsidRPr="00114835">
        <w:rPr>
          <w:rtl/>
        </w:rPr>
        <w:t xml:space="preserve"> </w:t>
      </w:r>
    </w:p>
    <w:p w:rsidR="005009C4" w:rsidRPr="00612FCD" w:rsidRDefault="005009C4" w:rsidP="005009C4">
      <w:pPr>
        <w:bidi/>
        <w:spacing w:line="360" w:lineRule="auto"/>
        <w:jc w:val="both"/>
        <w:rPr>
          <w:sz w:val="32"/>
          <w:szCs w:val="32"/>
          <w:rtl/>
        </w:rPr>
      </w:pPr>
      <w:r>
        <w:rPr>
          <w:rFonts w:ascii="Droid Arabic Naskh" w:hAnsi="Droid Arabic Naskh" w:hint="cs"/>
          <w:color w:val="333333"/>
          <w:sz w:val="32"/>
          <w:szCs w:val="32"/>
          <w:shd w:val="clear" w:color="auto" w:fill="FFFFFF"/>
          <w:rtl/>
        </w:rPr>
        <w:t xml:space="preserve">         </w:t>
      </w:r>
      <w:r w:rsidRPr="00612FCD">
        <w:rPr>
          <w:rFonts w:ascii="Droid Arabic Naskh" w:hAnsi="Droid Arabic Naskh"/>
          <w:color w:val="333333"/>
          <w:sz w:val="32"/>
          <w:szCs w:val="32"/>
          <w:shd w:val="clear" w:color="auto" w:fill="FFFFFF"/>
          <w:rtl/>
        </w:rPr>
        <w:t xml:space="preserve">تحدد معنى كلمة </w:t>
      </w:r>
      <w:proofErr w:type="spellStart"/>
      <w:r w:rsidRPr="00612FCD">
        <w:rPr>
          <w:rFonts w:ascii="Droid Arabic Naskh" w:hAnsi="Droid Arabic Naskh"/>
          <w:color w:val="333333"/>
          <w:sz w:val="32"/>
          <w:szCs w:val="32"/>
          <w:shd w:val="clear" w:color="auto" w:fill="FFFFFF"/>
          <w:rtl/>
        </w:rPr>
        <w:t>جينيالوجيا</w:t>
      </w:r>
      <w:proofErr w:type="spellEnd"/>
      <w:r w:rsidRPr="00612FCD">
        <w:rPr>
          <w:rFonts w:ascii="Droid Arabic Naskh" w:hAnsi="Droid Arabic Naskh"/>
          <w:color w:val="333333"/>
          <w:sz w:val="32"/>
          <w:szCs w:val="32"/>
          <w:shd w:val="clear" w:color="auto" w:fill="FFFFFF"/>
          <w:rtl/>
        </w:rPr>
        <w:t xml:space="preserve"> في كونها دراسة النشأة و التكوين لإثبات النسب و الوقوف عند </w:t>
      </w:r>
      <w:proofErr w:type="spellStart"/>
      <w:r w:rsidRPr="00612FCD">
        <w:rPr>
          <w:rFonts w:ascii="Droid Arabic Naskh" w:hAnsi="Droid Arabic Naskh"/>
          <w:color w:val="333333"/>
          <w:sz w:val="32"/>
          <w:szCs w:val="32"/>
          <w:shd w:val="clear" w:color="auto" w:fill="FFFFFF"/>
          <w:rtl/>
        </w:rPr>
        <w:t>الأصل،</w:t>
      </w:r>
      <w:proofErr w:type="spellEnd"/>
      <w:r w:rsidRPr="00612FCD">
        <w:rPr>
          <w:rFonts w:ascii="Droid Arabic Naskh" w:hAnsi="Droid Arabic Naskh"/>
          <w:color w:val="333333"/>
          <w:sz w:val="32"/>
          <w:szCs w:val="32"/>
          <w:shd w:val="clear" w:color="auto" w:fill="FFFFFF"/>
          <w:rtl/>
        </w:rPr>
        <w:t xml:space="preserve"> وليس المقصود بالأصل هنا أن </w:t>
      </w:r>
      <w:proofErr w:type="spellStart"/>
      <w:r w:rsidRPr="00612FCD">
        <w:rPr>
          <w:rFonts w:ascii="Droid Arabic Naskh" w:hAnsi="Droid Arabic Naskh"/>
          <w:color w:val="333333"/>
          <w:sz w:val="32"/>
          <w:szCs w:val="32"/>
          <w:shd w:val="clear" w:color="auto" w:fill="FFFFFF"/>
          <w:rtl/>
        </w:rPr>
        <w:t>الجينيالوجيا</w:t>
      </w:r>
      <w:proofErr w:type="spellEnd"/>
      <w:r w:rsidRPr="00612FCD">
        <w:rPr>
          <w:rFonts w:ascii="Droid Arabic Naskh" w:hAnsi="Droid Arabic Naskh"/>
          <w:color w:val="333333"/>
          <w:sz w:val="32"/>
          <w:szCs w:val="32"/>
          <w:shd w:val="clear" w:color="auto" w:fill="FFFFFF"/>
          <w:rtl/>
        </w:rPr>
        <w:t xml:space="preserve"> شجرة أنساب. هذا ما يؤكده نيتشه في كتابه (</w:t>
      </w:r>
      <w:proofErr w:type="spellStart"/>
      <w:r w:rsidRPr="00612FCD">
        <w:rPr>
          <w:rFonts w:ascii="Droid Arabic Naskh" w:hAnsi="Droid Arabic Naskh"/>
          <w:color w:val="333333"/>
          <w:sz w:val="32"/>
          <w:szCs w:val="32"/>
          <w:shd w:val="clear" w:color="auto" w:fill="FFFFFF"/>
          <w:rtl/>
        </w:rPr>
        <w:t>جينيالوجيا</w:t>
      </w:r>
      <w:proofErr w:type="spellEnd"/>
      <w:r w:rsidRPr="00612FCD">
        <w:rPr>
          <w:rFonts w:ascii="Droid Arabic Naskh" w:hAnsi="Droid Arabic Naskh"/>
          <w:color w:val="333333"/>
          <w:sz w:val="32"/>
          <w:szCs w:val="32"/>
          <w:shd w:val="clear" w:color="auto" w:fill="FFFFFF"/>
          <w:rtl/>
        </w:rPr>
        <w:t xml:space="preserve"> الأخلاق</w:t>
      </w:r>
      <w:proofErr w:type="spellStart"/>
      <w:r w:rsidRPr="00612FCD">
        <w:rPr>
          <w:rFonts w:ascii="Droid Arabic Naskh" w:hAnsi="Droid Arabic Naskh"/>
          <w:color w:val="333333"/>
          <w:sz w:val="32"/>
          <w:szCs w:val="32"/>
          <w:shd w:val="clear" w:color="auto" w:fill="FFFFFF"/>
          <w:rtl/>
        </w:rPr>
        <w:t>)</w:t>
      </w:r>
      <w:proofErr w:type="spellEnd"/>
      <w:r w:rsidRPr="00612FCD">
        <w:rPr>
          <w:rFonts w:ascii="Droid Arabic Naskh" w:hAnsi="Droid Arabic Naskh"/>
          <w:color w:val="333333"/>
          <w:sz w:val="32"/>
          <w:szCs w:val="32"/>
          <w:shd w:val="clear" w:color="auto" w:fill="FFFFFF"/>
          <w:rtl/>
        </w:rPr>
        <w:t xml:space="preserve"> </w:t>
      </w:r>
      <w:proofErr w:type="spellStart"/>
      <w:r w:rsidRPr="00612FCD">
        <w:rPr>
          <w:rFonts w:ascii="Droid Arabic Naskh" w:hAnsi="Droid Arabic Naskh"/>
          <w:color w:val="333333"/>
          <w:sz w:val="32"/>
          <w:szCs w:val="32"/>
          <w:shd w:val="clear" w:color="auto" w:fill="FFFFFF"/>
          <w:rtl/>
        </w:rPr>
        <w:t>”</w:t>
      </w:r>
      <w:proofErr w:type="spellEnd"/>
      <w:r w:rsidRPr="00612FCD">
        <w:rPr>
          <w:rFonts w:ascii="Droid Arabic Naskh" w:hAnsi="Droid Arabic Naskh"/>
          <w:color w:val="333333"/>
          <w:sz w:val="32"/>
          <w:szCs w:val="32"/>
          <w:shd w:val="clear" w:color="auto" w:fill="FFFFFF"/>
          <w:rtl/>
        </w:rPr>
        <w:t xml:space="preserve"> إن الأمر يتعلق هنا بتأملات حول أصل أحكامنا الأخلاقية </w:t>
      </w:r>
      <w:proofErr w:type="spellStart"/>
      <w:r w:rsidRPr="00612FCD">
        <w:rPr>
          <w:rFonts w:ascii="Droid Arabic Naskh" w:hAnsi="Droid Arabic Naskh"/>
          <w:color w:val="333333"/>
          <w:sz w:val="32"/>
          <w:szCs w:val="32"/>
          <w:shd w:val="clear" w:color="auto" w:fill="FFFFFF"/>
          <w:rtl/>
        </w:rPr>
        <w:t>المسبقة</w:t>
      </w:r>
      <w:r>
        <w:rPr>
          <w:rFonts w:ascii="Droid Arabic Naskh" w:hAnsi="Droid Arabic Naskh" w:hint="cs"/>
          <w:color w:val="333333"/>
          <w:sz w:val="32"/>
          <w:szCs w:val="32"/>
          <w:shd w:val="clear" w:color="auto" w:fill="FFFFFF"/>
          <w:rtl/>
        </w:rPr>
        <w:t>"</w:t>
      </w:r>
      <w:proofErr w:type="spellEnd"/>
      <w:r>
        <w:rPr>
          <w:rFonts w:ascii="Droid Arabic Naskh" w:hAnsi="Droid Arabic Naskh" w:hint="cs"/>
          <w:color w:val="333333"/>
          <w:sz w:val="32"/>
          <w:szCs w:val="32"/>
          <w:shd w:val="clear" w:color="auto" w:fill="FFFFFF"/>
          <w:rtl/>
        </w:rPr>
        <w:t>(3</w:t>
      </w:r>
      <w:proofErr w:type="spellStart"/>
      <w:r>
        <w:rPr>
          <w:rFonts w:ascii="Droid Arabic Naskh" w:hAnsi="Droid Arabic Naskh" w:hint="cs"/>
          <w:color w:val="333333"/>
          <w:sz w:val="32"/>
          <w:szCs w:val="32"/>
          <w:shd w:val="clear" w:color="auto" w:fill="FFFFFF"/>
          <w:rtl/>
        </w:rPr>
        <w:t>).</w:t>
      </w:r>
      <w:proofErr w:type="spellEnd"/>
    </w:p>
    <w:p w:rsidR="005009C4" w:rsidRPr="00D61683" w:rsidRDefault="005009C4" w:rsidP="005009C4">
      <w:pPr>
        <w:pBdr>
          <w:bottom w:val="single" w:sz="6" w:space="1" w:color="auto"/>
        </w:pBdr>
        <w:bidi/>
        <w:spacing w:before="100" w:beforeAutospacing="1" w:after="24" w:line="360" w:lineRule="auto"/>
        <w:ind w:right="384"/>
        <w:jc w:val="both"/>
        <w:rPr>
          <w:rFonts w:ascii="Droid Arabic Naskh" w:hAnsi="Droid Arabic Naskh"/>
          <w:color w:val="222222"/>
          <w:sz w:val="32"/>
          <w:szCs w:val="32"/>
          <w:rtl/>
        </w:rPr>
      </w:pPr>
      <w:r w:rsidRPr="00F5309E">
        <w:rPr>
          <w:rFonts w:ascii="Helvetica" w:hAnsi="Helvetica" w:cs="Times New Roman" w:hint="cs"/>
          <w:b/>
          <w:bCs/>
          <w:color w:val="1D2129"/>
          <w:sz w:val="32"/>
          <w:szCs w:val="32"/>
          <w:shd w:val="clear" w:color="auto" w:fill="FFFFFF"/>
          <w:rtl/>
        </w:rPr>
        <w:t xml:space="preserve">مراحل حياة  الفيلسوف </w:t>
      </w:r>
      <w:proofErr w:type="spellStart"/>
      <w:r w:rsidRPr="00F5309E">
        <w:rPr>
          <w:rFonts w:ascii="Helvetica" w:hAnsi="Helvetica" w:cs="Times New Roman" w:hint="cs"/>
          <w:b/>
          <w:bCs/>
          <w:color w:val="1D2129"/>
          <w:sz w:val="32"/>
          <w:szCs w:val="32"/>
          <w:shd w:val="clear" w:color="auto" w:fill="FFFFFF"/>
          <w:rtl/>
        </w:rPr>
        <w:t>نيتشة</w:t>
      </w:r>
      <w:proofErr w:type="spellEnd"/>
      <w:r w:rsidRPr="00F5309E">
        <w:rPr>
          <w:rFonts w:ascii="Helvetica" w:hAnsi="Helvetica" w:cs="Helvetica" w:hint="cs"/>
          <w:color w:val="1D2129"/>
          <w:sz w:val="32"/>
          <w:szCs w:val="32"/>
          <w:shd w:val="clear" w:color="auto" w:fill="FFFFFF"/>
          <w:rtl/>
        </w:rPr>
        <w:t xml:space="preserve"> </w:t>
      </w:r>
      <w:proofErr w:type="spellStart"/>
      <w:r w:rsidRPr="00F5309E">
        <w:rPr>
          <w:rFonts w:ascii="Helvetica" w:hAnsi="Helvetica" w:cs="Helvetica" w:hint="cs"/>
          <w:color w:val="1D2129"/>
          <w:sz w:val="32"/>
          <w:szCs w:val="32"/>
          <w:shd w:val="clear" w:color="auto" w:fill="FFFFFF"/>
          <w:rtl/>
        </w:rPr>
        <w:t>:</w:t>
      </w:r>
      <w:proofErr w:type="spellEnd"/>
      <w:r w:rsidRPr="00F5309E">
        <w:rPr>
          <w:rFonts w:ascii="Droid Arabic Naskh" w:hAnsi="Droid Arabic Naskh"/>
          <w:color w:val="222222"/>
          <w:sz w:val="32"/>
          <w:szCs w:val="32"/>
        </w:rPr>
        <w:t> </w:t>
      </w:r>
      <w:r w:rsidRPr="00F5309E">
        <w:rPr>
          <w:rFonts w:ascii="Droid Arabic Naskh" w:hAnsi="Droid Arabic Naskh"/>
          <w:color w:val="222222"/>
          <w:sz w:val="32"/>
          <w:szCs w:val="32"/>
          <w:rtl/>
        </w:rPr>
        <w:t xml:space="preserve">يقسم العلماء حياة نيتشه إلى ثلاثة أقسام </w:t>
      </w:r>
      <w:proofErr w:type="spellStart"/>
      <w:r w:rsidRPr="00F5309E">
        <w:rPr>
          <w:rFonts w:ascii="Droid Arabic Naskh" w:hAnsi="Droid Arabic Naskh"/>
          <w:color w:val="222222"/>
          <w:sz w:val="32"/>
          <w:szCs w:val="32"/>
          <w:rtl/>
        </w:rPr>
        <w:t>1-</w:t>
      </w:r>
      <w:proofErr w:type="spellEnd"/>
      <w:r w:rsidRPr="00F5309E">
        <w:rPr>
          <w:rFonts w:ascii="Droid Arabic Naskh" w:hAnsi="Droid Arabic Naskh"/>
          <w:color w:val="222222"/>
          <w:sz w:val="32"/>
          <w:szCs w:val="32"/>
          <w:rtl/>
        </w:rPr>
        <w:t xml:space="preserve"> مرحلة </w:t>
      </w:r>
      <w:proofErr w:type="spellStart"/>
      <w:r w:rsidRPr="00F5309E">
        <w:rPr>
          <w:rFonts w:ascii="Droid Arabic Naskh" w:hAnsi="Droid Arabic Naskh"/>
          <w:color w:val="222222"/>
          <w:sz w:val="32"/>
          <w:szCs w:val="32"/>
          <w:rtl/>
        </w:rPr>
        <w:t>الميتافيزيقا،</w:t>
      </w:r>
      <w:proofErr w:type="spellEnd"/>
      <w:r w:rsidRPr="00F5309E">
        <w:rPr>
          <w:rFonts w:ascii="Droid Arabic Naskh" w:hAnsi="Droid Arabic Naskh"/>
          <w:color w:val="222222"/>
          <w:sz w:val="32"/>
          <w:szCs w:val="32"/>
          <w:rtl/>
        </w:rPr>
        <w:t xml:space="preserve"> وهي مرحلة كان </w:t>
      </w:r>
      <w:r>
        <w:rPr>
          <w:rFonts w:ascii="Droid Arabic Naskh" w:hAnsi="Droid Arabic Naskh" w:hint="cs"/>
          <w:color w:val="222222"/>
          <w:sz w:val="32"/>
          <w:szCs w:val="32"/>
          <w:rtl/>
        </w:rPr>
        <w:t xml:space="preserve">فيها </w:t>
      </w:r>
      <w:r w:rsidRPr="00F5309E">
        <w:rPr>
          <w:rFonts w:ascii="Droid Arabic Naskh" w:hAnsi="Droid Arabic Naskh"/>
          <w:color w:val="222222"/>
          <w:sz w:val="32"/>
          <w:szCs w:val="32"/>
          <w:rtl/>
        </w:rPr>
        <w:t>مؤمنا بالوجود الميتافيزيقي كما وضحه في كتابه "میلاد</w:t>
      </w:r>
      <w:r>
        <w:rPr>
          <w:rFonts w:ascii="Helvetica" w:hAnsi="Helvetica" w:cs="Helvetica"/>
          <w:color w:val="1D2129"/>
          <w:sz w:val="20"/>
          <w:szCs w:val="20"/>
          <w:shd w:val="clear" w:color="auto" w:fill="FFFFFF"/>
          <w:rtl/>
        </w:rPr>
        <w:tab/>
      </w:r>
      <w:proofErr w:type="spellStart"/>
      <w:r w:rsidRPr="00F5309E">
        <w:rPr>
          <w:rFonts w:ascii="Droid Arabic Naskh" w:hAnsi="Droid Arabic Naskh"/>
          <w:color w:val="222222"/>
          <w:sz w:val="32"/>
          <w:szCs w:val="32"/>
          <w:rtl/>
        </w:rPr>
        <w:t>التراجيديا".</w:t>
      </w:r>
      <w:proofErr w:type="spellEnd"/>
      <w:r w:rsidRPr="00F5309E">
        <w:rPr>
          <w:rFonts w:ascii="Droid Arabic Naskh" w:hAnsi="Droid Arabic Naskh"/>
          <w:color w:val="222222"/>
          <w:sz w:val="32"/>
          <w:szCs w:val="32"/>
          <w:rtl/>
        </w:rPr>
        <w:t xml:space="preserve"> </w:t>
      </w:r>
      <w:proofErr w:type="spellStart"/>
      <w:r w:rsidRPr="00F5309E">
        <w:rPr>
          <w:rFonts w:ascii="Droid Arabic Naskh" w:hAnsi="Droid Arabic Naskh"/>
          <w:color w:val="222222"/>
          <w:sz w:val="32"/>
          <w:szCs w:val="32"/>
          <w:rtl/>
        </w:rPr>
        <w:t>2-</w:t>
      </w:r>
      <w:proofErr w:type="spellEnd"/>
      <w:r w:rsidRPr="00F5309E">
        <w:rPr>
          <w:rFonts w:ascii="Droid Arabic Naskh" w:hAnsi="Droid Arabic Naskh"/>
          <w:color w:val="222222"/>
          <w:sz w:val="32"/>
          <w:szCs w:val="32"/>
          <w:rtl/>
        </w:rPr>
        <w:t xml:space="preserve"> مرحلة إنكار الميتافيزيقا </w:t>
      </w:r>
      <w:proofErr w:type="spellStart"/>
      <w:r w:rsidRPr="00F5309E">
        <w:rPr>
          <w:rFonts w:ascii="Droid Arabic Naskh" w:hAnsi="Droid Arabic Naskh"/>
          <w:color w:val="222222"/>
          <w:sz w:val="32"/>
          <w:szCs w:val="32"/>
          <w:rtl/>
        </w:rPr>
        <w:t>،</w:t>
      </w:r>
      <w:proofErr w:type="spellEnd"/>
      <w:r w:rsidRPr="00F5309E">
        <w:rPr>
          <w:rFonts w:ascii="Droid Arabic Naskh" w:hAnsi="Droid Arabic Naskh"/>
          <w:color w:val="222222"/>
          <w:sz w:val="32"/>
          <w:szCs w:val="32"/>
          <w:rtl/>
        </w:rPr>
        <w:t xml:space="preserve"> و تبدأ بكتابة "إنساني إنساني </w:t>
      </w:r>
      <w:proofErr w:type="spellStart"/>
      <w:r w:rsidRPr="00F5309E">
        <w:rPr>
          <w:rFonts w:ascii="Droid Arabic Naskh" w:hAnsi="Droid Arabic Naskh"/>
          <w:color w:val="222222"/>
          <w:sz w:val="32"/>
          <w:szCs w:val="32"/>
          <w:rtl/>
        </w:rPr>
        <w:t>جدا"</w:t>
      </w:r>
      <w:r>
        <w:rPr>
          <w:rFonts w:ascii="Droid Arabic Naskh" w:hAnsi="Droid Arabic Naskh" w:hint="cs"/>
          <w:color w:val="222222"/>
          <w:sz w:val="32"/>
          <w:szCs w:val="32"/>
          <w:rtl/>
        </w:rPr>
        <w:t>.</w:t>
      </w:r>
      <w:proofErr w:type="spellEnd"/>
      <w:r w:rsidRPr="00F5309E">
        <w:rPr>
          <w:rFonts w:ascii="Droid Arabic Naskh" w:hAnsi="Droid Arabic Naskh"/>
          <w:color w:val="222222"/>
          <w:sz w:val="32"/>
          <w:szCs w:val="32"/>
          <w:rtl/>
        </w:rPr>
        <w:t xml:space="preserve"> </w:t>
      </w:r>
    </w:p>
    <w:p w:rsidR="005009C4" w:rsidRPr="00F5309E" w:rsidRDefault="005009C4" w:rsidP="005009C4">
      <w:pPr>
        <w:pStyle w:val="Sansinterligne"/>
        <w:bidi/>
        <w:rPr>
          <w:rFonts w:ascii="Helvetica" w:hAnsi="Helvetica" w:cs="Helvetica"/>
          <w:color w:val="1D2129"/>
          <w:sz w:val="20"/>
          <w:szCs w:val="20"/>
          <w:shd w:val="clear" w:color="auto" w:fill="FFFFFF"/>
          <w:rtl/>
          <w:lang w:bidi="ar-DZ"/>
        </w:rPr>
      </w:pPr>
      <w:r>
        <w:rPr>
          <w:rFonts w:ascii="Helvetica" w:hAnsi="Helvetica" w:cs="Helvetica" w:hint="cs"/>
          <w:color w:val="1D2129"/>
          <w:sz w:val="20"/>
          <w:szCs w:val="20"/>
          <w:shd w:val="clear" w:color="auto" w:fill="FFFFFF"/>
          <w:rtl/>
        </w:rPr>
        <w:t>1</w:t>
      </w:r>
      <w:proofErr w:type="spellStart"/>
      <w:r>
        <w:rPr>
          <w:rFonts w:ascii="Helvetica" w:hAnsi="Helvetica" w:cs="Helvetica" w:hint="cs"/>
          <w:color w:val="1D2129"/>
          <w:sz w:val="20"/>
          <w:szCs w:val="20"/>
          <w:shd w:val="clear" w:color="auto" w:fill="FFFFFF"/>
          <w:rtl/>
        </w:rPr>
        <w:t>)</w:t>
      </w:r>
      <w:proofErr w:type="spellEnd"/>
      <w:r w:rsidRPr="002741E8">
        <w:rPr>
          <w:rtl/>
        </w:rPr>
        <w:t xml:space="preserve"> </w:t>
      </w:r>
      <w:r>
        <w:rPr>
          <w:rtl/>
        </w:rPr>
        <w:t xml:space="preserve">حسيبة </w:t>
      </w:r>
      <w:proofErr w:type="spellStart"/>
      <w:r>
        <w:rPr>
          <w:rtl/>
        </w:rPr>
        <w:t>مصطفى،</w:t>
      </w:r>
      <w:proofErr w:type="spellEnd"/>
      <w:r>
        <w:rPr>
          <w:rtl/>
        </w:rPr>
        <w:t xml:space="preserve"> المعجم </w:t>
      </w:r>
      <w:proofErr w:type="spellStart"/>
      <w:r>
        <w:rPr>
          <w:rtl/>
        </w:rPr>
        <w:t>الفلسفي،</w:t>
      </w:r>
      <w:proofErr w:type="spellEnd"/>
      <w:r>
        <w:rPr>
          <w:rtl/>
        </w:rPr>
        <w:t xml:space="preserve"> دار أسامة للنشر والتوزيع </w:t>
      </w:r>
      <w:proofErr w:type="spellStart"/>
      <w:r>
        <w:rPr>
          <w:rtl/>
        </w:rPr>
        <w:t>،</w:t>
      </w:r>
      <w:proofErr w:type="spellEnd"/>
      <w:r>
        <w:rPr>
          <w:rtl/>
        </w:rPr>
        <w:t xml:space="preserve"> </w:t>
      </w:r>
      <w:proofErr w:type="spellStart"/>
      <w:r>
        <w:rPr>
          <w:rtl/>
        </w:rPr>
        <w:t>عمان،</w:t>
      </w:r>
      <w:proofErr w:type="spellEnd"/>
      <w:r>
        <w:rPr>
          <w:rtl/>
        </w:rPr>
        <w:t xml:space="preserve"> </w:t>
      </w:r>
      <w:proofErr w:type="spellStart"/>
      <w:r>
        <w:rPr>
          <w:rtl/>
        </w:rPr>
        <w:t>ط1</w:t>
      </w:r>
      <w:proofErr w:type="spellEnd"/>
      <w:r>
        <w:rPr>
          <w:rtl/>
        </w:rPr>
        <w:t xml:space="preserve"> ،</w:t>
      </w:r>
      <w:proofErr w:type="spellStart"/>
      <w:r>
        <w:rPr>
          <w:rtl/>
        </w:rPr>
        <w:t>2009</w:t>
      </w:r>
      <w:r>
        <w:rPr>
          <w:rFonts w:hint="cs"/>
          <w:rtl/>
        </w:rPr>
        <w:t>ص159</w:t>
      </w:r>
      <w:proofErr w:type="spellEnd"/>
    </w:p>
    <w:p w:rsidR="005009C4" w:rsidRDefault="005009C4" w:rsidP="005009C4">
      <w:pPr>
        <w:pStyle w:val="Sansinterligne"/>
        <w:bidi/>
        <w:rPr>
          <w:rtl/>
        </w:rPr>
      </w:pPr>
      <w:r>
        <w:rPr>
          <w:rFonts w:ascii="Helvetica" w:hAnsi="Helvetica" w:cs="Helvetica" w:hint="cs"/>
          <w:color w:val="1D2129"/>
          <w:sz w:val="20"/>
          <w:szCs w:val="20"/>
          <w:shd w:val="clear" w:color="auto" w:fill="FFFFFF"/>
          <w:rtl/>
          <w:lang w:bidi="ar-DZ"/>
        </w:rPr>
        <w:t>2</w:t>
      </w:r>
      <w:proofErr w:type="spellStart"/>
      <w:r>
        <w:rPr>
          <w:rFonts w:ascii="Helvetica" w:hAnsi="Helvetica" w:cs="Helvetica" w:hint="cs"/>
          <w:color w:val="1D2129"/>
          <w:sz w:val="20"/>
          <w:szCs w:val="20"/>
          <w:shd w:val="clear" w:color="auto" w:fill="FFFFFF"/>
          <w:rtl/>
          <w:lang w:bidi="ar-DZ"/>
        </w:rPr>
        <w:t>)</w:t>
      </w:r>
      <w:proofErr w:type="spellEnd"/>
      <w:r w:rsidRPr="002741E8">
        <w:rPr>
          <w:rtl/>
        </w:rPr>
        <w:t xml:space="preserve"> </w:t>
      </w:r>
      <w:r>
        <w:rPr>
          <w:rtl/>
        </w:rPr>
        <w:t xml:space="preserve">عطية أحمد عبد </w:t>
      </w:r>
      <w:proofErr w:type="spellStart"/>
      <w:r>
        <w:rPr>
          <w:rtl/>
        </w:rPr>
        <w:t>الحليم،</w:t>
      </w:r>
      <w:proofErr w:type="spellEnd"/>
      <w:r>
        <w:rPr>
          <w:rtl/>
        </w:rPr>
        <w:t xml:space="preserve"> نيتشه وجذور ما بعد </w:t>
      </w:r>
      <w:proofErr w:type="spellStart"/>
      <w:r>
        <w:rPr>
          <w:rtl/>
        </w:rPr>
        <w:t>الحداثة،</w:t>
      </w:r>
      <w:proofErr w:type="spellEnd"/>
      <w:r>
        <w:rPr>
          <w:rtl/>
        </w:rPr>
        <w:t xml:space="preserve"> دار </w:t>
      </w:r>
      <w:proofErr w:type="spellStart"/>
      <w:r>
        <w:rPr>
          <w:rtl/>
        </w:rPr>
        <w:t>الفارابي،</w:t>
      </w:r>
      <w:proofErr w:type="spellEnd"/>
      <w:r>
        <w:rPr>
          <w:rtl/>
        </w:rPr>
        <w:t xml:space="preserve"> بيروت ،</w:t>
      </w:r>
      <w:proofErr w:type="spellStart"/>
      <w:r>
        <w:rPr>
          <w:rtl/>
        </w:rPr>
        <w:t>ط1</w:t>
      </w:r>
      <w:proofErr w:type="spellEnd"/>
      <w:r>
        <w:rPr>
          <w:rtl/>
        </w:rPr>
        <w:t xml:space="preserve"> ،2010 </w:t>
      </w:r>
      <w:proofErr w:type="spellStart"/>
      <w:r>
        <w:rPr>
          <w:rtl/>
        </w:rPr>
        <w:t>،</w:t>
      </w:r>
      <w:proofErr w:type="spellEnd"/>
      <w:r>
        <w:rPr>
          <w:rtl/>
        </w:rPr>
        <w:t xml:space="preserve"> </w:t>
      </w:r>
      <w:r>
        <w:rPr>
          <w:rFonts w:hint="cs"/>
          <w:rtl/>
        </w:rPr>
        <w:t xml:space="preserve"> </w:t>
      </w:r>
      <w:proofErr w:type="spellStart"/>
      <w:r>
        <w:rPr>
          <w:rFonts w:hint="cs"/>
          <w:rtl/>
        </w:rPr>
        <w:t>ص331</w:t>
      </w:r>
      <w:proofErr w:type="spellEnd"/>
      <w:r>
        <w:rPr>
          <w:rFonts w:hint="cs"/>
          <w:rtl/>
        </w:rPr>
        <w:t>.</w:t>
      </w:r>
      <w:r w:rsidRPr="00114835">
        <w:rPr>
          <w:rtl/>
        </w:rPr>
        <w:t xml:space="preserve"> </w:t>
      </w:r>
      <w:r>
        <w:rPr>
          <w:rFonts w:hint="cs"/>
          <w:rtl/>
        </w:rPr>
        <w:t xml:space="preserve">نقلا عن </w:t>
      </w:r>
      <w:proofErr w:type="spellStart"/>
      <w:r>
        <w:rPr>
          <w:rtl/>
        </w:rPr>
        <w:t>الباحثة:</w:t>
      </w:r>
      <w:proofErr w:type="spellEnd"/>
      <w:r>
        <w:rPr>
          <w:rtl/>
        </w:rPr>
        <w:t xml:space="preserve"> خيرة بن </w:t>
      </w:r>
      <w:proofErr w:type="spellStart"/>
      <w:r>
        <w:rPr>
          <w:rtl/>
        </w:rPr>
        <w:t>حراث</w:t>
      </w:r>
      <w:proofErr w:type="spellEnd"/>
      <w:r>
        <w:rPr>
          <w:rtl/>
        </w:rPr>
        <w:t xml:space="preserve"> المنهج </w:t>
      </w:r>
      <w:proofErr w:type="spellStart"/>
      <w:r>
        <w:rPr>
          <w:rtl/>
        </w:rPr>
        <w:t>الجينيالوجي</w:t>
      </w:r>
      <w:proofErr w:type="spellEnd"/>
      <w:r>
        <w:rPr>
          <w:rtl/>
        </w:rPr>
        <w:t xml:space="preserve"> بين تقو </w:t>
      </w:r>
      <w:proofErr w:type="spellStart"/>
      <w:r>
        <w:rPr>
          <w:rtl/>
        </w:rPr>
        <w:t>يض</w:t>
      </w:r>
      <w:proofErr w:type="spellEnd"/>
      <w:r>
        <w:rPr>
          <w:rtl/>
        </w:rPr>
        <w:t xml:space="preserve"> الميتافيزيقا والممارسة الإب</w:t>
      </w:r>
      <w:r w:rsidR="003602EB">
        <w:rPr>
          <w:rtl/>
        </w:rPr>
        <w:t xml:space="preserve">داعية إشراف أ. د. أنور </w:t>
      </w:r>
      <w:proofErr w:type="spellStart"/>
      <w:r w:rsidR="003602EB">
        <w:rPr>
          <w:rtl/>
        </w:rPr>
        <w:t>حماده</w:t>
      </w:r>
      <w:proofErr w:type="spellEnd"/>
      <w:r w:rsidR="003602EB">
        <w:rPr>
          <w:rtl/>
        </w:rPr>
        <w:t xml:space="preserve"> مخ</w:t>
      </w:r>
      <w:r>
        <w:rPr>
          <w:rtl/>
        </w:rPr>
        <w:t>بر الفلسفة وتاريخها _ جامعة وهران 2</w:t>
      </w:r>
    </w:p>
    <w:p w:rsidR="005009C4" w:rsidRDefault="005009C4" w:rsidP="005009C4">
      <w:pPr>
        <w:pStyle w:val="Sansinterligne"/>
        <w:bidi/>
        <w:rPr>
          <w:rFonts w:ascii="Droid Arabic Naskh" w:hAnsi="Droid Arabic Naskh"/>
          <w:color w:val="222222"/>
          <w:sz w:val="32"/>
          <w:szCs w:val="32"/>
          <w:rtl/>
          <w:lang w:bidi="ar-DZ"/>
        </w:rPr>
      </w:pPr>
      <w:r>
        <w:rPr>
          <w:rFonts w:hint="cs"/>
          <w:rtl/>
        </w:rPr>
        <w:t>3</w:t>
      </w:r>
      <w:proofErr w:type="spellStart"/>
      <w:r>
        <w:rPr>
          <w:rFonts w:hint="cs"/>
          <w:rtl/>
        </w:rPr>
        <w:t>)</w:t>
      </w:r>
      <w:proofErr w:type="spellEnd"/>
      <w:r w:rsidRPr="00D61683">
        <w:rPr>
          <w:rFonts w:hint="cs"/>
          <w:rtl/>
        </w:rPr>
        <w:t xml:space="preserve"> </w:t>
      </w:r>
      <w:r w:rsidRPr="00D61683">
        <w:rPr>
          <w:rFonts w:cs="Arial" w:hint="cs"/>
          <w:rtl/>
        </w:rPr>
        <w:t>المنهج</w:t>
      </w:r>
      <w:r w:rsidRPr="00D61683">
        <w:rPr>
          <w:rFonts w:cs="Arial"/>
          <w:rtl/>
        </w:rPr>
        <w:t>-</w:t>
      </w:r>
      <w:proofErr w:type="spellStart"/>
      <w:r w:rsidRPr="00D61683">
        <w:rPr>
          <w:rFonts w:cs="Arial" w:hint="cs"/>
          <w:rtl/>
        </w:rPr>
        <w:t>الجينيالوجي</w:t>
      </w:r>
      <w:proofErr w:type="spellEnd"/>
      <w:r w:rsidRPr="00D61683">
        <w:rPr>
          <w:rFonts w:cs="Arial"/>
          <w:rtl/>
        </w:rPr>
        <w:t>-</w:t>
      </w:r>
      <w:r w:rsidRPr="00D61683">
        <w:rPr>
          <w:rFonts w:cs="Arial" w:hint="cs"/>
          <w:rtl/>
        </w:rPr>
        <w:t>عند</w:t>
      </w:r>
      <w:r w:rsidRPr="00D61683">
        <w:rPr>
          <w:rFonts w:cs="Arial"/>
          <w:rtl/>
        </w:rPr>
        <w:t>-</w:t>
      </w:r>
      <w:r w:rsidRPr="00D61683">
        <w:rPr>
          <w:rFonts w:cs="Arial" w:hint="cs"/>
          <w:rtl/>
        </w:rPr>
        <w:t>فريدريك</w:t>
      </w:r>
      <w:r w:rsidRPr="00D61683">
        <w:rPr>
          <w:rFonts w:cs="Arial"/>
          <w:rtl/>
        </w:rPr>
        <w:t>-</w:t>
      </w:r>
      <w:proofErr w:type="spellStart"/>
      <w:r w:rsidRPr="00D61683">
        <w:rPr>
          <w:rFonts w:cs="Arial" w:hint="cs"/>
          <w:rtl/>
        </w:rPr>
        <w:t>فيلهل</w:t>
      </w:r>
      <w:proofErr w:type="spellEnd"/>
      <w:r>
        <w:rPr>
          <w:rFonts w:cs="Arial" w:hint="cs"/>
          <w:rtl/>
          <w:lang w:bidi="ar-DZ"/>
        </w:rPr>
        <w:t xml:space="preserve">م </w:t>
      </w:r>
      <w:proofErr w:type="spellStart"/>
      <w:r>
        <w:rPr>
          <w:rFonts w:cs="Arial" w:hint="cs"/>
          <w:rtl/>
          <w:lang w:bidi="ar-DZ"/>
        </w:rPr>
        <w:t>نتشة</w:t>
      </w:r>
      <w:proofErr w:type="spellEnd"/>
      <w:r w:rsidRPr="00D61683">
        <w:t xml:space="preserve"> https://cou</w:t>
      </w:r>
      <w:r>
        <w:t>ua.com</w:t>
      </w:r>
    </w:p>
    <w:p w:rsidR="005009C4" w:rsidRPr="00F5309E" w:rsidRDefault="005009C4" w:rsidP="005009C4">
      <w:pPr>
        <w:bidi/>
        <w:spacing w:before="100" w:beforeAutospacing="1" w:after="24" w:line="360" w:lineRule="auto"/>
        <w:ind w:right="384"/>
        <w:jc w:val="both"/>
        <w:rPr>
          <w:rFonts w:ascii="Droid Arabic Naskh" w:hAnsi="Droid Arabic Naskh"/>
          <w:color w:val="222222"/>
          <w:sz w:val="32"/>
          <w:szCs w:val="32"/>
        </w:rPr>
      </w:pPr>
      <w:proofErr w:type="spellStart"/>
      <w:r w:rsidRPr="00F5309E">
        <w:rPr>
          <w:rFonts w:ascii="Droid Arabic Naskh" w:hAnsi="Droid Arabic Naskh"/>
          <w:color w:val="222222"/>
          <w:sz w:val="32"/>
          <w:szCs w:val="32"/>
          <w:rtl/>
        </w:rPr>
        <w:lastRenderedPageBreak/>
        <w:t>3</w:t>
      </w:r>
      <w:r>
        <w:rPr>
          <w:rFonts w:ascii="Droid Arabic Naskh" w:hAnsi="Droid Arabic Naskh" w:hint="cs"/>
          <w:color w:val="222222"/>
          <w:sz w:val="32"/>
          <w:szCs w:val="32"/>
          <w:rtl/>
        </w:rPr>
        <w:t>.</w:t>
      </w:r>
      <w:r w:rsidRPr="00F5309E">
        <w:rPr>
          <w:rFonts w:ascii="Droid Arabic Naskh" w:hAnsi="Droid Arabic Naskh"/>
          <w:color w:val="222222"/>
          <w:sz w:val="32"/>
          <w:szCs w:val="32"/>
          <w:rtl/>
        </w:rPr>
        <w:t>-</w:t>
      </w:r>
      <w:proofErr w:type="spellEnd"/>
      <w:r w:rsidRPr="00F5309E">
        <w:rPr>
          <w:rFonts w:ascii="Droid Arabic Naskh" w:hAnsi="Droid Arabic Naskh"/>
          <w:color w:val="222222"/>
          <w:sz w:val="32"/>
          <w:szCs w:val="32"/>
          <w:rtl/>
        </w:rPr>
        <w:t xml:space="preserve"> مرحلة </w:t>
      </w:r>
      <w:proofErr w:type="spellStart"/>
      <w:r w:rsidRPr="00F5309E">
        <w:rPr>
          <w:rFonts w:ascii="Droid Arabic Naskh" w:hAnsi="Droid Arabic Naskh"/>
          <w:color w:val="222222"/>
          <w:sz w:val="32"/>
          <w:szCs w:val="32"/>
          <w:rtl/>
        </w:rPr>
        <w:t>النضج،</w:t>
      </w:r>
      <w:proofErr w:type="spellEnd"/>
      <w:r w:rsidRPr="00F5309E">
        <w:rPr>
          <w:rFonts w:ascii="Droid Arabic Naskh" w:hAnsi="Droid Arabic Naskh"/>
          <w:color w:val="222222"/>
          <w:sz w:val="32"/>
          <w:szCs w:val="32"/>
          <w:rtl/>
        </w:rPr>
        <w:t xml:space="preserve"> و فيها أفضل كتبه و أشهرها "هكذا تكلم </w:t>
      </w:r>
      <w:proofErr w:type="spellStart"/>
      <w:r w:rsidRPr="00F5309E">
        <w:rPr>
          <w:rFonts w:ascii="Droid Arabic Naskh" w:hAnsi="Droid Arabic Naskh"/>
          <w:color w:val="222222"/>
          <w:sz w:val="32"/>
          <w:szCs w:val="32"/>
          <w:rtl/>
        </w:rPr>
        <w:t>زرادشت</w:t>
      </w:r>
      <w:proofErr w:type="spellEnd"/>
      <w:r w:rsidRPr="00F5309E">
        <w:rPr>
          <w:rFonts w:ascii="Droid Arabic Naskh" w:hAnsi="Droid Arabic Naskh"/>
          <w:color w:val="222222"/>
          <w:sz w:val="32"/>
          <w:szCs w:val="32"/>
        </w:rPr>
        <w:t>".</w:t>
      </w:r>
    </w:p>
    <w:p w:rsidR="005009C4" w:rsidRPr="002741E8" w:rsidRDefault="005009C4" w:rsidP="005009C4">
      <w:pPr>
        <w:bidi/>
        <w:spacing w:before="100" w:beforeAutospacing="1" w:after="24" w:line="360" w:lineRule="auto"/>
        <w:ind w:right="384"/>
        <w:jc w:val="both"/>
        <w:rPr>
          <w:rFonts w:ascii="Droid Arabic Naskh" w:hAnsi="Droid Arabic Naskh"/>
          <w:color w:val="222222"/>
          <w:sz w:val="18"/>
          <w:szCs w:val="18"/>
          <w:rtl/>
          <w:lang w:bidi="ar-DZ"/>
        </w:rPr>
      </w:pPr>
      <w:r>
        <w:rPr>
          <w:rFonts w:ascii="Droid Arabic Naskh" w:hAnsi="Droid Arabic Naskh" w:hint="cs"/>
          <w:color w:val="222222"/>
          <w:sz w:val="32"/>
          <w:szCs w:val="32"/>
          <w:rtl/>
        </w:rPr>
        <w:t xml:space="preserve">      لقد </w:t>
      </w:r>
      <w:r w:rsidRPr="00F5309E">
        <w:rPr>
          <w:rFonts w:ascii="Droid Arabic Naskh" w:hAnsi="Droid Arabic Naskh"/>
          <w:color w:val="222222"/>
          <w:sz w:val="32"/>
          <w:szCs w:val="32"/>
          <w:rtl/>
        </w:rPr>
        <w:t>سعی نیتشه إلى تبيان أخطار</w:t>
      </w:r>
      <w:r w:rsidRPr="00F5309E">
        <w:rPr>
          <w:rFonts w:ascii="Droid Arabic Naskh" w:hAnsi="Droid Arabic Naskh"/>
          <w:color w:val="222222"/>
          <w:sz w:val="32"/>
          <w:szCs w:val="32"/>
        </w:rPr>
        <w:t> </w:t>
      </w:r>
      <w:hyperlink r:id="rId4" w:tooltip="القيم (الصفحة غير موجودة)" w:history="1">
        <w:r w:rsidRPr="00F5309E">
          <w:rPr>
            <w:rStyle w:val="Lienhypertexte"/>
            <w:rFonts w:ascii="Droid Arabic Naskh" w:hAnsi="Droid Arabic Naskh"/>
            <w:color w:val="A55858"/>
            <w:sz w:val="32"/>
            <w:szCs w:val="32"/>
            <w:rtl/>
          </w:rPr>
          <w:t>القيم</w:t>
        </w:r>
      </w:hyperlink>
      <w:r w:rsidRPr="00F5309E">
        <w:rPr>
          <w:rFonts w:ascii="Droid Arabic Naskh" w:hAnsi="Droid Arabic Naskh"/>
          <w:color w:val="222222"/>
          <w:sz w:val="32"/>
          <w:szCs w:val="32"/>
        </w:rPr>
        <w:t> </w:t>
      </w:r>
      <w:r w:rsidRPr="00F5309E">
        <w:rPr>
          <w:rFonts w:ascii="Droid Arabic Naskh" w:hAnsi="Droid Arabic Naskh"/>
          <w:color w:val="222222"/>
          <w:sz w:val="32"/>
          <w:szCs w:val="32"/>
          <w:rtl/>
        </w:rPr>
        <w:t xml:space="preserve">السائدة عبر الكشف عن </w:t>
      </w:r>
      <w:r>
        <w:rPr>
          <w:rFonts w:ascii="Droid Arabic Naskh" w:hAnsi="Droid Arabic Naskh" w:hint="cs"/>
          <w:color w:val="222222"/>
          <w:sz w:val="32"/>
          <w:szCs w:val="32"/>
          <w:rtl/>
        </w:rPr>
        <w:t>آ</w:t>
      </w:r>
      <w:r w:rsidRPr="00F5309E">
        <w:rPr>
          <w:rFonts w:ascii="Droid Arabic Naskh" w:hAnsi="Droid Arabic Naskh"/>
          <w:color w:val="222222"/>
          <w:sz w:val="32"/>
          <w:szCs w:val="32"/>
          <w:rtl/>
        </w:rPr>
        <w:t xml:space="preserve">ليات عملها عبر </w:t>
      </w:r>
      <w:proofErr w:type="spellStart"/>
      <w:r w:rsidRPr="00F5309E">
        <w:rPr>
          <w:rFonts w:ascii="Droid Arabic Naskh" w:hAnsi="Droid Arabic Naskh"/>
          <w:color w:val="222222"/>
          <w:sz w:val="32"/>
          <w:szCs w:val="32"/>
          <w:rtl/>
        </w:rPr>
        <w:t>التاريخ،</w:t>
      </w:r>
      <w:proofErr w:type="spellEnd"/>
      <w:r w:rsidRPr="00F5309E">
        <w:rPr>
          <w:rFonts w:ascii="Droid Arabic Naskh" w:hAnsi="Droid Arabic Naskh"/>
          <w:color w:val="222222"/>
          <w:sz w:val="32"/>
          <w:szCs w:val="32"/>
          <w:rtl/>
        </w:rPr>
        <w:t xml:space="preserve"> كالأخلاق السائدة و الضمير . و يعد أول من درس الأخلاق دراسة تاريخية </w:t>
      </w:r>
      <w:proofErr w:type="spellStart"/>
      <w:r w:rsidRPr="00F5309E">
        <w:rPr>
          <w:rFonts w:ascii="Droid Arabic Naskh" w:hAnsi="Droid Arabic Naskh"/>
          <w:color w:val="222222"/>
          <w:sz w:val="32"/>
          <w:szCs w:val="32"/>
          <w:rtl/>
        </w:rPr>
        <w:t>مفصلة،</w:t>
      </w:r>
      <w:proofErr w:type="spellEnd"/>
      <w:r w:rsidRPr="00F5309E">
        <w:rPr>
          <w:rFonts w:ascii="Droid Arabic Naskh" w:hAnsi="Droid Arabic Naskh"/>
          <w:color w:val="222222"/>
          <w:sz w:val="32"/>
          <w:szCs w:val="32"/>
          <w:rtl/>
        </w:rPr>
        <w:t xml:space="preserve"> و قدم تصورا مهما عن تشكل الوعي و الضمير</w:t>
      </w:r>
      <w:r w:rsidRPr="00F5309E">
        <w:rPr>
          <w:rFonts w:ascii="Droid Arabic Naskh" w:hAnsi="Droid Arabic Naskh"/>
          <w:color w:val="222222"/>
          <w:sz w:val="32"/>
          <w:szCs w:val="32"/>
        </w:rPr>
        <w:t>.</w:t>
      </w:r>
    </w:p>
    <w:p w:rsidR="005009C4" w:rsidRPr="002741E8" w:rsidRDefault="005009C4" w:rsidP="005009C4">
      <w:pPr>
        <w:pStyle w:val="Titre3"/>
        <w:bidi/>
        <w:spacing w:before="72" w:line="360" w:lineRule="auto"/>
        <w:jc w:val="both"/>
        <w:rPr>
          <w:rFonts w:ascii="Droid Arabic Naskh" w:hAnsi="Droid Arabic Naskh"/>
          <w:b w:val="0"/>
          <w:bCs w:val="0"/>
          <w:color w:val="000000"/>
          <w:sz w:val="32"/>
          <w:szCs w:val="32"/>
        </w:rPr>
      </w:pPr>
      <w:r w:rsidRPr="00F5309E">
        <w:rPr>
          <w:rStyle w:val="mw-headline"/>
          <w:rFonts w:ascii="Droid Arabic Naskh" w:hAnsi="Droid Arabic Naskh"/>
          <w:b w:val="0"/>
          <w:bCs w:val="0"/>
          <w:color w:val="000000"/>
          <w:sz w:val="32"/>
          <w:szCs w:val="32"/>
          <w:rtl/>
        </w:rPr>
        <w:t xml:space="preserve">المنهج </w:t>
      </w:r>
      <w:proofErr w:type="spellStart"/>
      <w:r w:rsidRPr="00F5309E">
        <w:rPr>
          <w:rStyle w:val="mw-headline"/>
          <w:rFonts w:ascii="Droid Arabic Naskh" w:hAnsi="Droid Arabic Naskh"/>
          <w:b w:val="0"/>
          <w:bCs w:val="0"/>
          <w:color w:val="000000"/>
          <w:sz w:val="32"/>
          <w:szCs w:val="32"/>
          <w:rtl/>
        </w:rPr>
        <w:t>الجينيالوجي</w:t>
      </w:r>
      <w:proofErr w:type="spellEnd"/>
      <w:r w:rsidRPr="00F5309E">
        <w:rPr>
          <w:rStyle w:val="mw-headline"/>
          <w:rFonts w:ascii="Droid Arabic Naskh" w:hAnsi="Droid Arabic Naskh" w:hint="cs"/>
          <w:b w:val="0"/>
          <w:bCs w:val="0"/>
          <w:color w:val="000000"/>
          <w:sz w:val="32"/>
          <w:szCs w:val="32"/>
          <w:rtl/>
        </w:rPr>
        <w:t xml:space="preserve">  :</w:t>
      </w:r>
      <w:r w:rsidRPr="00F5309E">
        <w:rPr>
          <w:rFonts w:ascii="Droid Arabic Naskh" w:hAnsi="Droid Arabic Naskh"/>
          <w:b w:val="0"/>
          <w:bCs w:val="0"/>
          <w:color w:val="222222"/>
          <w:sz w:val="32"/>
          <w:szCs w:val="32"/>
          <w:rtl/>
        </w:rPr>
        <w:t xml:space="preserve">وهو المنهج الذي يضع موضع الشك والنقد كل المسائل التي يعالجها،ويحدد موضوعه-أي المنهج </w:t>
      </w:r>
      <w:proofErr w:type="spellStart"/>
      <w:r w:rsidRPr="00F5309E">
        <w:rPr>
          <w:rFonts w:ascii="Droid Arabic Naskh" w:hAnsi="Droid Arabic Naskh"/>
          <w:b w:val="0"/>
          <w:bCs w:val="0"/>
          <w:color w:val="222222"/>
          <w:sz w:val="32"/>
          <w:szCs w:val="32"/>
          <w:rtl/>
        </w:rPr>
        <w:t>الجينيالوجي-</w:t>
      </w:r>
      <w:proofErr w:type="spellEnd"/>
      <w:r w:rsidRPr="00F5309E">
        <w:rPr>
          <w:rFonts w:ascii="Droid Arabic Naskh" w:hAnsi="Droid Arabic Naskh" w:hint="cs"/>
          <w:b w:val="0"/>
          <w:bCs w:val="0"/>
          <w:color w:val="222222"/>
          <w:sz w:val="32"/>
          <w:szCs w:val="32"/>
          <w:rtl/>
        </w:rPr>
        <w:t xml:space="preserve"> </w:t>
      </w:r>
      <w:r w:rsidRPr="00F5309E">
        <w:rPr>
          <w:rFonts w:ascii="Droid Arabic Naskh" w:hAnsi="Droid Arabic Naskh"/>
          <w:b w:val="0"/>
          <w:bCs w:val="0"/>
          <w:color w:val="222222"/>
          <w:sz w:val="32"/>
          <w:szCs w:val="32"/>
          <w:rtl/>
        </w:rPr>
        <w:t xml:space="preserve">بأنه هو البحث عن الأصل،فهو أساسا منهج تاريخي،وهو منهج يقترن من جهة </w:t>
      </w:r>
      <w:proofErr w:type="spellStart"/>
      <w:r w:rsidRPr="00F5309E">
        <w:rPr>
          <w:rFonts w:ascii="Droid Arabic Naskh" w:hAnsi="Droid Arabic Naskh"/>
          <w:b w:val="0"/>
          <w:bCs w:val="0"/>
          <w:color w:val="222222"/>
          <w:sz w:val="32"/>
          <w:szCs w:val="32"/>
          <w:rtl/>
        </w:rPr>
        <w:t>بالفيلولوجيا</w:t>
      </w:r>
      <w:proofErr w:type="spellEnd"/>
      <w:r w:rsidRPr="00F5309E">
        <w:rPr>
          <w:rFonts w:ascii="Droid Arabic Naskh" w:hAnsi="Droid Arabic Naskh"/>
          <w:b w:val="0"/>
          <w:bCs w:val="0"/>
          <w:color w:val="222222"/>
          <w:sz w:val="32"/>
          <w:szCs w:val="32"/>
          <w:rtl/>
        </w:rPr>
        <w:t xml:space="preserve"> أو فقه اللغة لأنه ينظر إلى الظاهرة التي يدرسها كنص يجب التعرف عليه،أي يطرح مشكلة معنى الظاهرة،ويقترن من جهة أخرى </w:t>
      </w:r>
      <w:proofErr w:type="spellStart"/>
      <w:r w:rsidRPr="00F5309E">
        <w:rPr>
          <w:rFonts w:ascii="Droid Arabic Naskh" w:hAnsi="Droid Arabic Naskh"/>
          <w:b w:val="0"/>
          <w:bCs w:val="0"/>
          <w:color w:val="222222"/>
          <w:sz w:val="32"/>
          <w:szCs w:val="32"/>
          <w:rtl/>
        </w:rPr>
        <w:t>بالجينيالوجيا</w:t>
      </w:r>
      <w:proofErr w:type="spellEnd"/>
      <w:r w:rsidRPr="00F5309E">
        <w:rPr>
          <w:rFonts w:ascii="Droid Arabic Naskh" w:hAnsi="Droid Arabic Naskh"/>
          <w:b w:val="0"/>
          <w:bCs w:val="0"/>
          <w:color w:val="222222"/>
          <w:sz w:val="32"/>
          <w:szCs w:val="32"/>
          <w:rtl/>
        </w:rPr>
        <w:t xml:space="preserve"> التي تطرح قيمة المعنى من خلال البحث عن أصل الظاهرة</w:t>
      </w:r>
      <w:r w:rsidRPr="00F5309E">
        <w:rPr>
          <w:rFonts w:ascii="Droid Arabic Naskh" w:hAnsi="Droid Arabic Naskh" w:hint="cs"/>
          <w:b w:val="0"/>
          <w:bCs w:val="0"/>
          <w:color w:val="222222"/>
          <w:sz w:val="32"/>
          <w:szCs w:val="32"/>
          <w:rtl/>
        </w:rPr>
        <w:t>.</w:t>
      </w:r>
      <w:r w:rsidRPr="002741E8">
        <w:rPr>
          <w:rFonts w:ascii="Droid Arabic Naskh" w:hAnsi="Droid Arabic Naskh" w:hint="cs"/>
          <w:b w:val="0"/>
          <w:bCs w:val="0"/>
          <w:color w:val="222222"/>
          <w:sz w:val="32"/>
          <w:szCs w:val="32"/>
          <w:rtl/>
        </w:rPr>
        <w:t>ل</w:t>
      </w:r>
      <w:r w:rsidRPr="002741E8">
        <w:rPr>
          <w:rFonts w:ascii="Droid Arabic Naskh" w:hAnsi="Droid Arabic Naskh"/>
          <w:b w:val="0"/>
          <w:bCs w:val="0"/>
          <w:color w:val="222222"/>
          <w:sz w:val="32"/>
          <w:szCs w:val="32"/>
          <w:rtl/>
        </w:rPr>
        <w:t>أنه بالنسبة لنيتشه لا توجد وقائع وإنما توجد سلسلة لا متناهية من التأويلات المختلفة التي تتعاقب عليها،أو هو تاريخ تعدد المعاني واختلافها</w:t>
      </w:r>
      <w:r>
        <w:rPr>
          <w:rFonts w:ascii="Droid Arabic Naskh" w:hAnsi="Droid Arabic Naskh" w:hint="cs"/>
          <w:b w:val="0"/>
          <w:bCs w:val="0"/>
          <w:color w:val="222222"/>
          <w:sz w:val="32"/>
          <w:szCs w:val="32"/>
          <w:rtl/>
        </w:rPr>
        <w:t>.</w:t>
      </w:r>
      <w:r w:rsidRPr="002741E8">
        <w:rPr>
          <w:rFonts w:ascii="Droid Arabic Naskh" w:hAnsi="Droid Arabic Naskh"/>
          <w:b w:val="0"/>
          <w:bCs w:val="0"/>
          <w:color w:val="222222"/>
          <w:sz w:val="32"/>
          <w:szCs w:val="32"/>
          <w:rtl/>
        </w:rPr>
        <w:t xml:space="preserve">وعليه فان نيتشه لا يهتم بالبحث في جواهر الأشياء وماهيتها وإنما يهمه معرفة الكيفية التي تسمى </w:t>
      </w:r>
      <w:proofErr w:type="spellStart"/>
      <w:r w:rsidRPr="002741E8">
        <w:rPr>
          <w:rFonts w:ascii="Droid Arabic Naskh" w:hAnsi="Droid Arabic Naskh"/>
          <w:b w:val="0"/>
          <w:bCs w:val="0"/>
          <w:color w:val="222222"/>
          <w:sz w:val="32"/>
          <w:szCs w:val="32"/>
          <w:rtl/>
        </w:rPr>
        <w:t>بها</w:t>
      </w:r>
      <w:proofErr w:type="spellEnd"/>
      <w:r w:rsidRPr="002741E8">
        <w:rPr>
          <w:rFonts w:ascii="Droid Arabic Naskh" w:hAnsi="Droid Arabic Naskh"/>
          <w:b w:val="0"/>
          <w:bCs w:val="0"/>
          <w:color w:val="222222"/>
          <w:sz w:val="32"/>
          <w:szCs w:val="32"/>
          <w:rtl/>
        </w:rPr>
        <w:t xml:space="preserve">،كما أن المعنى الظاهر قد يكون هو المعنى الهش الذي يغطي خلفه معنى خفيا،وهذا المعنى هو المطلوب اكتشافه ومعرفة لأية غاية تجري عملية تنكيره،وكان نيتشه يحلم </w:t>
      </w:r>
      <w:proofErr w:type="spellStart"/>
      <w:r w:rsidRPr="002741E8">
        <w:rPr>
          <w:rFonts w:ascii="Droid Arabic Naskh" w:hAnsi="Droid Arabic Naskh"/>
          <w:b w:val="0"/>
          <w:bCs w:val="0"/>
          <w:color w:val="222222"/>
          <w:sz w:val="32"/>
          <w:szCs w:val="32"/>
          <w:rtl/>
        </w:rPr>
        <w:t>بفيلولوجيا</w:t>
      </w:r>
      <w:proofErr w:type="spellEnd"/>
      <w:r w:rsidRPr="002741E8">
        <w:rPr>
          <w:rFonts w:ascii="Droid Arabic Naskh" w:hAnsi="Droid Arabic Naskh"/>
          <w:b w:val="0"/>
          <w:bCs w:val="0"/>
          <w:color w:val="222222"/>
          <w:sz w:val="32"/>
          <w:szCs w:val="32"/>
          <w:rtl/>
        </w:rPr>
        <w:t xml:space="preserve"> جديدة،لا يهمها ما تقوله الكلمات،وإنما تهتم بالذي يملك سلطة الكلام وبالقوى التي تتصارع في اللغة ومن خلالها القوى التي تمتلك سلطة التأويل فاللغة عند نيتشه هي مسرح لاستراتيجيات الهيمنة ومستودع بالتعريف بالكذب</w:t>
      </w:r>
      <w:r>
        <w:rPr>
          <w:rFonts w:ascii="Droid Arabic Naskh" w:hAnsi="Droid Arabic Naskh"/>
          <w:b w:val="0"/>
          <w:bCs w:val="0"/>
          <w:color w:val="222222"/>
          <w:sz w:val="32"/>
          <w:szCs w:val="32"/>
        </w:rPr>
        <w:t>.</w:t>
      </w:r>
    </w:p>
    <w:p w:rsidR="005009C4" w:rsidRPr="00F5309E" w:rsidRDefault="005009C4" w:rsidP="005009C4">
      <w:pPr>
        <w:pStyle w:val="Titre4"/>
        <w:bidi/>
        <w:spacing w:before="72"/>
        <w:rPr>
          <w:rFonts w:ascii="Droid Arabic Naskh" w:hAnsi="Droid Arabic Naskh"/>
          <w:color w:val="000000"/>
          <w:sz w:val="32"/>
          <w:szCs w:val="32"/>
        </w:rPr>
      </w:pPr>
      <w:r w:rsidRPr="00F5309E">
        <w:rPr>
          <w:rStyle w:val="mw-headline"/>
          <w:rFonts w:ascii="Droid Arabic Naskh" w:hAnsi="Droid Arabic Naskh"/>
          <w:color w:val="000000"/>
          <w:sz w:val="32"/>
          <w:szCs w:val="32"/>
          <w:rtl/>
        </w:rPr>
        <w:t xml:space="preserve">مراحل المنهج </w:t>
      </w:r>
      <w:proofErr w:type="spellStart"/>
      <w:r w:rsidRPr="00F5309E">
        <w:rPr>
          <w:rStyle w:val="mw-headline"/>
          <w:rFonts w:ascii="Droid Arabic Naskh" w:hAnsi="Droid Arabic Naskh"/>
          <w:color w:val="000000"/>
          <w:sz w:val="32"/>
          <w:szCs w:val="32"/>
          <w:rtl/>
        </w:rPr>
        <w:t>الجينيالوجي</w:t>
      </w:r>
      <w:proofErr w:type="spellEnd"/>
      <w:r w:rsidRPr="00F5309E">
        <w:rPr>
          <w:rStyle w:val="mw-headline"/>
          <w:rFonts w:ascii="Droid Arabic Naskh" w:hAnsi="Droid Arabic Naskh"/>
          <w:color w:val="000000"/>
          <w:sz w:val="32"/>
          <w:szCs w:val="32"/>
          <w:rtl/>
        </w:rPr>
        <w:t xml:space="preserve"> عند نيتشه</w:t>
      </w:r>
      <w:r>
        <w:rPr>
          <w:rStyle w:val="mw-headline"/>
          <w:rFonts w:ascii="Droid Arabic Naskh" w:hAnsi="Droid Arabic Naskh" w:hint="cs"/>
          <w:color w:val="000000"/>
          <w:sz w:val="32"/>
          <w:szCs w:val="32"/>
          <w:rtl/>
        </w:rPr>
        <w:t>:</w:t>
      </w:r>
    </w:p>
    <w:p w:rsidR="005009C4" w:rsidRPr="00F5309E" w:rsidRDefault="005009C4" w:rsidP="005009C4">
      <w:pPr>
        <w:bidi/>
        <w:spacing w:before="100" w:beforeAutospacing="1" w:after="24" w:line="360" w:lineRule="auto"/>
        <w:jc w:val="both"/>
        <w:rPr>
          <w:rFonts w:ascii="Droid Arabic Naskh" w:hAnsi="Droid Arabic Naskh"/>
          <w:color w:val="222222"/>
          <w:sz w:val="32"/>
          <w:szCs w:val="32"/>
        </w:rPr>
      </w:pPr>
      <w:r w:rsidRPr="00B425C3">
        <w:rPr>
          <w:rFonts w:ascii="Droid Arabic Naskh" w:hAnsi="Droid Arabic Naskh"/>
          <w:color w:val="222222"/>
          <w:sz w:val="32"/>
          <w:szCs w:val="32"/>
          <w:u w:val="single"/>
          <w:rtl/>
        </w:rPr>
        <w:t xml:space="preserve">المرحلة </w:t>
      </w:r>
      <w:proofErr w:type="spellStart"/>
      <w:r w:rsidRPr="00B425C3">
        <w:rPr>
          <w:rFonts w:ascii="Droid Arabic Naskh" w:hAnsi="Droid Arabic Naskh"/>
          <w:color w:val="222222"/>
          <w:sz w:val="32"/>
          <w:szCs w:val="32"/>
          <w:u w:val="single"/>
          <w:rtl/>
        </w:rPr>
        <w:t>الأولى</w:t>
      </w:r>
      <w:r w:rsidRPr="00F5309E">
        <w:rPr>
          <w:rFonts w:ascii="Droid Arabic Naskh" w:hAnsi="Droid Arabic Naskh"/>
          <w:color w:val="222222"/>
          <w:sz w:val="32"/>
          <w:szCs w:val="32"/>
          <w:rtl/>
        </w:rPr>
        <w:t>:</w:t>
      </w:r>
      <w:proofErr w:type="spellEnd"/>
      <w:r w:rsidRPr="00F5309E">
        <w:rPr>
          <w:rFonts w:ascii="Droid Arabic Naskh" w:hAnsi="Droid Arabic Naskh"/>
          <w:color w:val="222222"/>
          <w:sz w:val="32"/>
          <w:szCs w:val="32"/>
          <w:rtl/>
        </w:rPr>
        <w:t xml:space="preserve"> وفيها يتم تصنيف القيم والعادات والأحكام الأخلاقية التي صدرت في الماضي عند مختلف الشعوب </w:t>
      </w:r>
      <w:r>
        <w:rPr>
          <w:rFonts w:ascii="Droid Arabic Naskh" w:hAnsi="Droid Arabic Naskh"/>
          <w:color w:val="222222"/>
          <w:sz w:val="32"/>
          <w:szCs w:val="32"/>
          <w:rtl/>
        </w:rPr>
        <w:t>ليس وفق نظرة خطية تاريخية جوه</w:t>
      </w:r>
      <w:r>
        <w:rPr>
          <w:rFonts w:ascii="Droid Arabic Naskh" w:hAnsi="Droid Arabic Naskh" w:hint="cs"/>
          <w:color w:val="222222"/>
          <w:sz w:val="32"/>
          <w:szCs w:val="32"/>
          <w:rtl/>
          <w:lang w:bidi="ar-DZ"/>
        </w:rPr>
        <w:t>ر</w:t>
      </w:r>
      <w:proofErr w:type="spellStart"/>
      <w:r>
        <w:rPr>
          <w:rFonts w:ascii="Droid Arabic Naskh" w:hAnsi="Droid Arabic Naskh"/>
          <w:color w:val="222222"/>
          <w:sz w:val="32"/>
          <w:szCs w:val="32"/>
          <w:rtl/>
        </w:rPr>
        <w:t>ا</w:t>
      </w:r>
      <w:r w:rsidRPr="00F5309E">
        <w:rPr>
          <w:rFonts w:ascii="Droid Arabic Naskh" w:hAnsi="Droid Arabic Naskh"/>
          <w:color w:val="222222"/>
          <w:sz w:val="32"/>
          <w:szCs w:val="32"/>
          <w:rtl/>
        </w:rPr>
        <w:t>نية،</w:t>
      </w:r>
      <w:proofErr w:type="spellEnd"/>
      <w:r w:rsidRPr="00F5309E">
        <w:rPr>
          <w:rFonts w:ascii="Droid Arabic Naskh" w:hAnsi="Droid Arabic Naskh"/>
          <w:color w:val="222222"/>
          <w:sz w:val="32"/>
          <w:szCs w:val="32"/>
          <w:rtl/>
        </w:rPr>
        <w:t xml:space="preserve"> تعزل الذوات </w:t>
      </w:r>
      <w:proofErr w:type="spellStart"/>
      <w:r w:rsidRPr="00F5309E">
        <w:rPr>
          <w:rFonts w:ascii="Droid Arabic Naskh" w:hAnsi="Droid Arabic Naskh"/>
          <w:color w:val="222222"/>
          <w:sz w:val="32"/>
          <w:szCs w:val="32"/>
          <w:rtl/>
        </w:rPr>
        <w:t>والماهيات</w:t>
      </w:r>
      <w:proofErr w:type="spellEnd"/>
      <w:r w:rsidRPr="00F5309E">
        <w:rPr>
          <w:rFonts w:ascii="Droid Arabic Naskh" w:hAnsi="Droid Arabic Naskh"/>
          <w:color w:val="222222"/>
          <w:sz w:val="32"/>
          <w:szCs w:val="32"/>
          <w:rtl/>
        </w:rPr>
        <w:t xml:space="preserve"> عن الوقائع بل </w:t>
      </w:r>
      <w:r>
        <w:rPr>
          <w:rFonts w:ascii="Droid Arabic Naskh" w:hAnsi="Droid Arabic Naskh" w:hint="cs"/>
          <w:color w:val="222222"/>
          <w:sz w:val="32"/>
          <w:szCs w:val="32"/>
          <w:rtl/>
        </w:rPr>
        <w:t>إ</w:t>
      </w:r>
      <w:r w:rsidRPr="00F5309E">
        <w:rPr>
          <w:rFonts w:ascii="Droid Arabic Naskh" w:hAnsi="Droid Arabic Naskh"/>
          <w:color w:val="222222"/>
          <w:sz w:val="32"/>
          <w:szCs w:val="32"/>
          <w:rtl/>
        </w:rPr>
        <w:t xml:space="preserve">ن التاريخ </w:t>
      </w:r>
      <w:proofErr w:type="spellStart"/>
      <w:r w:rsidRPr="00F5309E">
        <w:rPr>
          <w:rFonts w:ascii="Droid Arabic Naskh" w:hAnsi="Droid Arabic Naskh"/>
          <w:color w:val="222222"/>
          <w:sz w:val="32"/>
          <w:szCs w:val="32"/>
          <w:rtl/>
        </w:rPr>
        <w:t>الجينيالوجي</w:t>
      </w:r>
      <w:proofErr w:type="spellEnd"/>
      <w:r w:rsidRPr="00F5309E">
        <w:rPr>
          <w:rFonts w:ascii="Droid Arabic Naskh" w:hAnsi="Droid Arabic Naskh"/>
          <w:color w:val="222222"/>
          <w:sz w:val="32"/>
          <w:szCs w:val="32"/>
          <w:rtl/>
        </w:rPr>
        <w:t xml:space="preserve"> يهدف إلى كشف كل الحيل وأنماط الت</w:t>
      </w:r>
      <w:r>
        <w:rPr>
          <w:rFonts w:ascii="Droid Arabic Naskh" w:hAnsi="Droid Arabic Naskh" w:hint="cs"/>
          <w:color w:val="222222"/>
          <w:sz w:val="32"/>
          <w:szCs w:val="32"/>
          <w:rtl/>
        </w:rPr>
        <w:t>ف</w:t>
      </w:r>
      <w:r w:rsidRPr="00F5309E">
        <w:rPr>
          <w:rFonts w:ascii="Droid Arabic Naskh" w:hAnsi="Droid Arabic Naskh"/>
          <w:color w:val="222222"/>
          <w:sz w:val="32"/>
          <w:szCs w:val="32"/>
          <w:rtl/>
        </w:rPr>
        <w:t>كير التي تشوه الأحداث</w:t>
      </w:r>
      <w:r>
        <w:rPr>
          <w:rFonts w:ascii="Droid Arabic Naskh" w:hAnsi="Droid Arabic Naskh" w:hint="cs"/>
          <w:color w:val="222222"/>
          <w:sz w:val="32"/>
          <w:szCs w:val="32"/>
          <w:rtl/>
        </w:rPr>
        <w:t>.</w:t>
      </w:r>
    </w:p>
    <w:p w:rsidR="005009C4" w:rsidRPr="00F5309E" w:rsidRDefault="005009C4" w:rsidP="005009C4">
      <w:pPr>
        <w:bidi/>
        <w:spacing w:before="100" w:beforeAutospacing="1" w:after="24" w:line="360" w:lineRule="auto"/>
        <w:jc w:val="both"/>
        <w:rPr>
          <w:rFonts w:ascii="Droid Arabic Naskh" w:hAnsi="Droid Arabic Naskh"/>
          <w:color w:val="222222"/>
          <w:sz w:val="32"/>
          <w:szCs w:val="32"/>
        </w:rPr>
      </w:pPr>
      <w:r w:rsidRPr="00B425C3">
        <w:rPr>
          <w:rFonts w:ascii="Droid Arabic Naskh" w:hAnsi="Droid Arabic Naskh"/>
          <w:color w:val="222222"/>
          <w:sz w:val="32"/>
          <w:szCs w:val="32"/>
          <w:u w:val="single"/>
          <w:rtl/>
        </w:rPr>
        <w:t xml:space="preserve">المرحلة </w:t>
      </w:r>
      <w:proofErr w:type="spellStart"/>
      <w:r w:rsidRPr="00B425C3">
        <w:rPr>
          <w:rFonts w:ascii="Droid Arabic Naskh" w:hAnsi="Droid Arabic Naskh"/>
          <w:color w:val="222222"/>
          <w:sz w:val="32"/>
          <w:szCs w:val="32"/>
          <w:u w:val="single"/>
          <w:rtl/>
        </w:rPr>
        <w:t>الثانية</w:t>
      </w:r>
      <w:r w:rsidRPr="00F5309E">
        <w:rPr>
          <w:rFonts w:ascii="Droid Arabic Naskh" w:hAnsi="Droid Arabic Naskh"/>
          <w:color w:val="222222"/>
          <w:sz w:val="32"/>
          <w:szCs w:val="32"/>
          <w:rtl/>
        </w:rPr>
        <w:t>:</w:t>
      </w:r>
      <w:proofErr w:type="spellEnd"/>
      <w:r w:rsidRPr="00F5309E">
        <w:rPr>
          <w:rFonts w:ascii="Droid Arabic Naskh" w:hAnsi="Droid Arabic Naskh"/>
          <w:color w:val="222222"/>
          <w:sz w:val="32"/>
          <w:szCs w:val="32"/>
          <w:rtl/>
        </w:rPr>
        <w:t xml:space="preserve"> يهتم </w:t>
      </w:r>
      <w:proofErr w:type="spellStart"/>
      <w:r w:rsidRPr="00F5309E">
        <w:rPr>
          <w:rFonts w:ascii="Droid Arabic Naskh" w:hAnsi="Droid Arabic Naskh"/>
          <w:color w:val="222222"/>
          <w:sz w:val="32"/>
          <w:szCs w:val="32"/>
          <w:rtl/>
        </w:rPr>
        <w:t>الجينيالوجي</w:t>
      </w:r>
      <w:proofErr w:type="spellEnd"/>
      <w:r w:rsidRPr="00F5309E">
        <w:rPr>
          <w:rFonts w:ascii="Droid Arabic Naskh" w:hAnsi="Droid Arabic Naskh"/>
          <w:color w:val="222222"/>
          <w:sz w:val="32"/>
          <w:szCs w:val="32"/>
          <w:rtl/>
        </w:rPr>
        <w:t xml:space="preserve"> برد الأشياء والقيم إلى القوى المتحكمة </w:t>
      </w:r>
      <w:proofErr w:type="spellStart"/>
      <w:r w:rsidRPr="00F5309E">
        <w:rPr>
          <w:rFonts w:ascii="Droid Arabic Naskh" w:hAnsi="Droid Arabic Naskh"/>
          <w:color w:val="222222"/>
          <w:sz w:val="32"/>
          <w:szCs w:val="32"/>
          <w:rtl/>
        </w:rPr>
        <w:t>بها،</w:t>
      </w:r>
      <w:proofErr w:type="spellEnd"/>
      <w:r w:rsidRPr="00F5309E">
        <w:rPr>
          <w:rFonts w:ascii="Droid Arabic Naskh" w:hAnsi="Droid Arabic Naskh"/>
          <w:color w:val="222222"/>
          <w:sz w:val="32"/>
          <w:szCs w:val="32"/>
          <w:rtl/>
        </w:rPr>
        <w:t xml:space="preserve"> أي ربط المفهوم بالإرادة التي لا يمكن تصوره </w:t>
      </w:r>
      <w:proofErr w:type="spellStart"/>
      <w:r w:rsidRPr="00F5309E">
        <w:rPr>
          <w:rFonts w:ascii="Droid Arabic Naskh" w:hAnsi="Droid Arabic Naskh"/>
          <w:color w:val="222222"/>
          <w:sz w:val="32"/>
          <w:szCs w:val="32"/>
          <w:rtl/>
        </w:rPr>
        <w:t>بدونها،</w:t>
      </w:r>
      <w:proofErr w:type="spellEnd"/>
      <w:r w:rsidRPr="00F5309E">
        <w:rPr>
          <w:rFonts w:ascii="Droid Arabic Naskh" w:hAnsi="Droid Arabic Naskh"/>
          <w:color w:val="222222"/>
          <w:sz w:val="32"/>
          <w:szCs w:val="32"/>
          <w:rtl/>
        </w:rPr>
        <w:t xml:space="preserve"> لأن الميل إلى المعرفة هو نزوع إلى </w:t>
      </w:r>
      <w:proofErr w:type="spellStart"/>
      <w:r w:rsidRPr="00F5309E">
        <w:rPr>
          <w:rFonts w:ascii="Droid Arabic Naskh" w:hAnsi="Droid Arabic Naskh"/>
          <w:color w:val="222222"/>
          <w:sz w:val="32"/>
          <w:szCs w:val="32"/>
          <w:rtl/>
        </w:rPr>
        <w:lastRenderedPageBreak/>
        <w:t>السيطرة،</w:t>
      </w:r>
      <w:proofErr w:type="spellEnd"/>
      <w:r w:rsidRPr="00F5309E">
        <w:rPr>
          <w:rFonts w:ascii="Droid Arabic Naskh" w:hAnsi="Droid Arabic Naskh"/>
          <w:color w:val="222222"/>
          <w:sz w:val="32"/>
          <w:szCs w:val="32"/>
          <w:rtl/>
        </w:rPr>
        <w:t xml:space="preserve"> فإذا نظرنا إلى شيء </w:t>
      </w:r>
      <w:proofErr w:type="spellStart"/>
      <w:r w:rsidRPr="00F5309E">
        <w:rPr>
          <w:rFonts w:ascii="Droid Arabic Naskh" w:hAnsi="Droid Arabic Naskh"/>
          <w:color w:val="222222"/>
          <w:sz w:val="32"/>
          <w:szCs w:val="32"/>
          <w:rtl/>
        </w:rPr>
        <w:t>ما،</w:t>
      </w:r>
      <w:proofErr w:type="spellEnd"/>
      <w:r w:rsidRPr="00F5309E">
        <w:rPr>
          <w:rFonts w:ascii="Droid Arabic Naskh" w:hAnsi="Droid Arabic Naskh"/>
          <w:color w:val="222222"/>
          <w:sz w:val="32"/>
          <w:szCs w:val="32"/>
          <w:rtl/>
        </w:rPr>
        <w:t xml:space="preserve"> فانه يجب البحث عن القوى التي تستحوذ عليه والقوى التي تعبر عن نفسها </w:t>
      </w:r>
      <w:proofErr w:type="spellStart"/>
      <w:r w:rsidRPr="00F5309E">
        <w:rPr>
          <w:rFonts w:ascii="Droid Arabic Naskh" w:hAnsi="Droid Arabic Naskh"/>
          <w:color w:val="222222"/>
          <w:sz w:val="32"/>
          <w:szCs w:val="32"/>
          <w:rtl/>
        </w:rPr>
        <w:t>فيه،</w:t>
      </w:r>
      <w:proofErr w:type="spellEnd"/>
      <w:r w:rsidRPr="00F5309E">
        <w:rPr>
          <w:rFonts w:ascii="Droid Arabic Naskh" w:hAnsi="Droid Arabic Naskh"/>
          <w:color w:val="222222"/>
          <w:sz w:val="32"/>
          <w:szCs w:val="32"/>
          <w:rtl/>
        </w:rPr>
        <w:t xml:space="preserve"> وتتخفى فيه في الوقت </w:t>
      </w:r>
      <w:proofErr w:type="spellStart"/>
      <w:r w:rsidRPr="00F5309E">
        <w:rPr>
          <w:rFonts w:ascii="Droid Arabic Naskh" w:hAnsi="Droid Arabic Naskh"/>
          <w:color w:val="222222"/>
          <w:sz w:val="32"/>
          <w:szCs w:val="32"/>
          <w:rtl/>
        </w:rPr>
        <w:t>نفسه،</w:t>
      </w:r>
      <w:proofErr w:type="spellEnd"/>
      <w:r w:rsidRPr="00F5309E">
        <w:rPr>
          <w:rFonts w:ascii="Droid Arabic Naskh" w:hAnsi="Droid Arabic Naskh"/>
          <w:color w:val="222222"/>
          <w:sz w:val="32"/>
          <w:szCs w:val="32"/>
          <w:rtl/>
        </w:rPr>
        <w:t xml:space="preserve"> فمع نيتشه ومن بعده </w:t>
      </w:r>
      <w:proofErr w:type="spellStart"/>
      <w:r w:rsidRPr="00F5309E">
        <w:rPr>
          <w:rFonts w:ascii="Droid Arabic Naskh" w:hAnsi="Droid Arabic Naskh"/>
          <w:color w:val="222222"/>
          <w:sz w:val="32"/>
          <w:szCs w:val="32"/>
          <w:rtl/>
        </w:rPr>
        <w:t>فوكو</w:t>
      </w:r>
      <w:proofErr w:type="spellEnd"/>
      <w:r>
        <w:rPr>
          <w:rFonts w:ascii="Droid Arabic Naskh" w:hAnsi="Droid Arabic Naskh" w:hint="cs"/>
          <w:color w:val="222222"/>
          <w:sz w:val="32"/>
          <w:szCs w:val="32"/>
          <w:rtl/>
        </w:rPr>
        <w:t xml:space="preserve"> </w:t>
      </w:r>
      <w:r w:rsidRPr="00F5309E">
        <w:rPr>
          <w:rFonts w:ascii="Droid Arabic Naskh" w:hAnsi="Droid Arabic Naskh"/>
          <w:color w:val="222222"/>
          <w:sz w:val="32"/>
          <w:szCs w:val="32"/>
          <w:rtl/>
        </w:rPr>
        <w:t xml:space="preserve">لم تعد المعرفة بريئة </w:t>
      </w:r>
      <w:proofErr w:type="spellStart"/>
      <w:r w:rsidRPr="00F5309E">
        <w:rPr>
          <w:rFonts w:ascii="Droid Arabic Naskh" w:hAnsi="Droid Arabic Naskh"/>
          <w:color w:val="222222"/>
          <w:sz w:val="32"/>
          <w:szCs w:val="32"/>
          <w:rtl/>
        </w:rPr>
        <w:t>أو</w:t>
      </w:r>
      <w:r>
        <w:rPr>
          <w:rFonts w:ascii="Droid Arabic Naskh" w:hAnsi="Droid Arabic Naskh" w:hint="cs"/>
          <w:color w:val="222222"/>
          <w:sz w:val="32"/>
          <w:szCs w:val="32"/>
          <w:rtl/>
        </w:rPr>
        <w:t>محايدة</w:t>
      </w:r>
      <w:proofErr w:type="spellEnd"/>
      <w:r>
        <w:rPr>
          <w:rFonts w:ascii="Droid Arabic Naskh" w:hAnsi="Droid Arabic Naskh" w:hint="cs"/>
          <w:color w:val="222222"/>
          <w:sz w:val="32"/>
          <w:szCs w:val="32"/>
          <w:rtl/>
        </w:rPr>
        <w:t xml:space="preserve"> او</w:t>
      </w:r>
      <w:r w:rsidRPr="00F5309E">
        <w:rPr>
          <w:rFonts w:ascii="Droid Arabic Naskh" w:hAnsi="Droid Arabic Naskh"/>
          <w:color w:val="222222"/>
          <w:sz w:val="32"/>
          <w:szCs w:val="32"/>
          <w:rtl/>
        </w:rPr>
        <w:t xml:space="preserve"> مستقلة عن أغراض وأهداف </w:t>
      </w:r>
      <w:proofErr w:type="spellStart"/>
      <w:r w:rsidRPr="00F5309E">
        <w:rPr>
          <w:rFonts w:ascii="Droid Arabic Naskh" w:hAnsi="Droid Arabic Naskh"/>
          <w:color w:val="222222"/>
          <w:sz w:val="32"/>
          <w:szCs w:val="32"/>
          <w:rtl/>
        </w:rPr>
        <w:t>السلطة،</w:t>
      </w:r>
      <w:proofErr w:type="spellEnd"/>
      <w:r w:rsidRPr="00F5309E">
        <w:rPr>
          <w:rFonts w:ascii="Droid Arabic Naskh" w:hAnsi="Droid Arabic Naskh"/>
          <w:color w:val="222222"/>
          <w:sz w:val="32"/>
          <w:szCs w:val="32"/>
          <w:rtl/>
        </w:rPr>
        <w:t xml:space="preserve"> بل بالعكس أصبحت جزءا من السياسة العامة للسلطة</w:t>
      </w:r>
      <w:r>
        <w:rPr>
          <w:rFonts w:ascii="Droid Arabic Naskh" w:hAnsi="Droid Arabic Naskh" w:hint="cs"/>
          <w:color w:val="222222"/>
          <w:sz w:val="32"/>
          <w:szCs w:val="32"/>
          <w:rtl/>
        </w:rPr>
        <w:t>.</w:t>
      </w:r>
    </w:p>
    <w:p w:rsidR="005009C4" w:rsidRPr="00F5309E" w:rsidRDefault="005009C4" w:rsidP="005009C4">
      <w:pPr>
        <w:bidi/>
        <w:spacing w:before="100" w:beforeAutospacing="1" w:after="24" w:line="360" w:lineRule="auto"/>
        <w:ind w:left="-142" w:firstLine="567"/>
        <w:jc w:val="both"/>
        <w:rPr>
          <w:rFonts w:ascii="Droid Arabic Naskh" w:hAnsi="Droid Arabic Naskh"/>
          <w:color w:val="222222"/>
          <w:sz w:val="32"/>
          <w:szCs w:val="32"/>
        </w:rPr>
      </w:pPr>
      <w:r w:rsidRPr="00B425C3">
        <w:rPr>
          <w:rFonts w:ascii="Droid Arabic Naskh" w:hAnsi="Droid Arabic Naskh"/>
          <w:color w:val="222222"/>
          <w:sz w:val="32"/>
          <w:szCs w:val="32"/>
          <w:u w:val="single"/>
          <w:rtl/>
        </w:rPr>
        <w:t xml:space="preserve">المرحلة </w:t>
      </w:r>
      <w:proofErr w:type="spellStart"/>
      <w:r w:rsidRPr="00B425C3">
        <w:rPr>
          <w:rFonts w:ascii="Droid Arabic Naskh" w:hAnsi="Droid Arabic Naskh"/>
          <w:color w:val="222222"/>
          <w:sz w:val="32"/>
          <w:szCs w:val="32"/>
          <w:u w:val="single"/>
          <w:rtl/>
        </w:rPr>
        <w:t>الثالثة</w:t>
      </w:r>
      <w:r w:rsidRPr="00F5309E">
        <w:rPr>
          <w:rFonts w:ascii="Droid Arabic Naskh" w:hAnsi="Droid Arabic Naskh"/>
          <w:color w:val="222222"/>
          <w:sz w:val="32"/>
          <w:szCs w:val="32"/>
          <w:rtl/>
        </w:rPr>
        <w:t>:</w:t>
      </w:r>
      <w:proofErr w:type="spellEnd"/>
      <w:r w:rsidRPr="00F5309E">
        <w:rPr>
          <w:rFonts w:ascii="Droid Arabic Naskh" w:hAnsi="Droid Arabic Naskh"/>
          <w:color w:val="222222"/>
          <w:sz w:val="32"/>
          <w:szCs w:val="32"/>
          <w:rtl/>
        </w:rPr>
        <w:t xml:space="preserve"> لا تهتم </w:t>
      </w:r>
      <w:proofErr w:type="spellStart"/>
      <w:r w:rsidRPr="00F5309E">
        <w:rPr>
          <w:rFonts w:ascii="Droid Arabic Naskh" w:hAnsi="Droid Arabic Naskh"/>
          <w:color w:val="222222"/>
          <w:sz w:val="32"/>
          <w:szCs w:val="32"/>
          <w:rtl/>
        </w:rPr>
        <w:t>الجينيالوجيا</w:t>
      </w:r>
      <w:proofErr w:type="spellEnd"/>
      <w:r w:rsidRPr="00F5309E">
        <w:rPr>
          <w:rFonts w:ascii="Droid Arabic Naskh" w:hAnsi="Droid Arabic Naskh"/>
          <w:color w:val="222222"/>
          <w:sz w:val="32"/>
          <w:szCs w:val="32"/>
          <w:rtl/>
        </w:rPr>
        <w:t xml:space="preserve"> بمعرفة القوى التي تتحكم </w:t>
      </w:r>
      <w:proofErr w:type="spellStart"/>
      <w:r w:rsidRPr="00F5309E">
        <w:rPr>
          <w:rFonts w:ascii="Droid Arabic Naskh" w:hAnsi="Droid Arabic Naskh"/>
          <w:color w:val="222222"/>
          <w:sz w:val="32"/>
          <w:szCs w:val="32"/>
          <w:rtl/>
        </w:rPr>
        <w:t>بالظاهرة،</w:t>
      </w:r>
      <w:proofErr w:type="spellEnd"/>
      <w:r w:rsidRPr="00F5309E">
        <w:rPr>
          <w:rFonts w:ascii="Droid Arabic Naskh" w:hAnsi="Droid Arabic Naskh"/>
          <w:color w:val="222222"/>
          <w:sz w:val="32"/>
          <w:szCs w:val="32"/>
          <w:rtl/>
        </w:rPr>
        <w:t xml:space="preserve"> وإنما تعمل على تقويم هذه الأشياء والقيم وتقدير قيمة </w:t>
      </w:r>
      <w:proofErr w:type="spellStart"/>
      <w:r w:rsidRPr="00F5309E">
        <w:rPr>
          <w:rFonts w:ascii="Droid Arabic Naskh" w:hAnsi="Droid Arabic Naskh"/>
          <w:color w:val="222222"/>
          <w:sz w:val="32"/>
          <w:szCs w:val="32"/>
          <w:rtl/>
        </w:rPr>
        <w:t>الأصل،</w:t>
      </w:r>
      <w:proofErr w:type="spellEnd"/>
      <w:r w:rsidRPr="00F5309E">
        <w:rPr>
          <w:rFonts w:ascii="Droid Arabic Naskh" w:hAnsi="Droid Arabic Naskh"/>
          <w:color w:val="222222"/>
          <w:sz w:val="32"/>
          <w:szCs w:val="32"/>
          <w:rtl/>
        </w:rPr>
        <w:t xml:space="preserve"> لأن مهمة </w:t>
      </w:r>
      <w:proofErr w:type="spellStart"/>
      <w:r w:rsidRPr="00F5309E">
        <w:rPr>
          <w:rFonts w:ascii="Droid Arabic Naskh" w:hAnsi="Droid Arabic Naskh"/>
          <w:color w:val="222222"/>
          <w:sz w:val="32"/>
          <w:szCs w:val="32"/>
          <w:rtl/>
        </w:rPr>
        <w:t>الجينيالوجيا</w:t>
      </w:r>
      <w:proofErr w:type="spellEnd"/>
      <w:r w:rsidRPr="00F5309E">
        <w:rPr>
          <w:rFonts w:ascii="Droid Arabic Naskh" w:hAnsi="Droid Arabic Naskh"/>
          <w:color w:val="222222"/>
          <w:sz w:val="32"/>
          <w:szCs w:val="32"/>
          <w:rtl/>
        </w:rPr>
        <w:t xml:space="preserve"> هي مهمة نقدية </w:t>
      </w:r>
      <w:proofErr w:type="spellStart"/>
      <w:r w:rsidRPr="00F5309E">
        <w:rPr>
          <w:rFonts w:ascii="Droid Arabic Naskh" w:hAnsi="Droid Arabic Naskh"/>
          <w:color w:val="222222"/>
          <w:sz w:val="32"/>
          <w:szCs w:val="32"/>
          <w:rtl/>
        </w:rPr>
        <w:t>بالأساس،</w:t>
      </w:r>
      <w:proofErr w:type="spellEnd"/>
      <w:r w:rsidRPr="00F5309E">
        <w:rPr>
          <w:rFonts w:ascii="Droid Arabic Naskh" w:hAnsi="Droid Arabic Naskh"/>
          <w:color w:val="222222"/>
          <w:sz w:val="32"/>
          <w:szCs w:val="32"/>
          <w:rtl/>
        </w:rPr>
        <w:t xml:space="preserve"> وذلك ما عبر عنه نيتشه في كتابه </w:t>
      </w:r>
      <w:proofErr w:type="spellStart"/>
      <w:r w:rsidRPr="00F5309E">
        <w:rPr>
          <w:rFonts w:ascii="Droid Arabic Naskh" w:hAnsi="Droid Arabic Naskh"/>
          <w:color w:val="222222"/>
          <w:sz w:val="32"/>
          <w:szCs w:val="32"/>
          <w:rtl/>
        </w:rPr>
        <w:t>إنساني،</w:t>
      </w:r>
      <w:proofErr w:type="spellEnd"/>
      <w:r w:rsidRPr="00F5309E">
        <w:rPr>
          <w:rFonts w:ascii="Droid Arabic Naskh" w:hAnsi="Droid Arabic Naskh"/>
          <w:color w:val="222222"/>
          <w:sz w:val="32"/>
          <w:szCs w:val="32"/>
          <w:rtl/>
        </w:rPr>
        <w:t xml:space="preserve"> إنساني جدا بأن التفاضل أو </w:t>
      </w:r>
      <w:proofErr w:type="spellStart"/>
      <w:r w:rsidRPr="00F5309E">
        <w:rPr>
          <w:rFonts w:ascii="Droid Arabic Naskh" w:hAnsi="Droid Arabic Naskh"/>
          <w:color w:val="222222"/>
          <w:sz w:val="32"/>
          <w:szCs w:val="32"/>
          <w:rtl/>
        </w:rPr>
        <w:t>التراتب</w:t>
      </w:r>
      <w:proofErr w:type="spellEnd"/>
      <w:r w:rsidRPr="00F5309E">
        <w:rPr>
          <w:rFonts w:ascii="Droid Arabic Naskh" w:hAnsi="Droid Arabic Naskh"/>
          <w:color w:val="222222"/>
          <w:sz w:val="32"/>
          <w:szCs w:val="32"/>
          <w:rtl/>
        </w:rPr>
        <w:t xml:space="preserve"> هو قضيتنه الأساسية</w:t>
      </w:r>
      <w:r w:rsidRPr="002741E8">
        <w:rPr>
          <w:rFonts w:ascii="Droid Arabic Naskh" w:hAnsi="Droid Arabic Naskh" w:hint="cs"/>
          <w:color w:val="222222"/>
          <w:sz w:val="32"/>
          <w:szCs w:val="32"/>
          <w:rtl/>
        </w:rPr>
        <w:t>.</w:t>
      </w:r>
    </w:p>
    <w:p w:rsidR="005009C4" w:rsidRDefault="005009C4" w:rsidP="005009C4">
      <w:pPr>
        <w:bidi/>
        <w:jc w:val="both"/>
        <w:rPr>
          <w:rFonts w:ascii="Helvetica" w:hAnsi="Helvetica" w:cs="Helvetica"/>
          <w:color w:val="1D2129"/>
          <w:sz w:val="32"/>
          <w:szCs w:val="32"/>
          <w:shd w:val="clear" w:color="auto" w:fill="FFFFFF"/>
          <w:rtl/>
        </w:rPr>
      </w:pPr>
      <w:r>
        <w:rPr>
          <w:rFonts w:ascii="Helvetica" w:hAnsi="Helvetica" w:cs="Helvetica"/>
          <w:color w:val="1D2129"/>
          <w:sz w:val="20"/>
          <w:szCs w:val="20"/>
          <w:shd w:val="clear" w:color="auto" w:fill="FFFFFF"/>
          <w:rtl/>
        </w:rPr>
        <w:t xml:space="preserve">: </w:t>
      </w:r>
      <w:r w:rsidRPr="00927172">
        <w:rPr>
          <w:rFonts w:ascii="Helvetica" w:hAnsi="Helvetica" w:cs="Times New Roman"/>
          <w:color w:val="1D2129"/>
          <w:sz w:val="32"/>
          <w:szCs w:val="32"/>
          <w:shd w:val="clear" w:color="auto" w:fill="FFFFFF"/>
          <w:rtl/>
        </w:rPr>
        <w:t xml:space="preserve">بعض </w:t>
      </w:r>
      <w:r>
        <w:rPr>
          <w:rFonts w:ascii="Helvetica" w:hAnsi="Helvetica" w:cs="Times New Roman" w:hint="cs"/>
          <w:color w:val="1D2129"/>
          <w:sz w:val="32"/>
          <w:szCs w:val="32"/>
          <w:shd w:val="clear" w:color="auto" w:fill="FFFFFF"/>
          <w:rtl/>
        </w:rPr>
        <w:t xml:space="preserve">خصوصيات  </w:t>
      </w:r>
      <w:r w:rsidRPr="00927172">
        <w:rPr>
          <w:rFonts w:ascii="Helvetica" w:hAnsi="Helvetica" w:cs="Times New Roman" w:hint="cs"/>
          <w:color w:val="1D2129"/>
          <w:sz w:val="32"/>
          <w:szCs w:val="32"/>
          <w:shd w:val="clear" w:color="auto" w:fill="FFFFFF"/>
          <w:rtl/>
        </w:rPr>
        <w:t xml:space="preserve">المنهج </w:t>
      </w:r>
      <w:proofErr w:type="spellStart"/>
      <w:r w:rsidRPr="00927172">
        <w:rPr>
          <w:rFonts w:ascii="Helvetica" w:hAnsi="Helvetica" w:cs="Times New Roman" w:hint="cs"/>
          <w:color w:val="1D2129"/>
          <w:sz w:val="32"/>
          <w:szCs w:val="32"/>
          <w:shd w:val="clear" w:color="auto" w:fill="FFFFFF"/>
          <w:rtl/>
        </w:rPr>
        <w:t>الجينيالوجي</w:t>
      </w:r>
      <w:proofErr w:type="spellEnd"/>
      <w:r>
        <w:rPr>
          <w:rFonts w:ascii="Helvetica" w:hAnsi="Helvetica" w:cs="Times New Roman" w:hint="cs"/>
          <w:color w:val="1D2129"/>
          <w:sz w:val="32"/>
          <w:szCs w:val="32"/>
          <w:shd w:val="clear" w:color="auto" w:fill="FFFFFF"/>
          <w:rtl/>
        </w:rPr>
        <w:t xml:space="preserve"> عند نيتشه</w:t>
      </w:r>
      <w:r>
        <w:rPr>
          <w:rFonts w:ascii="Helvetica" w:hAnsi="Helvetica" w:cs="Helvetica" w:hint="cs"/>
          <w:color w:val="1D2129"/>
          <w:sz w:val="32"/>
          <w:szCs w:val="32"/>
          <w:shd w:val="clear" w:color="auto" w:fill="FFFFFF"/>
          <w:rtl/>
        </w:rPr>
        <w:t>:</w:t>
      </w:r>
    </w:p>
    <w:p w:rsidR="005009C4" w:rsidRPr="008C33E5" w:rsidRDefault="005009C4" w:rsidP="005009C4">
      <w:pPr>
        <w:bidi/>
        <w:jc w:val="both"/>
        <w:rPr>
          <w:rFonts w:ascii="Helvetica" w:hAnsi="Helvetica" w:cs="Helvetica"/>
          <w:color w:val="1D2129"/>
          <w:sz w:val="32"/>
          <w:szCs w:val="32"/>
          <w:shd w:val="clear" w:color="auto" w:fill="FFFFFF"/>
          <w:rtl/>
        </w:rPr>
      </w:pPr>
      <w:proofErr w:type="spellStart"/>
      <w:r>
        <w:rPr>
          <w:rFonts w:ascii="Helvetica" w:hAnsi="Helvetica" w:cs="Helvetica" w:hint="cs"/>
          <w:color w:val="1D2129"/>
          <w:sz w:val="32"/>
          <w:szCs w:val="32"/>
          <w:shd w:val="clear" w:color="auto" w:fill="FFFFFF"/>
          <w:rtl/>
        </w:rPr>
        <w:t>-</w:t>
      </w:r>
      <w:proofErr w:type="spellEnd"/>
      <w:r>
        <w:rPr>
          <w:rFonts w:ascii="Helvetica" w:hAnsi="Helvetica" w:cs="Helvetica" w:hint="cs"/>
          <w:color w:val="1D2129"/>
          <w:sz w:val="20"/>
          <w:szCs w:val="20"/>
          <w:rtl/>
        </w:rPr>
        <w:t xml:space="preserve"> </w:t>
      </w:r>
      <w:r w:rsidRPr="00927172">
        <w:rPr>
          <w:rFonts w:ascii="Helvetica" w:hAnsi="Helvetica" w:cs="Times New Roman"/>
          <w:color w:val="1D2129"/>
          <w:sz w:val="32"/>
          <w:szCs w:val="32"/>
          <w:shd w:val="clear" w:color="auto" w:fill="FFFFFF"/>
          <w:rtl/>
        </w:rPr>
        <w:t xml:space="preserve">تتفرد </w:t>
      </w:r>
      <w:proofErr w:type="spellStart"/>
      <w:r w:rsidRPr="00927172">
        <w:rPr>
          <w:rFonts w:ascii="Helvetica" w:hAnsi="Helvetica" w:cs="Times New Roman"/>
          <w:color w:val="1D2129"/>
          <w:sz w:val="32"/>
          <w:szCs w:val="32"/>
          <w:shd w:val="clear" w:color="auto" w:fill="FFFFFF"/>
          <w:rtl/>
        </w:rPr>
        <w:t>الجينيالوجيا</w:t>
      </w:r>
      <w:proofErr w:type="spellEnd"/>
      <w:r w:rsidRPr="00927172">
        <w:rPr>
          <w:rFonts w:ascii="Helvetica" w:hAnsi="Helvetica" w:cs="Times New Roman"/>
          <w:color w:val="1D2129"/>
          <w:sz w:val="32"/>
          <w:szCs w:val="32"/>
          <w:shd w:val="clear" w:color="auto" w:fill="FFFFFF"/>
          <w:rtl/>
        </w:rPr>
        <w:t xml:space="preserve"> بمفهوم جديد </w:t>
      </w:r>
      <w:proofErr w:type="spellStart"/>
      <w:r w:rsidRPr="00927172">
        <w:rPr>
          <w:rFonts w:ascii="Helvetica" w:hAnsi="Helvetica" w:cs="Times New Roman"/>
          <w:color w:val="1D2129"/>
          <w:sz w:val="32"/>
          <w:szCs w:val="32"/>
          <w:shd w:val="clear" w:color="auto" w:fill="FFFFFF"/>
          <w:rtl/>
        </w:rPr>
        <w:t>للنقد</w:t>
      </w:r>
      <w:r>
        <w:rPr>
          <w:rFonts w:ascii="Helvetica" w:hAnsi="Helvetica" w:cs="Helvetica" w:hint="cs"/>
          <w:color w:val="1D2129"/>
          <w:sz w:val="32"/>
          <w:szCs w:val="32"/>
          <w:shd w:val="clear" w:color="auto" w:fill="FFFFFF"/>
          <w:rtl/>
        </w:rPr>
        <w:t>.:</w:t>
      </w:r>
      <w:proofErr w:type="spellEnd"/>
      <w:r w:rsidRPr="00927172">
        <w:rPr>
          <w:rFonts w:ascii="Helvetica" w:hAnsi="Helvetica" w:cs="Helvetica"/>
          <w:color w:val="1D2129"/>
          <w:sz w:val="32"/>
          <w:szCs w:val="32"/>
          <w:shd w:val="clear" w:color="auto" w:fill="FFFFFF"/>
        </w:rPr>
        <w:t>.</w:t>
      </w:r>
      <w:r w:rsidRPr="008C33E5">
        <w:rPr>
          <w:rFonts w:ascii="Droid Arabic Naskh" w:hAnsi="Droid Arabic Naskh"/>
          <w:color w:val="333333"/>
          <w:shd w:val="clear" w:color="auto" w:fill="FFFFFF"/>
          <w:rtl/>
        </w:rPr>
        <w:t xml:space="preserve"> </w:t>
      </w:r>
      <w:r w:rsidRPr="008C33E5">
        <w:rPr>
          <w:rFonts w:ascii="Droid Arabic Naskh" w:hAnsi="Droid Arabic Naskh"/>
          <w:color w:val="333333"/>
          <w:sz w:val="32"/>
          <w:szCs w:val="32"/>
          <w:shd w:val="clear" w:color="auto" w:fill="FFFFFF"/>
          <w:rtl/>
        </w:rPr>
        <w:t xml:space="preserve">و قد صرح بذلك نيتشه بنفسه </w:t>
      </w:r>
      <w:proofErr w:type="spellStart"/>
      <w:r w:rsidRPr="008C33E5">
        <w:rPr>
          <w:rFonts w:ascii="Droid Arabic Naskh" w:hAnsi="Droid Arabic Naskh"/>
          <w:color w:val="333333"/>
          <w:sz w:val="32"/>
          <w:szCs w:val="32"/>
          <w:shd w:val="clear" w:color="auto" w:fill="FFFFFF"/>
          <w:rtl/>
        </w:rPr>
        <w:t>قائلا:</w:t>
      </w:r>
      <w:proofErr w:type="spellEnd"/>
      <w:r w:rsidRPr="008C33E5">
        <w:rPr>
          <w:rFonts w:ascii="Droid Arabic Naskh" w:hAnsi="Droid Arabic Naskh"/>
          <w:color w:val="333333"/>
          <w:sz w:val="32"/>
          <w:szCs w:val="32"/>
          <w:shd w:val="clear" w:color="auto" w:fill="FFFFFF"/>
          <w:rtl/>
        </w:rPr>
        <w:t xml:space="preserve"> </w:t>
      </w:r>
      <w:proofErr w:type="spellStart"/>
      <w:r w:rsidRPr="008C33E5">
        <w:rPr>
          <w:rFonts w:ascii="Droid Arabic Naskh" w:hAnsi="Droid Arabic Naskh"/>
          <w:color w:val="333333"/>
          <w:sz w:val="32"/>
          <w:szCs w:val="32"/>
          <w:shd w:val="clear" w:color="auto" w:fill="FFFFFF"/>
          <w:rtl/>
        </w:rPr>
        <w:t>”</w:t>
      </w:r>
      <w:proofErr w:type="spellEnd"/>
      <w:r w:rsidRPr="008C33E5">
        <w:rPr>
          <w:rFonts w:ascii="Droid Arabic Naskh" w:hAnsi="Droid Arabic Naskh"/>
          <w:color w:val="333333"/>
          <w:sz w:val="32"/>
          <w:szCs w:val="32"/>
          <w:shd w:val="clear" w:color="auto" w:fill="FFFFFF"/>
          <w:rtl/>
        </w:rPr>
        <w:t xml:space="preserve"> أنا لست </w:t>
      </w:r>
      <w:proofErr w:type="spellStart"/>
      <w:r w:rsidRPr="008C33E5">
        <w:rPr>
          <w:rFonts w:ascii="Droid Arabic Naskh" w:hAnsi="Droid Arabic Naskh"/>
          <w:color w:val="333333"/>
          <w:sz w:val="32"/>
          <w:szCs w:val="32"/>
          <w:shd w:val="clear" w:color="auto" w:fill="FFFFFF"/>
          <w:rtl/>
        </w:rPr>
        <w:t>إنسانا،</w:t>
      </w:r>
      <w:proofErr w:type="spellEnd"/>
      <w:r w:rsidRPr="008C33E5">
        <w:rPr>
          <w:rFonts w:ascii="Droid Arabic Naskh" w:hAnsi="Droid Arabic Naskh"/>
          <w:color w:val="333333"/>
          <w:sz w:val="32"/>
          <w:szCs w:val="32"/>
          <w:shd w:val="clear" w:color="auto" w:fill="FFFFFF"/>
          <w:rtl/>
        </w:rPr>
        <w:t xml:space="preserve"> أنا عبوة ديناميت أتفلسف بضربات </w:t>
      </w:r>
      <w:proofErr w:type="spellStart"/>
      <w:r w:rsidRPr="008C33E5">
        <w:rPr>
          <w:rFonts w:ascii="Droid Arabic Naskh" w:hAnsi="Droid Arabic Naskh"/>
          <w:color w:val="333333"/>
          <w:sz w:val="32"/>
          <w:szCs w:val="32"/>
          <w:shd w:val="clear" w:color="auto" w:fill="FFFFFF"/>
          <w:rtl/>
        </w:rPr>
        <w:t>المطرقة”.</w:t>
      </w:r>
      <w:proofErr w:type="spellEnd"/>
      <w:r w:rsidRPr="008C33E5">
        <w:rPr>
          <w:rFonts w:ascii="Droid Arabic Naskh" w:hAnsi="Droid Arabic Naskh"/>
          <w:color w:val="333333"/>
          <w:sz w:val="32"/>
          <w:szCs w:val="32"/>
          <w:shd w:val="clear" w:color="auto" w:fill="FFFFFF"/>
          <w:rtl/>
        </w:rPr>
        <w:t xml:space="preserve"> ثم أضاف </w:t>
      </w:r>
      <w:proofErr w:type="spellStart"/>
      <w:r w:rsidRPr="008C33E5">
        <w:rPr>
          <w:rFonts w:ascii="Droid Arabic Naskh" w:hAnsi="Droid Arabic Naskh"/>
          <w:color w:val="333333"/>
          <w:sz w:val="32"/>
          <w:szCs w:val="32"/>
          <w:shd w:val="clear" w:color="auto" w:fill="FFFFFF"/>
          <w:rtl/>
        </w:rPr>
        <w:t>”</w:t>
      </w:r>
      <w:proofErr w:type="spellEnd"/>
      <w:r w:rsidRPr="008C33E5">
        <w:rPr>
          <w:rFonts w:ascii="Droid Arabic Naskh" w:hAnsi="Droid Arabic Naskh"/>
          <w:color w:val="333333"/>
          <w:sz w:val="32"/>
          <w:szCs w:val="32"/>
          <w:shd w:val="clear" w:color="auto" w:fill="FFFFFF"/>
          <w:rtl/>
        </w:rPr>
        <w:t xml:space="preserve"> إني أكتب لفلسفة </w:t>
      </w:r>
      <w:proofErr w:type="spellStart"/>
      <w:r w:rsidRPr="008C33E5">
        <w:rPr>
          <w:rFonts w:ascii="Droid Arabic Naskh" w:hAnsi="Droid Arabic Naskh"/>
          <w:color w:val="333333"/>
          <w:sz w:val="32"/>
          <w:szCs w:val="32"/>
          <w:shd w:val="clear" w:color="auto" w:fill="FFFFFF"/>
          <w:rtl/>
        </w:rPr>
        <w:t>للمستقبل،</w:t>
      </w:r>
      <w:proofErr w:type="spellEnd"/>
      <w:r w:rsidRPr="008C33E5">
        <w:rPr>
          <w:rFonts w:ascii="Droid Arabic Naskh" w:hAnsi="Droid Arabic Naskh"/>
          <w:color w:val="333333"/>
          <w:sz w:val="32"/>
          <w:szCs w:val="32"/>
          <w:shd w:val="clear" w:color="auto" w:fill="FFFFFF"/>
          <w:rtl/>
        </w:rPr>
        <w:t xml:space="preserve"> و ستخصص كراسي لتدريس الفكر </w:t>
      </w:r>
      <w:proofErr w:type="spellStart"/>
      <w:r w:rsidRPr="008C33E5">
        <w:rPr>
          <w:rFonts w:ascii="Droid Arabic Naskh" w:hAnsi="Droid Arabic Naskh"/>
          <w:color w:val="333333"/>
          <w:sz w:val="32"/>
          <w:szCs w:val="32"/>
          <w:shd w:val="clear" w:color="auto" w:fill="FFFFFF"/>
          <w:rtl/>
        </w:rPr>
        <w:t>النتشوي…</w:t>
      </w:r>
      <w:proofErr w:type="spellEnd"/>
      <w:r w:rsidRPr="008C33E5">
        <w:rPr>
          <w:rFonts w:ascii="Droid Arabic Naskh" w:hAnsi="Droid Arabic Naskh"/>
          <w:color w:val="333333"/>
          <w:sz w:val="32"/>
          <w:szCs w:val="32"/>
          <w:shd w:val="clear" w:color="auto" w:fill="FFFFFF"/>
          <w:rtl/>
        </w:rPr>
        <w:t xml:space="preserve"> أنا شيء و كتاباتي شيء آخر إني سابق لأواني </w:t>
      </w:r>
      <w:proofErr w:type="spellStart"/>
      <w:r w:rsidRPr="008C33E5">
        <w:rPr>
          <w:rFonts w:ascii="Droid Arabic Naskh" w:hAnsi="Droid Arabic Naskh"/>
          <w:color w:val="333333"/>
          <w:sz w:val="32"/>
          <w:szCs w:val="32"/>
          <w:shd w:val="clear" w:color="auto" w:fill="FFFFFF"/>
          <w:rtl/>
        </w:rPr>
        <w:t>…”.</w:t>
      </w:r>
      <w:proofErr w:type="spellEnd"/>
      <w:r w:rsidRPr="008C33E5">
        <w:rPr>
          <w:rFonts w:ascii="Droid Arabic Naskh" w:hAnsi="Droid Arabic Naskh"/>
          <w:color w:val="333333"/>
          <w:sz w:val="32"/>
          <w:szCs w:val="32"/>
          <w:shd w:val="clear" w:color="auto" w:fill="FFFFFF"/>
          <w:rtl/>
        </w:rPr>
        <w:t xml:space="preserve"> فهو عندما قال هذا الكلام ليس من باب الترف الفكري أو ما شابه </w:t>
      </w:r>
      <w:proofErr w:type="spellStart"/>
      <w:r w:rsidRPr="008C33E5">
        <w:rPr>
          <w:rFonts w:ascii="Droid Arabic Naskh" w:hAnsi="Droid Arabic Naskh"/>
          <w:color w:val="333333"/>
          <w:sz w:val="32"/>
          <w:szCs w:val="32"/>
          <w:shd w:val="clear" w:color="auto" w:fill="FFFFFF"/>
          <w:rtl/>
        </w:rPr>
        <w:t>ذلك،</w:t>
      </w:r>
      <w:proofErr w:type="spellEnd"/>
      <w:r w:rsidRPr="008C33E5">
        <w:rPr>
          <w:rFonts w:ascii="Droid Arabic Naskh" w:hAnsi="Droid Arabic Naskh"/>
          <w:color w:val="333333"/>
          <w:sz w:val="32"/>
          <w:szCs w:val="32"/>
          <w:shd w:val="clear" w:color="auto" w:fill="FFFFFF"/>
          <w:rtl/>
        </w:rPr>
        <w:t xml:space="preserve"> و إنما قال </w:t>
      </w:r>
      <w:proofErr w:type="spellStart"/>
      <w:r w:rsidRPr="008C33E5">
        <w:rPr>
          <w:rFonts w:ascii="Droid Arabic Naskh" w:hAnsi="Droid Arabic Naskh"/>
          <w:color w:val="333333"/>
          <w:sz w:val="32"/>
          <w:szCs w:val="32"/>
          <w:shd w:val="clear" w:color="auto" w:fill="FFFFFF"/>
          <w:rtl/>
        </w:rPr>
        <w:t>هذا،</w:t>
      </w:r>
      <w:proofErr w:type="spellEnd"/>
      <w:r w:rsidRPr="008C33E5">
        <w:rPr>
          <w:rFonts w:ascii="Droid Arabic Naskh" w:hAnsi="Droid Arabic Naskh"/>
          <w:color w:val="333333"/>
          <w:sz w:val="32"/>
          <w:szCs w:val="32"/>
          <w:shd w:val="clear" w:color="auto" w:fill="FFFFFF"/>
          <w:rtl/>
        </w:rPr>
        <w:t xml:space="preserve"> لأنه اكتشف بعض النواقص في تحليل قضايا الفكر الفلسفي السابق خصوصا مع أفلاطون </w:t>
      </w:r>
      <w:proofErr w:type="spellStart"/>
      <w:r w:rsidRPr="008C33E5">
        <w:rPr>
          <w:rFonts w:ascii="Droid Arabic Naskh" w:hAnsi="Droid Arabic Naskh"/>
          <w:color w:val="333333"/>
          <w:sz w:val="32"/>
          <w:szCs w:val="32"/>
          <w:shd w:val="clear" w:color="auto" w:fill="FFFFFF"/>
          <w:rtl/>
        </w:rPr>
        <w:t>بالتحديد،</w:t>
      </w:r>
      <w:proofErr w:type="spellEnd"/>
      <w:r w:rsidRPr="008C33E5">
        <w:rPr>
          <w:rFonts w:ascii="Droid Arabic Naskh" w:hAnsi="Droid Arabic Naskh"/>
          <w:color w:val="333333"/>
          <w:sz w:val="32"/>
          <w:szCs w:val="32"/>
          <w:shd w:val="clear" w:color="auto" w:fill="FFFFFF"/>
          <w:rtl/>
        </w:rPr>
        <w:t xml:space="preserve"> كما تمرد على أغلب الأنساق الفلسفية الماضية محطما أغلبها بمطرقته،</w:t>
      </w:r>
    </w:p>
    <w:p w:rsidR="005009C4" w:rsidRDefault="005009C4" w:rsidP="005009C4">
      <w:pPr>
        <w:pStyle w:val="Sansinterligne"/>
        <w:bidi/>
        <w:rPr>
          <w:sz w:val="24"/>
          <w:szCs w:val="24"/>
          <w:rtl/>
          <w:lang w:bidi="ar-DZ"/>
        </w:rPr>
      </w:pPr>
      <w:r w:rsidRPr="00B425C3">
        <w:rPr>
          <w:rFonts w:hint="cs"/>
          <w:sz w:val="32"/>
          <w:szCs w:val="32"/>
          <w:shd w:val="clear" w:color="auto" w:fill="FFFFFF"/>
          <w:rtl/>
        </w:rPr>
        <w:t>-</w:t>
      </w:r>
      <w:r w:rsidRPr="00B425C3">
        <w:rPr>
          <w:sz w:val="32"/>
          <w:szCs w:val="32"/>
          <w:shd w:val="clear" w:color="auto" w:fill="FFFFFF"/>
          <w:rtl/>
        </w:rPr>
        <w:t>لا ينتقد النصوص والمفاهيم بهدف الوصول إلى الحقيقة</w:t>
      </w:r>
      <w:r w:rsidRPr="00B425C3">
        <w:rPr>
          <w:sz w:val="32"/>
          <w:szCs w:val="32"/>
          <w:shd w:val="c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ve"> يبين أن الحقيقة قناع</w:t>
      </w:r>
      <w:r w:rsidRPr="00B425C3">
        <w:rPr>
          <w:sz w:val="32"/>
          <w:szCs w:val="32"/>
          <w:shd w:val="clear" w:color="auto" w:fill="FFFFFF"/>
        </w:rPr>
        <w:t>.</w:t>
      </w:r>
      <w:r w:rsidRPr="00B425C3">
        <w:rPr>
          <w:sz w:val="32"/>
          <w:szCs w:val="32"/>
          <w:shd w:val="clear" w:color="auto" w:fill="FFFFFF"/>
          <w:rtl/>
        </w:rPr>
        <w:t>يظهر القوى التي وراء القناع</w:t>
      </w:r>
      <w:r w:rsidRPr="00B425C3">
        <w:rPr>
          <w:rFonts w:hint="cs"/>
          <w:sz w:val="32"/>
          <w:szCs w:val="32"/>
          <w:shd w:val="clear" w:color="auto" w:fill="FFFFFF"/>
          <w:rtl/>
        </w:rPr>
        <w:t>.</w:t>
      </w:r>
      <w:r w:rsidRPr="00B425C3">
        <w:rPr>
          <w:sz w:val="32"/>
          <w:szCs w:val="32"/>
        </w:rPr>
        <w:br/>
      </w:r>
      <w:r w:rsidRPr="00B425C3">
        <w:rPr>
          <w:sz w:val="32"/>
          <w:szCs w:val="32"/>
          <w:shd w:val="clear" w:color="auto" w:fill="FFFFFF"/>
        </w:rPr>
        <w:t>-</w:t>
      </w:r>
      <w:r w:rsidRPr="00B425C3">
        <w:rPr>
          <w:sz w:val="32"/>
          <w:szCs w:val="32"/>
          <w:shd w:val="clear" w:color="auto" w:fill="FFFFFF"/>
          <w:rtl/>
        </w:rPr>
        <w:t xml:space="preserve">نقد تفكيكي </w:t>
      </w:r>
      <w:r>
        <w:rPr>
          <w:rFonts w:hint="cs"/>
          <w:sz w:val="32"/>
          <w:szCs w:val="32"/>
          <w:shd w:val="clear" w:color="auto" w:fill="FFFFFF"/>
          <w:rtl/>
        </w:rPr>
        <w:t xml:space="preserve">يذهب إلى الجذور العميقة للخطاب. </w:t>
      </w:r>
      <w:r w:rsidRPr="00B425C3">
        <w:rPr>
          <w:sz w:val="32"/>
          <w:szCs w:val="32"/>
          <w:shd w:val="clear" w:color="auto" w:fill="FFFFFF"/>
          <w:rtl/>
        </w:rPr>
        <w:t xml:space="preserve"> </w:t>
      </w:r>
      <w:r w:rsidRPr="00B425C3">
        <w:rPr>
          <w:sz w:val="32"/>
          <w:szCs w:val="32"/>
        </w:rPr>
        <w:br/>
      </w:r>
    </w:p>
    <w:p w:rsidR="005009C4" w:rsidRDefault="005009C4" w:rsidP="005009C4">
      <w:pPr>
        <w:jc w:val="center"/>
        <w:rPr>
          <w:sz w:val="24"/>
          <w:szCs w:val="24"/>
          <w:rtl/>
          <w:lang w:bidi="ar-DZ"/>
        </w:rPr>
      </w:pPr>
    </w:p>
    <w:p w:rsidR="005009C4" w:rsidRDefault="005009C4" w:rsidP="005009C4">
      <w:pPr>
        <w:jc w:val="center"/>
        <w:rPr>
          <w:sz w:val="24"/>
          <w:szCs w:val="24"/>
          <w:rtl/>
          <w:lang w:bidi="ar-DZ"/>
        </w:rPr>
      </w:pPr>
      <w:r>
        <w:rPr>
          <w:rFonts w:hint="cs"/>
          <w:sz w:val="24"/>
          <w:szCs w:val="24"/>
          <w:rtl/>
          <w:lang w:bidi="ar-DZ"/>
        </w:rPr>
        <w:t>ملاحظة:مادة هذه المحاضرة منقولة ومقتبسة  من :</w:t>
      </w:r>
    </w:p>
    <w:p w:rsidR="005009C4" w:rsidRPr="00B425C3" w:rsidRDefault="005009C4" w:rsidP="005009C4">
      <w:pPr>
        <w:shd w:val="clear" w:color="auto" w:fill="FFFFFF"/>
        <w:bidi/>
        <w:jc w:val="both"/>
        <w:rPr>
          <w:rFonts w:ascii="Tahoma" w:hAnsi="Tahoma" w:cs="Tahoma"/>
          <w:color w:val="000000"/>
        </w:rPr>
      </w:pPr>
      <w:r>
        <w:rPr>
          <w:rStyle w:val="articletitle"/>
          <w:rFonts w:hint="cs"/>
          <w:b/>
          <w:bCs/>
          <w:color w:val="000066"/>
          <w:rtl/>
        </w:rPr>
        <w:t>1)</w:t>
      </w:r>
      <w:r w:rsidRPr="00B425C3">
        <w:rPr>
          <w:rStyle w:val="articletitle"/>
          <w:b/>
          <w:bCs/>
          <w:color w:val="000066"/>
          <w:rtl/>
        </w:rPr>
        <w:t>جمال مفرج و تفكير نيتشه ضد نيتشه</w:t>
      </w:r>
      <w:r w:rsidRPr="00B425C3">
        <w:rPr>
          <w:rStyle w:val="articletitle"/>
          <w:b/>
          <w:bCs/>
          <w:color w:val="000066"/>
        </w:rPr>
        <w:t>https://www.djazairess.com/djazairnews/487</w:t>
      </w:r>
      <w:hyperlink r:id="rId5" w:history="1">
        <w:r w:rsidRPr="00B425C3">
          <w:rPr>
            <w:rStyle w:val="Lienhypertexte"/>
            <w:color w:val="808080"/>
            <w:rtl/>
          </w:rPr>
          <w:t xml:space="preserve">مصطفي </w:t>
        </w:r>
        <w:proofErr w:type="spellStart"/>
        <w:r w:rsidRPr="00B425C3">
          <w:rPr>
            <w:rStyle w:val="Lienhypertexte"/>
            <w:color w:val="808080"/>
            <w:rtl/>
          </w:rPr>
          <w:t>كيحل</w:t>
        </w:r>
        <w:proofErr w:type="spellEnd"/>
      </w:hyperlink>
      <w:r w:rsidRPr="00B425C3">
        <w:rPr>
          <w:rFonts w:ascii="Tahoma" w:hAnsi="Tahoma" w:cs="Tahoma" w:hint="cs"/>
          <w:color w:val="000000"/>
          <w:rtl/>
        </w:rPr>
        <w:t xml:space="preserve"> </w:t>
      </w:r>
      <w:hyperlink r:id="rId6" w:history="1">
        <w:r w:rsidRPr="00B425C3">
          <w:rPr>
            <w:rStyle w:val="Lienhypertexte"/>
            <w:color w:val="808080"/>
            <w:rtl/>
          </w:rPr>
          <w:t xml:space="preserve">الجزائر </w:t>
        </w:r>
        <w:proofErr w:type="spellStart"/>
        <w:r w:rsidRPr="00B425C3">
          <w:rPr>
            <w:rStyle w:val="Lienhypertexte"/>
            <w:color w:val="808080"/>
            <w:rtl/>
          </w:rPr>
          <w:t>نيوز</w:t>
        </w:r>
        <w:proofErr w:type="spellEnd"/>
      </w:hyperlink>
      <w:r w:rsidRPr="00B425C3">
        <w:rPr>
          <w:rStyle w:val="articlenewspaper"/>
          <w:b/>
          <w:bCs/>
          <w:color w:val="808080"/>
        </w:rPr>
        <w:t> </w:t>
      </w:r>
      <w:r w:rsidRPr="00B425C3">
        <w:rPr>
          <w:rStyle w:val="articlenewspaper"/>
          <w:b/>
          <w:bCs/>
          <w:color w:val="808080"/>
          <w:rtl/>
        </w:rPr>
        <w:t xml:space="preserve">يوم 29 </w:t>
      </w:r>
      <w:proofErr w:type="spellStart"/>
      <w:r w:rsidRPr="00B425C3">
        <w:rPr>
          <w:rStyle w:val="articlenewspaper"/>
          <w:b/>
          <w:bCs/>
          <w:color w:val="808080"/>
          <w:rtl/>
        </w:rPr>
        <w:t>-</w:t>
      </w:r>
      <w:proofErr w:type="spellEnd"/>
      <w:r w:rsidRPr="00B425C3">
        <w:rPr>
          <w:rStyle w:val="articlenewspaper"/>
          <w:b/>
          <w:bCs/>
          <w:color w:val="808080"/>
          <w:rtl/>
        </w:rPr>
        <w:t xml:space="preserve"> 06 </w:t>
      </w:r>
      <w:proofErr w:type="spellStart"/>
      <w:r w:rsidRPr="00B425C3">
        <w:rPr>
          <w:rStyle w:val="articlenewspaper"/>
          <w:b/>
          <w:bCs/>
          <w:color w:val="808080"/>
          <w:rtl/>
        </w:rPr>
        <w:t>-</w:t>
      </w:r>
      <w:proofErr w:type="spellEnd"/>
      <w:r w:rsidRPr="00B425C3">
        <w:rPr>
          <w:rStyle w:val="articlenewspaper"/>
          <w:b/>
          <w:bCs/>
          <w:color w:val="808080"/>
          <w:rtl/>
        </w:rPr>
        <w:t xml:space="preserve"> 2009 </w:t>
      </w:r>
      <w:r w:rsidRPr="00B425C3">
        <w:rPr>
          <w:rStyle w:val="articlenewspaper"/>
          <w:b/>
          <w:bCs/>
          <w:color w:val="808080"/>
          <w:rtl/>
        </w:rPr>
        <w:tab/>
      </w:r>
    </w:p>
    <w:p w:rsidR="005009C4" w:rsidRPr="00B425C3" w:rsidRDefault="005009C4" w:rsidP="005009C4">
      <w:pPr>
        <w:bidi/>
        <w:jc w:val="center"/>
        <w:rPr>
          <w:b/>
          <w:bCs/>
          <w:sz w:val="24"/>
          <w:szCs w:val="24"/>
          <w:rtl/>
          <w:lang w:bidi="ar-DZ"/>
        </w:rPr>
      </w:pPr>
      <w:r>
        <w:rPr>
          <w:rFonts w:hint="cs"/>
          <w:b/>
          <w:bCs/>
          <w:rtl/>
        </w:rPr>
        <w:t>2)</w:t>
      </w:r>
      <w:r w:rsidRPr="00B425C3">
        <w:rPr>
          <w:b/>
          <w:bCs/>
          <w:rtl/>
        </w:rPr>
        <w:t xml:space="preserve">خيرة بن </w:t>
      </w:r>
      <w:proofErr w:type="spellStart"/>
      <w:r w:rsidRPr="00B425C3">
        <w:rPr>
          <w:b/>
          <w:bCs/>
          <w:rtl/>
        </w:rPr>
        <w:t>حراث</w:t>
      </w:r>
      <w:proofErr w:type="spellEnd"/>
      <w:r w:rsidRPr="00B425C3">
        <w:rPr>
          <w:b/>
          <w:bCs/>
          <w:rtl/>
        </w:rPr>
        <w:t xml:space="preserve"> المنهج </w:t>
      </w:r>
      <w:proofErr w:type="spellStart"/>
      <w:r w:rsidRPr="00B425C3">
        <w:rPr>
          <w:b/>
          <w:bCs/>
          <w:rtl/>
        </w:rPr>
        <w:t>الجينيالوجي</w:t>
      </w:r>
      <w:proofErr w:type="spellEnd"/>
      <w:r w:rsidRPr="00B425C3">
        <w:rPr>
          <w:b/>
          <w:bCs/>
          <w:rtl/>
        </w:rPr>
        <w:t xml:space="preserve"> بين تقو </w:t>
      </w:r>
      <w:proofErr w:type="spellStart"/>
      <w:r w:rsidRPr="00B425C3">
        <w:rPr>
          <w:b/>
          <w:bCs/>
          <w:rtl/>
        </w:rPr>
        <w:t>يض</w:t>
      </w:r>
      <w:proofErr w:type="spellEnd"/>
      <w:r w:rsidRPr="00B425C3">
        <w:rPr>
          <w:b/>
          <w:bCs/>
          <w:rtl/>
        </w:rPr>
        <w:t xml:space="preserve"> الميتافيزيقا والممارسة الإبداعية </w:t>
      </w:r>
      <w:proofErr w:type="spellStart"/>
      <w:r w:rsidRPr="00B425C3">
        <w:rPr>
          <w:b/>
          <w:bCs/>
          <w:rtl/>
        </w:rPr>
        <w:t>الباحثة:</w:t>
      </w:r>
      <w:proofErr w:type="spellEnd"/>
      <w:r w:rsidRPr="00B425C3">
        <w:rPr>
          <w:b/>
          <w:bCs/>
          <w:rtl/>
        </w:rPr>
        <w:t xml:space="preserve"> إشراف أ. د. أنور </w:t>
      </w:r>
      <w:proofErr w:type="spellStart"/>
      <w:r w:rsidRPr="00B425C3">
        <w:rPr>
          <w:b/>
          <w:bCs/>
          <w:rtl/>
        </w:rPr>
        <w:t>حماده</w:t>
      </w:r>
      <w:proofErr w:type="spellEnd"/>
      <w:r w:rsidRPr="00B425C3">
        <w:rPr>
          <w:b/>
          <w:bCs/>
          <w:rtl/>
        </w:rPr>
        <w:t xml:space="preserve"> مخ بر الفلسفة وتاريخها _ جامعة وهران 2</w:t>
      </w:r>
    </w:p>
    <w:p w:rsidR="005009C4" w:rsidRDefault="00270CBD" w:rsidP="005009C4">
      <w:pPr>
        <w:bidi/>
        <w:jc w:val="both"/>
        <w:rPr>
          <w:sz w:val="24"/>
          <w:szCs w:val="24"/>
          <w:rtl/>
          <w:lang w:bidi="ar-DZ"/>
        </w:rPr>
      </w:pPr>
      <w:hyperlink r:id="rId7" w:history="1">
        <w:r w:rsidR="005009C4" w:rsidRPr="00996E67">
          <w:rPr>
            <w:rStyle w:val="Lienhypertexte"/>
            <w:sz w:val="24"/>
            <w:szCs w:val="24"/>
            <w:lang w:bidi="ar-DZ"/>
          </w:rPr>
          <w:t>http://www.roayapedia.org/wiki/index.php/</w:t>
        </w:r>
      </w:hyperlink>
      <w:r w:rsidR="005009C4">
        <w:rPr>
          <w:rFonts w:hint="cs"/>
          <w:sz w:val="24"/>
          <w:szCs w:val="24"/>
          <w:rtl/>
          <w:lang w:bidi="ar-DZ"/>
        </w:rPr>
        <w:t xml:space="preserve">   </w:t>
      </w:r>
      <w:proofErr w:type="spellStart"/>
      <w:r w:rsidR="005009C4" w:rsidRPr="006D3BDB">
        <w:rPr>
          <w:rFonts w:cs="Arial" w:hint="cs"/>
          <w:sz w:val="24"/>
          <w:szCs w:val="24"/>
          <w:rtl/>
          <w:lang w:bidi="ar-DZ"/>
        </w:rPr>
        <w:t>فردريك</w:t>
      </w:r>
      <w:proofErr w:type="spellEnd"/>
      <w:r w:rsidR="005009C4" w:rsidRPr="006D3BDB">
        <w:rPr>
          <w:rFonts w:cs="Arial"/>
          <w:sz w:val="24"/>
          <w:szCs w:val="24"/>
          <w:rtl/>
          <w:lang w:bidi="ar-DZ"/>
        </w:rPr>
        <w:t>_</w:t>
      </w:r>
      <w:proofErr w:type="spellStart"/>
      <w:r w:rsidR="005009C4" w:rsidRPr="006D3BDB">
        <w:rPr>
          <w:rFonts w:cs="Arial" w:hint="cs"/>
          <w:sz w:val="24"/>
          <w:szCs w:val="24"/>
          <w:rtl/>
          <w:lang w:bidi="ar-DZ"/>
        </w:rPr>
        <w:t>نيتش</w:t>
      </w:r>
      <w:r w:rsidR="005009C4">
        <w:rPr>
          <w:rFonts w:cs="Arial" w:hint="cs"/>
          <w:sz w:val="24"/>
          <w:szCs w:val="24"/>
          <w:rtl/>
          <w:lang w:bidi="ar-DZ"/>
        </w:rPr>
        <w:t>ة</w:t>
      </w:r>
      <w:proofErr w:type="spellEnd"/>
    </w:p>
    <w:p w:rsidR="005009C4" w:rsidRDefault="005009C4" w:rsidP="005009C4">
      <w:pPr>
        <w:bidi/>
        <w:jc w:val="both"/>
        <w:rPr>
          <w:sz w:val="24"/>
          <w:szCs w:val="24"/>
          <w:rtl/>
          <w:lang w:bidi="ar-DZ"/>
        </w:rPr>
      </w:pPr>
      <w:r>
        <w:rPr>
          <w:rFonts w:hint="cs"/>
          <w:sz w:val="24"/>
          <w:szCs w:val="24"/>
          <w:rtl/>
          <w:lang w:bidi="ar-DZ"/>
        </w:rPr>
        <w:t xml:space="preserve">4)عبد الرزاق </w:t>
      </w:r>
      <w:proofErr w:type="spellStart"/>
      <w:r>
        <w:rPr>
          <w:rFonts w:hint="cs"/>
          <w:sz w:val="24"/>
          <w:szCs w:val="24"/>
          <w:rtl/>
          <w:lang w:bidi="ar-DZ"/>
        </w:rPr>
        <w:t>بلعقروز</w:t>
      </w:r>
      <w:proofErr w:type="spellEnd"/>
      <w:r>
        <w:rPr>
          <w:rFonts w:hint="cs"/>
          <w:sz w:val="24"/>
          <w:szCs w:val="24"/>
          <w:rtl/>
          <w:lang w:bidi="ar-DZ"/>
        </w:rPr>
        <w:t xml:space="preserve"> </w:t>
      </w:r>
      <w:proofErr w:type="spellStart"/>
      <w:r>
        <w:rPr>
          <w:rFonts w:hint="cs"/>
          <w:sz w:val="24"/>
          <w:szCs w:val="24"/>
          <w:rtl/>
          <w:lang w:bidi="ar-DZ"/>
        </w:rPr>
        <w:t>نيتشة</w:t>
      </w:r>
      <w:proofErr w:type="spellEnd"/>
      <w:r>
        <w:rPr>
          <w:rFonts w:hint="cs"/>
          <w:sz w:val="24"/>
          <w:szCs w:val="24"/>
          <w:rtl/>
          <w:lang w:bidi="ar-DZ"/>
        </w:rPr>
        <w:t xml:space="preserve"> ومهمة الفلسفة</w:t>
      </w:r>
      <w:r w:rsidRPr="006D3BDB">
        <w:t xml:space="preserve"> </w:t>
      </w:r>
      <w:hyperlink r:id="rId8" w:history="1">
        <w:r w:rsidRPr="00996E67">
          <w:rPr>
            <w:rStyle w:val="Lienhypertexte"/>
            <w:sz w:val="24"/>
            <w:szCs w:val="24"/>
            <w:lang w:bidi="ar-DZ"/>
          </w:rPr>
          <w:t>https://www.univ-setif2.dz</w:t>
        </w:r>
      </w:hyperlink>
    </w:p>
    <w:p w:rsidR="005009C4" w:rsidRDefault="005009C4" w:rsidP="005009C4">
      <w:pPr>
        <w:bidi/>
        <w:jc w:val="both"/>
        <w:rPr>
          <w:sz w:val="24"/>
          <w:szCs w:val="24"/>
          <w:rtl/>
          <w:lang w:bidi="ar-DZ"/>
        </w:rPr>
      </w:pPr>
      <w:r>
        <w:rPr>
          <w:rFonts w:hint="cs"/>
          <w:sz w:val="24"/>
          <w:szCs w:val="24"/>
          <w:rtl/>
          <w:lang w:bidi="ar-DZ"/>
        </w:rPr>
        <w:t xml:space="preserve">احيل إليها الطلبة الاعزاء للاستزادة والتفصيل..وذلك لأهميتها. </w:t>
      </w:r>
    </w:p>
    <w:p w:rsidR="005009C4" w:rsidRDefault="005009C4" w:rsidP="005009C4">
      <w:pPr>
        <w:bidi/>
        <w:jc w:val="both"/>
        <w:rPr>
          <w:sz w:val="32"/>
          <w:szCs w:val="32"/>
          <w:rtl/>
          <w:lang w:bidi="ar-DZ"/>
        </w:rPr>
      </w:pPr>
      <w:r w:rsidRPr="008C33E5">
        <w:rPr>
          <w:rFonts w:hint="cs"/>
          <w:sz w:val="32"/>
          <w:szCs w:val="32"/>
          <w:rtl/>
          <w:lang w:bidi="ar-DZ"/>
        </w:rPr>
        <w:lastRenderedPageBreak/>
        <w:t xml:space="preserve">المنهج </w:t>
      </w:r>
      <w:proofErr w:type="spellStart"/>
      <w:r w:rsidRPr="008C33E5">
        <w:rPr>
          <w:rFonts w:hint="cs"/>
          <w:sz w:val="32"/>
          <w:szCs w:val="32"/>
          <w:rtl/>
          <w:lang w:bidi="ar-DZ"/>
        </w:rPr>
        <w:t>الاركيولوجي</w:t>
      </w:r>
      <w:proofErr w:type="spellEnd"/>
      <w:r w:rsidRPr="008C33E5">
        <w:rPr>
          <w:rFonts w:hint="cs"/>
          <w:sz w:val="32"/>
          <w:szCs w:val="32"/>
          <w:rtl/>
          <w:lang w:bidi="ar-DZ"/>
        </w:rPr>
        <w:t>/</w:t>
      </w:r>
      <w:proofErr w:type="spellStart"/>
      <w:r w:rsidRPr="008C33E5">
        <w:rPr>
          <w:rFonts w:hint="cs"/>
          <w:sz w:val="32"/>
          <w:szCs w:val="32"/>
          <w:rtl/>
          <w:lang w:bidi="ar-DZ"/>
        </w:rPr>
        <w:t>ميشال</w:t>
      </w:r>
      <w:proofErr w:type="spellEnd"/>
      <w:r w:rsidRPr="008C33E5">
        <w:rPr>
          <w:rFonts w:hint="cs"/>
          <w:sz w:val="32"/>
          <w:szCs w:val="32"/>
          <w:rtl/>
          <w:lang w:bidi="ar-DZ"/>
        </w:rPr>
        <w:t xml:space="preserve"> </w:t>
      </w:r>
      <w:proofErr w:type="spellStart"/>
      <w:r w:rsidRPr="008C33E5">
        <w:rPr>
          <w:rFonts w:hint="cs"/>
          <w:sz w:val="32"/>
          <w:szCs w:val="32"/>
          <w:rtl/>
          <w:lang w:bidi="ar-DZ"/>
        </w:rPr>
        <w:t>فوكو</w:t>
      </w:r>
      <w:proofErr w:type="spellEnd"/>
      <w:r w:rsidRPr="008C33E5">
        <w:rPr>
          <w:rFonts w:hint="cs"/>
          <w:sz w:val="32"/>
          <w:szCs w:val="32"/>
          <w:rtl/>
          <w:lang w:bidi="ar-DZ"/>
        </w:rPr>
        <w:t xml:space="preserve"> </w:t>
      </w:r>
      <w:proofErr w:type="spellStart"/>
      <w:r w:rsidRPr="008C33E5">
        <w:rPr>
          <w:rFonts w:hint="cs"/>
          <w:sz w:val="32"/>
          <w:szCs w:val="32"/>
          <w:rtl/>
          <w:lang w:bidi="ar-DZ"/>
        </w:rPr>
        <w:t>.</w:t>
      </w:r>
      <w:proofErr w:type="spellEnd"/>
      <w:r>
        <w:rPr>
          <w:rFonts w:hint="cs"/>
          <w:sz w:val="32"/>
          <w:szCs w:val="32"/>
          <w:rtl/>
          <w:lang w:bidi="ar-DZ"/>
        </w:rPr>
        <w:t xml:space="preserve">(1926 </w:t>
      </w:r>
      <w:r>
        <w:rPr>
          <w:sz w:val="32"/>
          <w:szCs w:val="32"/>
          <w:rtl/>
          <w:lang w:bidi="ar-DZ"/>
        </w:rPr>
        <w:t>–</w:t>
      </w:r>
      <w:r>
        <w:rPr>
          <w:rFonts w:hint="cs"/>
          <w:sz w:val="32"/>
          <w:szCs w:val="32"/>
          <w:rtl/>
          <w:lang w:bidi="ar-DZ"/>
        </w:rPr>
        <w:t>1984</w:t>
      </w:r>
      <w:proofErr w:type="spellStart"/>
      <w:r>
        <w:rPr>
          <w:rFonts w:hint="cs"/>
          <w:sz w:val="32"/>
          <w:szCs w:val="32"/>
          <w:rtl/>
          <w:lang w:bidi="ar-DZ"/>
        </w:rPr>
        <w:t>)</w:t>
      </w:r>
      <w:proofErr w:type="spellEnd"/>
    </w:p>
    <w:p w:rsidR="005009C4" w:rsidRPr="005635E9" w:rsidRDefault="005009C4" w:rsidP="005009C4">
      <w:pPr>
        <w:pStyle w:val="NormalWeb"/>
        <w:shd w:val="clear" w:color="auto" w:fill="FFFFFF"/>
        <w:bidi/>
        <w:spacing w:before="120" w:beforeAutospacing="0" w:after="120" w:afterAutospacing="0" w:line="360" w:lineRule="auto"/>
        <w:jc w:val="both"/>
        <w:rPr>
          <w:rFonts w:ascii="Arial" w:hAnsi="Arial" w:cs="Arial"/>
          <w:color w:val="222222"/>
          <w:sz w:val="32"/>
          <w:szCs w:val="32"/>
        </w:rPr>
      </w:pPr>
      <w:proofErr w:type="spellStart"/>
      <w:r w:rsidRPr="005635E9">
        <w:rPr>
          <w:rFonts w:hint="cs"/>
          <w:b/>
          <w:bCs/>
          <w:sz w:val="32"/>
          <w:szCs w:val="32"/>
          <w:rtl/>
          <w:lang w:bidi="ar-DZ"/>
        </w:rPr>
        <w:t>ميشال</w:t>
      </w:r>
      <w:proofErr w:type="spellEnd"/>
      <w:r w:rsidRPr="005635E9">
        <w:rPr>
          <w:rFonts w:hint="cs"/>
          <w:b/>
          <w:bCs/>
          <w:sz w:val="32"/>
          <w:szCs w:val="32"/>
          <w:rtl/>
          <w:lang w:bidi="ar-DZ"/>
        </w:rPr>
        <w:t xml:space="preserve"> </w:t>
      </w:r>
      <w:proofErr w:type="spellStart"/>
      <w:r w:rsidRPr="005635E9">
        <w:rPr>
          <w:rFonts w:hint="cs"/>
          <w:b/>
          <w:bCs/>
          <w:sz w:val="32"/>
          <w:szCs w:val="32"/>
          <w:rtl/>
          <w:lang w:bidi="ar-DZ"/>
        </w:rPr>
        <w:t>فوكو</w:t>
      </w:r>
      <w:proofErr w:type="spellEnd"/>
      <w:r>
        <w:rPr>
          <w:rFonts w:hint="cs"/>
          <w:sz w:val="32"/>
          <w:szCs w:val="32"/>
          <w:rtl/>
          <w:lang w:bidi="ar-DZ"/>
        </w:rPr>
        <w:t>:</w:t>
      </w:r>
      <w:r w:rsidRPr="008C33E5">
        <w:rPr>
          <w:rFonts w:ascii="Arial" w:hAnsi="Arial" w:cs="Arial"/>
          <w:color w:val="222222"/>
          <w:sz w:val="20"/>
          <w:szCs w:val="20"/>
          <w:rtl/>
        </w:rPr>
        <w:t xml:space="preserve"> </w:t>
      </w:r>
      <w:r w:rsidRPr="005635E9">
        <w:rPr>
          <w:rFonts w:ascii="Arial" w:hAnsi="Arial" w:cs="Arial"/>
          <w:color w:val="222222"/>
          <w:sz w:val="32"/>
          <w:szCs w:val="32"/>
          <w:rtl/>
        </w:rPr>
        <w:t xml:space="preserve">ولد </w:t>
      </w:r>
      <w:proofErr w:type="spellStart"/>
      <w:r w:rsidRPr="005635E9">
        <w:rPr>
          <w:rFonts w:ascii="Arial" w:hAnsi="Arial" w:cs="Arial"/>
          <w:color w:val="222222"/>
          <w:sz w:val="32"/>
          <w:szCs w:val="32"/>
          <w:rtl/>
        </w:rPr>
        <w:t>ميشال</w:t>
      </w:r>
      <w:proofErr w:type="spellEnd"/>
      <w:r w:rsidRPr="005635E9">
        <w:rPr>
          <w:rFonts w:ascii="Arial" w:hAnsi="Arial" w:cs="Arial"/>
          <w:color w:val="222222"/>
          <w:sz w:val="32"/>
          <w:szCs w:val="32"/>
          <w:rtl/>
        </w:rPr>
        <w:t xml:space="preserve"> </w:t>
      </w:r>
      <w:proofErr w:type="spellStart"/>
      <w:r w:rsidRPr="005635E9">
        <w:rPr>
          <w:rFonts w:ascii="Arial" w:hAnsi="Arial" w:cs="Arial"/>
          <w:color w:val="222222"/>
          <w:sz w:val="32"/>
          <w:szCs w:val="32"/>
          <w:rtl/>
        </w:rPr>
        <w:t>فوكو</w:t>
      </w:r>
      <w:proofErr w:type="spellEnd"/>
      <w:r w:rsidRPr="005635E9">
        <w:rPr>
          <w:rFonts w:ascii="Arial" w:hAnsi="Arial" w:cs="Arial"/>
          <w:color w:val="222222"/>
          <w:sz w:val="32"/>
          <w:szCs w:val="32"/>
          <w:rtl/>
        </w:rPr>
        <w:t xml:space="preserve"> في 15 تشرين الثاني/أكتوبر من عام </w:t>
      </w:r>
      <w:proofErr w:type="spellStart"/>
      <w:r w:rsidRPr="005635E9">
        <w:rPr>
          <w:rFonts w:ascii="Arial" w:hAnsi="Arial" w:cs="Arial"/>
          <w:color w:val="222222"/>
          <w:sz w:val="32"/>
          <w:szCs w:val="32"/>
          <w:rtl/>
        </w:rPr>
        <w:t>1926،</w:t>
      </w:r>
      <w:proofErr w:type="spellEnd"/>
      <w:r w:rsidRPr="005635E9">
        <w:rPr>
          <w:rFonts w:ascii="Arial" w:hAnsi="Arial" w:cs="Arial"/>
          <w:color w:val="222222"/>
          <w:sz w:val="32"/>
          <w:szCs w:val="32"/>
          <w:rtl/>
        </w:rPr>
        <w:t xml:space="preserve"> وتوفي في 25 حزيران/يونيو 1984</w:t>
      </w:r>
      <w:proofErr w:type="spellStart"/>
      <w:r w:rsidRPr="005635E9">
        <w:rPr>
          <w:rFonts w:ascii="Arial" w:hAnsi="Arial" w:cs="Arial"/>
          <w:color w:val="222222"/>
          <w:sz w:val="32"/>
          <w:szCs w:val="32"/>
          <w:rtl/>
        </w:rPr>
        <w:t>)</w:t>
      </w:r>
      <w:proofErr w:type="spellEnd"/>
      <w:r w:rsidRPr="005635E9">
        <w:rPr>
          <w:rFonts w:ascii="Arial" w:hAnsi="Arial" w:cs="Arial"/>
          <w:color w:val="222222"/>
          <w:sz w:val="32"/>
          <w:szCs w:val="32"/>
          <w:rtl/>
        </w:rPr>
        <w:t xml:space="preserve"> فيلسوف فرنسي كان يحتل كرسياً في</w:t>
      </w:r>
      <w:r w:rsidRPr="005635E9">
        <w:rPr>
          <w:rFonts w:ascii="Arial" w:hAnsi="Arial" w:cs="Arial"/>
          <w:color w:val="222222"/>
          <w:sz w:val="32"/>
          <w:szCs w:val="32"/>
        </w:rPr>
        <w:t> </w:t>
      </w:r>
      <w:hyperlink r:id="rId9" w:tooltip="كوليج دو فرانس" w:history="1">
        <w:proofErr w:type="spellStart"/>
        <w:r w:rsidRPr="005635E9">
          <w:rPr>
            <w:rStyle w:val="Lienhypertexte"/>
            <w:rFonts w:ascii="Arial" w:eastAsiaTheme="majorEastAsia" w:hAnsi="Arial" w:cs="Arial"/>
            <w:color w:val="0B0080"/>
            <w:sz w:val="32"/>
            <w:szCs w:val="32"/>
            <w:rtl/>
          </w:rPr>
          <w:t>الكوليج</w:t>
        </w:r>
        <w:proofErr w:type="spellEnd"/>
        <w:r w:rsidRPr="005635E9">
          <w:rPr>
            <w:rStyle w:val="Lienhypertexte"/>
            <w:rFonts w:ascii="Arial" w:eastAsiaTheme="majorEastAsia" w:hAnsi="Arial" w:cs="Arial"/>
            <w:color w:val="0B0080"/>
            <w:sz w:val="32"/>
            <w:szCs w:val="32"/>
            <w:rtl/>
          </w:rPr>
          <w:t xml:space="preserve"> دو </w:t>
        </w:r>
        <w:proofErr w:type="spellStart"/>
        <w:r w:rsidRPr="005635E9">
          <w:rPr>
            <w:rStyle w:val="Lienhypertexte"/>
            <w:rFonts w:ascii="Arial" w:eastAsiaTheme="majorEastAsia" w:hAnsi="Arial" w:cs="Arial"/>
            <w:color w:val="0B0080"/>
            <w:sz w:val="32"/>
            <w:szCs w:val="32"/>
            <w:rtl/>
          </w:rPr>
          <w:t>فرانس</w:t>
        </w:r>
      </w:hyperlink>
      <w:r w:rsidRPr="005635E9">
        <w:rPr>
          <w:rFonts w:ascii="Arial" w:hAnsi="Arial" w:cs="Arial"/>
          <w:color w:val="222222"/>
          <w:sz w:val="32"/>
          <w:szCs w:val="32"/>
          <w:rtl/>
        </w:rPr>
        <w:t>،</w:t>
      </w:r>
      <w:proofErr w:type="spellEnd"/>
      <w:r w:rsidRPr="005635E9">
        <w:rPr>
          <w:rFonts w:ascii="Arial" w:hAnsi="Arial" w:cs="Arial"/>
          <w:color w:val="222222"/>
          <w:sz w:val="32"/>
          <w:szCs w:val="32"/>
          <w:rtl/>
        </w:rPr>
        <w:t xml:space="preserve"> أطلق عليه اسم "تاريخ نظام </w:t>
      </w:r>
      <w:proofErr w:type="spellStart"/>
      <w:r w:rsidRPr="005635E9">
        <w:rPr>
          <w:rFonts w:ascii="Arial" w:hAnsi="Arial" w:cs="Arial"/>
          <w:color w:val="222222"/>
          <w:sz w:val="32"/>
          <w:szCs w:val="32"/>
          <w:rtl/>
        </w:rPr>
        <w:t>الفكر".</w:t>
      </w:r>
      <w:proofErr w:type="spellEnd"/>
      <w:r w:rsidRPr="005635E9">
        <w:rPr>
          <w:rFonts w:ascii="Arial" w:hAnsi="Arial" w:cs="Arial"/>
          <w:color w:val="222222"/>
          <w:sz w:val="32"/>
          <w:szCs w:val="32"/>
          <w:rtl/>
        </w:rPr>
        <w:t xml:space="preserve"> وقد كان لكتاباته أثر بالغ على المجال </w:t>
      </w:r>
      <w:proofErr w:type="spellStart"/>
      <w:r w:rsidRPr="005635E9">
        <w:rPr>
          <w:rFonts w:ascii="Arial" w:hAnsi="Arial" w:cs="Arial"/>
          <w:color w:val="222222"/>
          <w:sz w:val="32"/>
          <w:szCs w:val="32"/>
          <w:rtl/>
        </w:rPr>
        <w:t>الثقافي،</w:t>
      </w:r>
      <w:proofErr w:type="spellEnd"/>
      <w:r w:rsidRPr="005635E9">
        <w:rPr>
          <w:rFonts w:ascii="Arial" w:hAnsi="Arial" w:cs="Arial"/>
          <w:color w:val="222222"/>
          <w:sz w:val="32"/>
          <w:szCs w:val="32"/>
          <w:rtl/>
        </w:rPr>
        <w:t xml:space="preserve"> وتجاوز أثره ذلك حتى دخل ميادين</w:t>
      </w:r>
      <w:r w:rsidRPr="005635E9">
        <w:rPr>
          <w:rFonts w:ascii="Arial" w:hAnsi="Arial" w:cs="Arial"/>
          <w:color w:val="222222"/>
          <w:sz w:val="32"/>
          <w:szCs w:val="32"/>
        </w:rPr>
        <w:t> </w:t>
      </w:r>
      <w:hyperlink r:id="rId10" w:tooltip="علوم إنسانية" w:history="1">
        <w:r w:rsidRPr="005635E9">
          <w:rPr>
            <w:rStyle w:val="Lienhypertexte"/>
            <w:rFonts w:ascii="Arial" w:eastAsiaTheme="majorEastAsia" w:hAnsi="Arial" w:cs="Arial"/>
            <w:color w:val="0B0080"/>
            <w:sz w:val="32"/>
            <w:szCs w:val="32"/>
            <w:rtl/>
          </w:rPr>
          <w:t>العلوم الإنسانية</w:t>
        </w:r>
      </w:hyperlink>
      <w:r w:rsidRPr="005635E9">
        <w:rPr>
          <w:rFonts w:ascii="Arial" w:hAnsi="Arial" w:cs="Arial"/>
          <w:color w:val="222222"/>
          <w:sz w:val="32"/>
          <w:szCs w:val="32"/>
        </w:rPr>
        <w:t> </w:t>
      </w:r>
      <w:r w:rsidRPr="005635E9">
        <w:rPr>
          <w:rFonts w:ascii="Arial" w:hAnsi="Arial" w:cs="Arial"/>
          <w:color w:val="222222"/>
          <w:sz w:val="32"/>
          <w:szCs w:val="32"/>
          <w:rtl/>
        </w:rPr>
        <w:t>والاجتماعية ومجالات مختلفة للبحث العلمي</w:t>
      </w:r>
      <w:r w:rsidRPr="005635E9">
        <w:rPr>
          <w:rFonts w:ascii="Arial" w:hAnsi="Arial" w:cs="Arial"/>
          <w:color w:val="222222"/>
          <w:sz w:val="32"/>
          <w:szCs w:val="32"/>
        </w:rPr>
        <w:t>.</w:t>
      </w:r>
    </w:p>
    <w:p w:rsidR="005009C4" w:rsidRPr="005635E9" w:rsidRDefault="005009C4" w:rsidP="005009C4">
      <w:pPr>
        <w:pStyle w:val="NormalWeb"/>
        <w:shd w:val="clear" w:color="auto" w:fill="FFFFFF"/>
        <w:bidi/>
        <w:spacing w:before="120" w:beforeAutospacing="0" w:after="120" w:afterAutospacing="0" w:line="360" w:lineRule="auto"/>
        <w:jc w:val="both"/>
        <w:rPr>
          <w:rFonts w:ascii="Arial" w:hAnsi="Arial" w:cs="Arial"/>
          <w:color w:val="222222"/>
          <w:sz w:val="32"/>
          <w:szCs w:val="32"/>
        </w:rPr>
      </w:pPr>
      <w:r w:rsidRPr="005635E9">
        <w:rPr>
          <w:rFonts w:ascii="Arial" w:hAnsi="Arial" w:cs="Arial" w:hint="cs"/>
          <w:color w:val="222222"/>
          <w:sz w:val="32"/>
          <w:szCs w:val="32"/>
          <w:rtl/>
        </w:rPr>
        <w:t xml:space="preserve">     </w:t>
      </w:r>
      <w:r w:rsidRPr="005635E9">
        <w:rPr>
          <w:rFonts w:ascii="Arial" w:hAnsi="Arial" w:cs="Arial"/>
          <w:color w:val="222222"/>
          <w:sz w:val="32"/>
          <w:szCs w:val="32"/>
          <w:rtl/>
        </w:rPr>
        <w:t xml:space="preserve">عرف </w:t>
      </w:r>
      <w:proofErr w:type="spellStart"/>
      <w:r w:rsidRPr="005635E9">
        <w:rPr>
          <w:rFonts w:ascii="Arial" w:hAnsi="Arial" w:cs="Arial"/>
          <w:color w:val="222222"/>
          <w:sz w:val="32"/>
          <w:szCs w:val="32"/>
          <w:rtl/>
        </w:rPr>
        <w:t>فوكو</w:t>
      </w:r>
      <w:proofErr w:type="spellEnd"/>
      <w:r w:rsidRPr="005635E9">
        <w:rPr>
          <w:rFonts w:ascii="Arial" w:hAnsi="Arial" w:cs="Arial"/>
          <w:color w:val="222222"/>
          <w:sz w:val="32"/>
          <w:szCs w:val="32"/>
          <w:rtl/>
        </w:rPr>
        <w:t xml:space="preserve"> بدراساته الناقدة والدقيقة لمجموعة من المؤسسات </w:t>
      </w:r>
      <w:proofErr w:type="spellStart"/>
      <w:r w:rsidRPr="005635E9">
        <w:rPr>
          <w:rFonts w:ascii="Arial" w:hAnsi="Arial" w:cs="Arial"/>
          <w:color w:val="222222"/>
          <w:sz w:val="32"/>
          <w:szCs w:val="32"/>
          <w:rtl/>
        </w:rPr>
        <w:t>الاجتماعية،</w:t>
      </w:r>
      <w:proofErr w:type="spellEnd"/>
      <w:r w:rsidRPr="005635E9">
        <w:rPr>
          <w:rFonts w:ascii="Arial" w:hAnsi="Arial" w:cs="Arial"/>
          <w:color w:val="222222"/>
          <w:sz w:val="32"/>
          <w:szCs w:val="32"/>
          <w:rtl/>
        </w:rPr>
        <w:t xml:space="preserve"> منها على وجه </w:t>
      </w:r>
      <w:proofErr w:type="spellStart"/>
      <w:r w:rsidRPr="005635E9">
        <w:rPr>
          <w:rFonts w:ascii="Arial" w:hAnsi="Arial" w:cs="Arial"/>
          <w:color w:val="222222"/>
          <w:sz w:val="32"/>
          <w:szCs w:val="32"/>
          <w:rtl/>
        </w:rPr>
        <w:t>الخصوص:</w:t>
      </w:r>
      <w:proofErr w:type="spellEnd"/>
      <w:r w:rsidRPr="005635E9">
        <w:rPr>
          <w:rFonts w:ascii="Arial" w:hAnsi="Arial" w:cs="Arial"/>
          <w:color w:val="222222"/>
          <w:sz w:val="32"/>
          <w:szCs w:val="32"/>
          <w:rtl/>
        </w:rPr>
        <w:t xml:space="preserve"> المصحات </w:t>
      </w:r>
      <w:proofErr w:type="spellStart"/>
      <w:r w:rsidRPr="005635E9">
        <w:rPr>
          <w:rFonts w:ascii="Arial" w:hAnsi="Arial" w:cs="Arial"/>
          <w:color w:val="222222"/>
          <w:sz w:val="32"/>
          <w:szCs w:val="32"/>
          <w:rtl/>
        </w:rPr>
        <w:t>النفسية،</w:t>
      </w:r>
      <w:proofErr w:type="spellEnd"/>
      <w:r w:rsidRPr="005635E9">
        <w:rPr>
          <w:rFonts w:ascii="Arial" w:hAnsi="Arial" w:cs="Arial"/>
          <w:color w:val="222222"/>
          <w:sz w:val="32"/>
          <w:szCs w:val="32"/>
          <w:rtl/>
        </w:rPr>
        <w:t xml:space="preserve"> </w:t>
      </w:r>
      <w:proofErr w:type="spellStart"/>
      <w:r w:rsidRPr="005635E9">
        <w:rPr>
          <w:rFonts w:ascii="Arial" w:hAnsi="Arial" w:cs="Arial"/>
          <w:color w:val="222222"/>
          <w:sz w:val="32"/>
          <w:szCs w:val="32"/>
          <w:rtl/>
        </w:rPr>
        <w:t>المشافي،</w:t>
      </w:r>
      <w:proofErr w:type="spellEnd"/>
      <w:r w:rsidRPr="005635E9">
        <w:rPr>
          <w:rFonts w:ascii="Arial" w:hAnsi="Arial" w:cs="Arial"/>
          <w:color w:val="222222"/>
          <w:sz w:val="32"/>
          <w:szCs w:val="32"/>
          <w:rtl/>
        </w:rPr>
        <w:t xml:space="preserve"> </w:t>
      </w:r>
      <w:proofErr w:type="spellStart"/>
      <w:r w:rsidRPr="005635E9">
        <w:rPr>
          <w:rFonts w:ascii="Arial" w:hAnsi="Arial" w:cs="Arial"/>
          <w:color w:val="222222"/>
          <w:sz w:val="32"/>
          <w:szCs w:val="32"/>
          <w:rtl/>
        </w:rPr>
        <w:t>السجون،</w:t>
      </w:r>
      <w:proofErr w:type="spellEnd"/>
      <w:r w:rsidRPr="005635E9">
        <w:rPr>
          <w:rFonts w:ascii="Arial" w:hAnsi="Arial" w:cs="Arial"/>
          <w:color w:val="222222"/>
          <w:sz w:val="32"/>
          <w:szCs w:val="32"/>
          <w:rtl/>
        </w:rPr>
        <w:t xml:space="preserve"> وكذلك أعماله فيما يخص تاريخ </w:t>
      </w:r>
      <w:proofErr w:type="spellStart"/>
      <w:r w:rsidRPr="005635E9">
        <w:rPr>
          <w:rFonts w:ascii="Arial" w:hAnsi="Arial" w:cs="Arial"/>
          <w:color w:val="222222"/>
          <w:sz w:val="32"/>
          <w:szCs w:val="32"/>
          <w:rtl/>
        </w:rPr>
        <w:t>الجنسانية</w:t>
      </w:r>
      <w:proofErr w:type="spellEnd"/>
      <w:r w:rsidRPr="005635E9">
        <w:rPr>
          <w:rFonts w:ascii="Arial" w:hAnsi="Arial" w:cs="Arial"/>
          <w:color w:val="222222"/>
          <w:sz w:val="32"/>
          <w:szCs w:val="32"/>
          <w:rtl/>
        </w:rPr>
        <w:t>. وقد لقيت دراساته وأعماله في مجال</w:t>
      </w:r>
      <w:r w:rsidRPr="005635E9">
        <w:rPr>
          <w:rFonts w:ascii="Arial" w:hAnsi="Arial" w:cs="Arial"/>
          <w:color w:val="222222"/>
          <w:sz w:val="32"/>
          <w:szCs w:val="32"/>
        </w:rPr>
        <w:t> </w:t>
      </w:r>
      <w:hyperlink r:id="rId11" w:tooltip="سلطة (مجتمع)" w:history="1">
        <w:r w:rsidRPr="005635E9">
          <w:rPr>
            <w:rStyle w:val="Lienhypertexte"/>
            <w:rFonts w:ascii="Arial" w:eastAsiaTheme="majorEastAsia" w:hAnsi="Arial" w:cs="Arial"/>
            <w:color w:val="0B0080"/>
            <w:sz w:val="32"/>
            <w:szCs w:val="32"/>
            <w:rtl/>
          </w:rPr>
          <w:t>السلطة</w:t>
        </w:r>
      </w:hyperlink>
      <w:r w:rsidRPr="005635E9">
        <w:rPr>
          <w:rFonts w:ascii="Arial" w:hAnsi="Arial" w:cs="Arial"/>
          <w:color w:val="222222"/>
          <w:sz w:val="32"/>
          <w:szCs w:val="32"/>
        </w:rPr>
        <w:t> </w:t>
      </w:r>
      <w:r w:rsidRPr="005635E9">
        <w:rPr>
          <w:rFonts w:ascii="Arial" w:hAnsi="Arial" w:cs="Arial"/>
          <w:color w:val="222222"/>
          <w:sz w:val="32"/>
          <w:szCs w:val="32"/>
          <w:rtl/>
        </w:rPr>
        <w:t>والعلاقة بينها وبين</w:t>
      </w:r>
      <w:r w:rsidRPr="005635E9">
        <w:rPr>
          <w:rFonts w:ascii="Arial" w:hAnsi="Arial" w:cs="Arial"/>
          <w:color w:val="222222"/>
          <w:sz w:val="32"/>
          <w:szCs w:val="32"/>
        </w:rPr>
        <w:t> </w:t>
      </w:r>
      <w:hyperlink r:id="rId12" w:tooltip="معرفة" w:history="1">
        <w:proofErr w:type="spellStart"/>
        <w:r w:rsidRPr="005635E9">
          <w:rPr>
            <w:rStyle w:val="Lienhypertexte"/>
            <w:rFonts w:ascii="Arial" w:eastAsiaTheme="majorEastAsia" w:hAnsi="Arial" w:cs="Arial"/>
            <w:color w:val="0B0080"/>
            <w:sz w:val="32"/>
            <w:szCs w:val="32"/>
            <w:rtl/>
          </w:rPr>
          <w:t>المعرفة</w:t>
        </w:r>
      </w:hyperlink>
      <w:r w:rsidRPr="005635E9">
        <w:rPr>
          <w:rFonts w:ascii="Arial" w:hAnsi="Arial" w:cs="Arial"/>
          <w:color w:val="222222"/>
          <w:sz w:val="32"/>
          <w:szCs w:val="32"/>
          <w:rtl/>
        </w:rPr>
        <w:t>،</w:t>
      </w:r>
      <w:proofErr w:type="spellEnd"/>
      <w:r w:rsidRPr="005635E9">
        <w:rPr>
          <w:rFonts w:ascii="Arial" w:hAnsi="Arial" w:cs="Arial"/>
          <w:color w:val="222222"/>
          <w:sz w:val="32"/>
          <w:szCs w:val="32"/>
          <w:rtl/>
        </w:rPr>
        <w:t xml:space="preserve"> إضافة إلى أفكاره عن </w:t>
      </w:r>
      <w:proofErr w:type="spellStart"/>
      <w:r w:rsidRPr="005635E9">
        <w:rPr>
          <w:rFonts w:ascii="Arial" w:hAnsi="Arial" w:cs="Arial"/>
          <w:color w:val="222222"/>
          <w:sz w:val="32"/>
          <w:szCs w:val="32"/>
          <w:rtl/>
        </w:rPr>
        <w:t>"الخطاب"</w:t>
      </w:r>
      <w:proofErr w:type="spellEnd"/>
      <w:r w:rsidRPr="005635E9">
        <w:rPr>
          <w:rFonts w:ascii="Arial" w:hAnsi="Arial" w:cs="Arial"/>
          <w:color w:val="222222"/>
          <w:sz w:val="32"/>
          <w:szCs w:val="32"/>
          <w:rtl/>
        </w:rPr>
        <w:t xml:space="preserve"> وعلاقته بتاريخ الفكر </w:t>
      </w:r>
      <w:proofErr w:type="spellStart"/>
      <w:r w:rsidRPr="005635E9">
        <w:rPr>
          <w:rFonts w:ascii="Arial" w:hAnsi="Arial" w:cs="Arial"/>
          <w:color w:val="222222"/>
          <w:sz w:val="32"/>
          <w:szCs w:val="32"/>
          <w:rtl/>
        </w:rPr>
        <w:t>الغربي،</w:t>
      </w:r>
      <w:proofErr w:type="spellEnd"/>
      <w:r w:rsidRPr="005635E9">
        <w:rPr>
          <w:rFonts w:ascii="Arial" w:hAnsi="Arial" w:cs="Arial"/>
          <w:color w:val="222222"/>
          <w:sz w:val="32"/>
          <w:szCs w:val="32"/>
          <w:rtl/>
        </w:rPr>
        <w:t xml:space="preserve"> لقي كل ذلك صدى واسعاً في ساحات الفكر والنقاش</w:t>
      </w:r>
      <w:r w:rsidRPr="005635E9">
        <w:rPr>
          <w:rFonts w:ascii="Arial" w:hAnsi="Arial" w:cs="Arial"/>
          <w:color w:val="222222"/>
          <w:sz w:val="32"/>
          <w:szCs w:val="32"/>
        </w:rPr>
        <w:t>.</w:t>
      </w:r>
    </w:p>
    <w:p w:rsidR="005009C4" w:rsidRPr="008C33E5" w:rsidRDefault="005009C4" w:rsidP="005009C4">
      <w:pPr>
        <w:pStyle w:val="NormalWeb"/>
        <w:shd w:val="clear" w:color="auto" w:fill="FFFFFF"/>
        <w:bidi/>
        <w:spacing w:before="120" w:beforeAutospacing="0" w:after="120" w:afterAutospacing="0" w:line="384" w:lineRule="atLeast"/>
        <w:rPr>
          <w:sz w:val="32"/>
          <w:szCs w:val="32"/>
          <w:rtl/>
          <w:lang w:bidi="ar-DZ"/>
        </w:rPr>
      </w:pPr>
    </w:p>
    <w:p w:rsidR="005009C4" w:rsidRPr="008C33E5" w:rsidRDefault="005009C4" w:rsidP="005009C4">
      <w:pPr>
        <w:bidi/>
        <w:spacing w:line="360" w:lineRule="auto"/>
        <w:jc w:val="both"/>
        <w:rPr>
          <w:sz w:val="32"/>
          <w:szCs w:val="32"/>
          <w:rtl/>
          <w:lang w:bidi="ar-DZ"/>
        </w:rPr>
      </w:pPr>
      <w:r w:rsidRPr="008C33E5">
        <w:rPr>
          <w:rFonts w:hint="cs"/>
          <w:sz w:val="32"/>
          <w:szCs w:val="32"/>
          <w:rtl/>
          <w:lang w:bidi="ar-DZ"/>
        </w:rPr>
        <w:t xml:space="preserve">  </w:t>
      </w:r>
      <w:r>
        <w:rPr>
          <w:rFonts w:hint="cs"/>
          <w:sz w:val="32"/>
          <w:szCs w:val="32"/>
          <w:rtl/>
          <w:lang w:bidi="ar-DZ"/>
        </w:rPr>
        <w:t xml:space="preserve">     </w:t>
      </w:r>
      <w:r w:rsidRPr="005635E9">
        <w:rPr>
          <w:rFonts w:hint="cs"/>
          <w:b/>
          <w:bCs/>
          <w:sz w:val="32"/>
          <w:szCs w:val="32"/>
          <w:rtl/>
          <w:lang w:bidi="ar-DZ"/>
        </w:rPr>
        <w:t xml:space="preserve">المنهج </w:t>
      </w:r>
      <w:proofErr w:type="spellStart"/>
      <w:r w:rsidRPr="005635E9">
        <w:rPr>
          <w:rFonts w:hint="cs"/>
          <w:b/>
          <w:bCs/>
          <w:sz w:val="32"/>
          <w:szCs w:val="32"/>
          <w:rtl/>
          <w:lang w:bidi="ar-DZ"/>
        </w:rPr>
        <w:t>الاركيولوجي</w:t>
      </w:r>
      <w:proofErr w:type="spellEnd"/>
      <w:r>
        <w:rPr>
          <w:rFonts w:hint="cs"/>
          <w:sz w:val="32"/>
          <w:szCs w:val="32"/>
          <w:rtl/>
          <w:lang w:bidi="ar-DZ"/>
        </w:rPr>
        <w:t xml:space="preserve"> :</w:t>
      </w:r>
      <w:r w:rsidRPr="008C33E5">
        <w:rPr>
          <w:rFonts w:hint="cs"/>
          <w:sz w:val="32"/>
          <w:szCs w:val="32"/>
          <w:rtl/>
          <w:lang w:bidi="ar-DZ"/>
        </w:rPr>
        <w:t xml:space="preserve">هو منهج يحاول فهم التراث العلمي الانساني والحضاري على انه تراكم من العصور والحقب الزمنية،كطبقات الارض الجيولوجية،التي لكي يصل الباحث إلى </w:t>
      </w:r>
      <w:proofErr w:type="spellStart"/>
      <w:r w:rsidRPr="008C33E5">
        <w:rPr>
          <w:rFonts w:hint="cs"/>
          <w:sz w:val="32"/>
          <w:szCs w:val="32"/>
          <w:rtl/>
          <w:lang w:bidi="ar-DZ"/>
        </w:rPr>
        <w:t>أعماقهالابد</w:t>
      </w:r>
      <w:proofErr w:type="spellEnd"/>
      <w:r w:rsidRPr="008C33E5">
        <w:rPr>
          <w:rFonts w:hint="cs"/>
          <w:sz w:val="32"/>
          <w:szCs w:val="32"/>
          <w:rtl/>
          <w:lang w:bidi="ar-DZ"/>
        </w:rPr>
        <w:t xml:space="preserve"> من اختراق الطبقات السطحية</w:t>
      </w:r>
      <w:r>
        <w:rPr>
          <w:rFonts w:hint="cs"/>
          <w:sz w:val="32"/>
          <w:szCs w:val="32"/>
          <w:rtl/>
          <w:lang w:bidi="ar-DZ"/>
        </w:rPr>
        <w:t xml:space="preserve"> </w:t>
      </w:r>
      <w:r w:rsidRPr="008C33E5">
        <w:rPr>
          <w:rFonts w:hint="cs"/>
          <w:sz w:val="32"/>
          <w:szCs w:val="32"/>
          <w:rtl/>
          <w:lang w:bidi="ar-DZ"/>
        </w:rPr>
        <w:t xml:space="preserve">الاولى والوسطى . ولابد لمؤرخ الفكر كما يقول </w:t>
      </w:r>
      <w:proofErr w:type="spellStart"/>
      <w:r w:rsidRPr="008C33E5">
        <w:rPr>
          <w:rFonts w:hint="cs"/>
          <w:sz w:val="32"/>
          <w:szCs w:val="32"/>
          <w:rtl/>
          <w:lang w:bidi="ar-DZ"/>
        </w:rPr>
        <w:t>ميشال</w:t>
      </w:r>
      <w:proofErr w:type="spellEnd"/>
      <w:r w:rsidRPr="008C33E5">
        <w:rPr>
          <w:rFonts w:hint="cs"/>
          <w:sz w:val="32"/>
          <w:szCs w:val="32"/>
          <w:rtl/>
          <w:lang w:bidi="ar-DZ"/>
        </w:rPr>
        <w:t xml:space="preserve"> </w:t>
      </w:r>
      <w:proofErr w:type="spellStart"/>
      <w:r w:rsidRPr="008C33E5">
        <w:rPr>
          <w:rFonts w:hint="cs"/>
          <w:sz w:val="32"/>
          <w:szCs w:val="32"/>
          <w:rtl/>
          <w:lang w:bidi="ar-DZ"/>
        </w:rPr>
        <w:t>فوكو</w:t>
      </w:r>
      <w:proofErr w:type="spellEnd"/>
      <w:r w:rsidRPr="008C33E5">
        <w:rPr>
          <w:rFonts w:hint="cs"/>
          <w:sz w:val="32"/>
          <w:szCs w:val="32"/>
          <w:rtl/>
          <w:lang w:bidi="ar-DZ"/>
        </w:rPr>
        <w:t xml:space="preserve"> </w:t>
      </w:r>
      <w:proofErr w:type="spellStart"/>
      <w:r w:rsidRPr="008C33E5">
        <w:rPr>
          <w:sz w:val="32"/>
          <w:szCs w:val="32"/>
          <w:rtl/>
          <w:lang w:bidi="ar-DZ"/>
        </w:rPr>
        <w:t>–</w:t>
      </w:r>
      <w:proofErr w:type="spellEnd"/>
      <w:r w:rsidRPr="008C33E5">
        <w:rPr>
          <w:rFonts w:hint="cs"/>
          <w:sz w:val="32"/>
          <w:szCs w:val="32"/>
          <w:rtl/>
          <w:lang w:bidi="ar-DZ"/>
        </w:rPr>
        <w:t xml:space="preserve"> أن يكون </w:t>
      </w:r>
      <w:proofErr w:type="spellStart"/>
      <w:r w:rsidRPr="008C33E5">
        <w:rPr>
          <w:rFonts w:hint="cs"/>
          <w:sz w:val="32"/>
          <w:szCs w:val="32"/>
          <w:rtl/>
          <w:lang w:bidi="ar-DZ"/>
        </w:rPr>
        <w:t>اركيولوجي</w:t>
      </w:r>
      <w:proofErr w:type="spellEnd"/>
      <w:r w:rsidRPr="008C33E5">
        <w:rPr>
          <w:rFonts w:hint="cs"/>
          <w:sz w:val="32"/>
          <w:szCs w:val="32"/>
          <w:rtl/>
          <w:lang w:bidi="ar-DZ"/>
        </w:rPr>
        <w:t xml:space="preserve"> الفكر</w:t>
      </w:r>
      <w:r>
        <w:rPr>
          <w:rFonts w:hint="cs"/>
          <w:sz w:val="32"/>
          <w:szCs w:val="32"/>
          <w:rtl/>
          <w:lang w:bidi="ar-DZ"/>
        </w:rPr>
        <w:t xml:space="preserve"> </w:t>
      </w:r>
      <w:r w:rsidRPr="008C33E5">
        <w:rPr>
          <w:rFonts w:hint="cs"/>
          <w:sz w:val="32"/>
          <w:szCs w:val="32"/>
          <w:rtl/>
          <w:lang w:bidi="ar-DZ"/>
        </w:rPr>
        <w:t xml:space="preserve">ليتبين له بوضوح أن مفهوم التراث غير منفصل في ابعاده الكاملة عن المنهج الذي تبناه في البحث ،بحيث يبدو أن استعارته لمنهج الحفر </w:t>
      </w:r>
      <w:proofErr w:type="spellStart"/>
      <w:r w:rsidRPr="008C33E5">
        <w:rPr>
          <w:rFonts w:hint="cs"/>
          <w:sz w:val="32"/>
          <w:szCs w:val="32"/>
          <w:rtl/>
          <w:lang w:bidi="ar-DZ"/>
        </w:rPr>
        <w:t>الاركيولوجي</w:t>
      </w:r>
      <w:proofErr w:type="spellEnd"/>
      <w:r w:rsidRPr="008C33E5">
        <w:rPr>
          <w:rFonts w:hint="cs"/>
          <w:sz w:val="32"/>
          <w:szCs w:val="32"/>
          <w:rtl/>
          <w:lang w:bidi="ar-DZ"/>
        </w:rPr>
        <w:t xml:space="preserve"> هو الذي بلور هذه الصفة الجيولوجية للتراث </w:t>
      </w:r>
      <w:proofErr w:type="spellStart"/>
      <w:r w:rsidRPr="008C33E5">
        <w:rPr>
          <w:rFonts w:hint="cs"/>
          <w:sz w:val="32"/>
          <w:szCs w:val="32"/>
          <w:rtl/>
          <w:lang w:bidi="ar-DZ"/>
        </w:rPr>
        <w:t>نمما</w:t>
      </w:r>
      <w:proofErr w:type="spellEnd"/>
      <w:r w:rsidRPr="008C33E5">
        <w:rPr>
          <w:rFonts w:hint="cs"/>
          <w:sz w:val="32"/>
          <w:szCs w:val="32"/>
          <w:rtl/>
          <w:lang w:bidi="ar-DZ"/>
        </w:rPr>
        <w:t xml:space="preserve"> يعين على التعرف على التركيبة الداخلية لهذه الطبقات ،وهي العناصر التي يتضمنها  التراث .</w:t>
      </w:r>
    </w:p>
    <w:p w:rsidR="005009C4" w:rsidRPr="008C33E5" w:rsidRDefault="005009C4" w:rsidP="005009C4">
      <w:pPr>
        <w:bidi/>
        <w:spacing w:line="360" w:lineRule="auto"/>
        <w:jc w:val="both"/>
        <w:rPr>
          <w:sz w:val="32"/>
          <w:szCs w:val="32"/>
          <w:rtl/>
          <w:lang w:bidi="ar-DZ"/>
        </w:rPr>
      </w:pPr>
      <w:r>
        <w:rPr>
          <w:rFonts w:hint="cs"/>
          <w:sz w:val="32"/>
          <w:szCs w:val="32"/>
          <w:rtl/>
          <w:lang w:bidi="ar-DZ"/>
        </w:rPr>
        <w:t xml:space="preserve">      </w:t>
      </w:r>
      <w:r w:rsidRPr="008C33E5">
        <w:rPr>
          <w:rFonts w:hint="cs"/>
          <w:sz w:val="32"/>
          <w:szCs w:val="32"/>
          <w:rtl/>
          <w:lang w:bidi="ar-DZ"/>
        </w:rPr>
        <w:t>إن هذه الفصول المكتوبة من قبل باحثين مختصين تشكل  وصفا للمعارف المتراكمة المتعلقة بكل موضوع ابحاثه .</w:t>
      </w:r>
    </w:p>
    <w:p w:rsidR="005009C4" w:rsidRPr="008C33E5" w:rsidRDefault="005009C4" w:rsidP="005009C4">
      <w:pPr>
        <w:bidi/>
        <w:spacing w:line="360" w:lineRule="auto"/>
        <w:jc w:val="both"/>
        <w:rPr>
          <w:sz w:val="32"/>
          <w:szCs w:val="32"/>
          <w:rtl/>
          <w:lang w:bidi="ar-DZ"/>
        </w:rPr>
      </w:pPr>
      <w:r w:rsidRPr="008C33E5">
        <w:rPr>
          <w:rFonts w:hint="cs"/>
          <w:sz w:val="32"/>
          <w:szCs w:val="32"/>
          <w:rtl/>
          <w:lang w:bidi="ar-DZ"/>
        </w:rPr>
        <w:t xml:space="preserve">     فالتراث اذن </w:t>
      </w:r>
      <w:proofErr w:type="spellStart"/>
      <w:r w:rsidRPr="008C33E5">
        <w:rPr>
          <w:rFonts w:hint="cs"/>
          <w:sz w:val="32"/>
          <w:szCs w:val="32"/>
          <w:rtl/>
          <w:lang w:bidi="ar-DZ"/>
        </w:rPr>
        <w:t>هوبنية</w:t>
      </w:r>
      <w:proofErr w:type="spellEnd"/>
      <w:r w:rsidRPr="008C33E5">
        <w:rPr>
          <w:rFonts w:hint="cs"/>
          <w:sz w:val="32"/>
          <w:szCs w:val="32"/>
          <w:rtl/>
          <w:lang w:bidi="ar-DZ"/>
        </w:rPr>
        <w:t xml:space="preserve"> متراكمة تشكلت عبر اجيال متعاقبة تكونت من مزيج من معارف متداخلة .مما يقتضي قراءة </w:t>
      </w:r>
      <w:proofErr w:type="spellStart"/>
      <w:r w:rsidRPr="008C33E5">
        <w:rPr>
          <w:rFonts w:hint="cs"/>
          <w:sz w:val="32"/>
          <w:szCs w:val="32"/>
          <w:rtl/>
          <w:lang w:bidi="ar-DZ"/>
        </w:rPr>
        <w:t>تفكيكية</w:t>
      </w:r>
      <w:proofErr w:type="spellEnd"/>
      <w:r w:rsidRPr="008C33E5">
        <w:rPr>
          <w:rFonts w:hint="cs"/>
          <w:sz w:val="32"/>
          <w:szCs w:val="32"/>
          <w:rtl/>
          <w:lang w:bidi="ar-DZ"/>
        </w:rPr>
        <w:t xml:space="preserve"> لمكوناته الداخلية .فميزة التداخل والتراكم هي التي اقتضت استعمال هذا المنهج الآثاري </w:t>
      </w:r>
      <w:proofErr w:type="spellStart"/>
      <w:r w:rsidRPr="008C33E5">
        <w:rPr>
          <w:rFonts w:hint="cs"/>
          <w:sz w:val="32"/>
          <w:szCs w:val="32"/>
          <w:rtl/>
          <w:lang w:bidi="ar-DZ"/>
        </w:rPr>
        <w:t>الاركيولوجي</w:t>
      </w:r>
      <w:proofErr w:type="spellEnd"/>
      <w:r w:rsidRPr="008C33E5">
        <w:rPr>
          <w:rFonts w:hint="cs"/>
          <w:sz w:val="32"/>
          <w:szCs w:val="32"/>
          <w:rtl/>
          <w:lang w:bidi="ar-DZ"/>
        </w:rPr>
        <w:t xml:space="preserve"> للمعرفة .وهو المنهج المناسب للتعاطي المعرفي مع هذا التراث بهذه الخصوصيات ..هذا المنهج الذي يتعامل مع المنتجات </w:t>
      </w:r>
      <w:r w:rsidRPr="008C33E5">
        <w:rPr>
          <w:rFonts w:hint="cs"/>
          <w:sz w:val="32"/>
          <w:szCs w:val="32"/>
          <w:rtl/>
          <w:lang w:bidi="ar-DZ"/>
        </w:rPr>
        <w:lastRenderedPageBreak/>
        <w:t xml:space="preserve">المعرفية في </w:t>
      </w:r>
      <w:proofErr w:type="spellStart"/>
      <w:r w:rsidRPr="008C33E5">
        <w:rPr>
          <w:rFonts w:hint="cs"/>
          <w:sz w:val="32"/>
          <w:szCs w:val="32"/>
          <w:rtl/>
          <w:lang w:bidi="ar-DZ"/>
        </w:rPr>
        <w:t>الترض</w:t>
      </w:r>
      <w:proofErr w:type="spellEnd"/>
      <w:r w:rsidRPr="008C33E5">
        <w:rPr>
          <w:rFonts w:hint="cs"/>
          <w:sz w:val="32"/>
          <w:szCs w:val="32"/>
          <w:rtl/>
          <w:lang w:bidi="ar-DZ"/>
        </w:rPr>
        <w:t xml:space="preserve"> في بعديه الافقي والعمودي يبحث في آليات الخطاب في تشكيل المعنى متجاوزا منطوق الخطاب للبحث عن مضمراته والكشف عن آليات اشتغاله.</w:t>
      </w:r>
    </w:p>
    <w:p w:rsidR="005009C4" w:rsidRPr="008C33E5" w:rsidRDefault="005009C4" w:rsidP="005009C4">
      <w:pPr>
        <w:bidi/>
        <w:spacing w:line="360" w:lineRule="auto"/>
        <w:jc w:val="both"/>
        <w:rPr>
          <w:sz w:val="32"/>
          <w:szCs w:val="32"/>
          <w:rtl/>
          <w:lang w:bidi="ar-DZ"/>
        </w:rPr>
      </w:pPr>
      <w:r w:rsidRPr="008C33E5">
        <w:rPr>
          <w:rFonts w:hint="cs"/>
          <w:sz w:val="32"/>
          <w:szCs w:val="32"/>
          <w:rtl/>
          <w:lang w:bidi="ar-DZ"/>
        </w:rPr>
        <w:t xml:space="preserve">    </w:t>
      </w:r>
      <w:proofErr w:type="spellStart"/>
      <w:r w:rsidRPr="008C33E5">
        <w:rPr>
          <w:rFonts w:hint="cs"/>
          <w:sz w:val="32"/>
          <w:szCs w:val="32"/>
          <w:rtl/>
          <w:lang w:bidi="ar-DZ"/>
        </w:rPr>
        <w:t>فالاركيولوجيا</w:t>
      </w:r>
      <w:proofErr w:type="spellEnd"/>
      <w:r w:rsidRPr="008C33E5">
        <w:rPr>
          <w:rFonts w:hint="cs"/>
          <w:sz w:val="32"/>
          <w:szCs w:val="32"/>
          <w:rtl/>
          <w:lang w:bidi="ar-DZ"/>
        </w:rPr>
        <w:t xml:space="preserve"> باعتبارها منهجا للحفر والتنقيب والتعرية في فعاليات الحياة ونصوص الوثائق </w:t>
      </w:r>
      <w:proofErr w:type="spellStart"/>
      <w:r w:rsidRPr="008C33E5">
        <w:rPr>
          <w:rFonts w:hint="cs"/>
          <w:sz w:val="32"/>
          <w:szCs w:val="32"/>
          <w:rtl/>
          <w:lang w:bidi="ar-DZ"/>
        </w:rPr>
        <w:t>والخطاباتالمحفوظة</w:t>
      </w:r>
      <w:proofErr w:type="spellEnd"/>
      <w:r w:rsidRPr="008C33E5">
        <w:rPr>
          <w:rFonts w:hint="cs"/>
          <w:sz w:val="32"/>
          <w:szCs w:val="32"/>
          <w:rtl/>
          <w:lang w:bidi="ar-DZ"/>
        </w:rPr>
        <w:t xml:space="preserve"> تسعى الى الكشف عن النظم المعرفية التي تنظمها وتتحكم فيها .</w:t>
      </w:r>
      <w:proofErr w:type="spellStart"/>
      <w:r w:rsidRPr="008C33E5">
        <w:rPr>
          <w:rFonts w:hint="cs"/>
          <w:sz w:val="32"/>
          <w:szCs w:val="32"/>
          <w:rtl/>
          <w:lang w:bidi="ar-DZ"/>
        </w:rPr>
        <w:t>انهادراسة</w:t>
      </w:r>
      <w:proofErr w:type="spellEnd"/>
      <w:r w:rsidRPr="008C33E5">
        <w:rPr>
          <w:rFonts w:hint="cs"/>
          <w:sz w:val="32"/>
          <w:szCs w:val="32"/>
          <w:rtl/>
          <w:lang w:bidi="ar-DZ"/>
        </w:rPr>
        <w:t xml:space="preserve"> البنية الضمنية للمعرفة.</w:t>
      </w:r>
    </w:p>
    <w:p w:rsidR="005009C4" w:rsidRPr="008C33E5" w:rsidRDefault="005009C4" w:rsidP="005009C4">
      <w:pPr>
        <w:bidi/>
        <w:spacing w:line="360" w:lineRule="auto"/>
        <w:jc w:val="both"/>
        <w:rPr>
          <w:sz w:val="32"/>
          <w:szCs w:val="32"/>
          <w:rtl/>
          <w:lang w:bidi="ar-DZ"/>
        </w:rPr>
      </w:pPr>
      <w:r w:rsidRPr="008C33E5">
        <w:rPr>
          <w:rFonts w:hint="cs"/>
          <w:sz w:val="32"/>
          <w:szCs w:val="32"/>
          <w:rtl/>
          <w:lang w:bidi="ar-DZ"/>
        </w:rPr>
        <w:t xml:space="preserve">        ان المادة النصية في الموروث العلمي التي هي موضوع بحث  المنهج </w:t>
      </w:r>
      <w:proofErr w:type="spellStart"/>
      <w:r w:rsidRPr="008C33E5">
        <w:rPr>
          <w:rFonts w:hint="cs"/>
          <w:sz w:val="32"/>
          <w:szCs w:val="32"/>
          <w:rtl/>
          <w:lang w:bidi="ar-DZ"/>
        </w:rPr>
        <w:t>الاركيولوجي</w:t>
      </w:r>
      <w:proofErr w:type="spellEnd"/>
      <w:r w:rsidRPr="008C33E5">
        <w:rPr>
          <w:rFonts w:hint="cs"/>
          <w:sz w:val="32"/>
          <w:szCs w:val="32"/>
          <w:rtl/>
          <w:lang w:bidi="ar-DZ"/>
        </w:rPr>
        <w:t xml:space="preserve"> هي افكار ومفاهيم وقيم  مندسة </w:t>
      </w:r>
      <w:proofErr w:type="spellStart"/>
      <w:r w:rsidRPr="008C33E5">
        <w:rPr>
          <w:rFonts w:hint="cs"/>
          <w:sz w:val="32"/>
          <w:szCs w:val="32"/>
          <w:rtl/>
          <w:lang w:bidi="ar-DZ"/>
        </w:rPr>
        <w:t>اندجثرت</w:t>
      </w:r>
      <w:proofErr w:type="spellEnd"/>
      <w:r w:rsidRPr="008C33E5">
        <w:rPr>
          <w:rFonts w:hint="cs"/>
          <w:sz w:val="32"/>
          <w:szCs w:val="32"/>
          <w:rtl/>
          <w:lang w:bidi="ar-DZ"/>
        </w:rPr>
        <w:t xml:space="preserve"> في طبقات </w:t>
      </w:r>
      <w:proofErr w:type="spellStart"/>
      <w:r w:rsidRPr="008C33E5">
        <w:rPr>
          <w:rFonts w:hint="cs"/>
          <w:sz w:val="32"/>
          <w:szCs w:val="32"/>
          <w:rtl/>
          <w:lang w:bidi="ar-DZ"/>
        </w:rPr>
        <w:t>التاريخفيقوم</w:t>
      </w:r>
      <w:proofErr w:type="spellEnd"/>
      <w:r w:rsidRPr="008C33E5">
        <w:rPr>
          <w:rFonts w:hint="cs"/>
          <w:sz w:val="32"/>
          <w:szCs w:val="32"/>
          <w:rtl/>
          <w:lang w:bidi="ar-DZ"/>
        </w:rPr>
        <w:t xml:space="preserve"> هذا المنهج بالتنقيب عنها وتعريتها بالحفر المعرفي المعمق والدقيق،فيتراكم مع الزمن الطبقات النصية الجيولوجية،وإزالة  ما رسب عليها  من مدركات غير مستقرأة بغرض اظهارها على صورتها </w:t>
      </w:r>
      <w:proofErr w:type="spellStart"/>
      <w:r w:rsidRPr="008C33E5">
        <w:rPr>
          <w:rFonts w:hint="cs"/>
          <w:sz w:val="32"/>
          <w:szCs w:val="32"/>
          <w:rtl/>
          <w:lang w:bidi="ar-DZ"/>
        </w:rPr>
        <w:t>الحقيقية</w:t>
      </w:r>
      <w:proofErr w:type="spellEnd"/>
      <w:r w:rsidRPr="008C33E5">
        <w:rPr>
          <w:rFonts w:hint="cs"/>
          <w:sz w:val="32"/>
          <w:szCs w:val="32"/>
          <w:rtl/>
          <w:lang w:bidi="ar-DZ"/>
        </w:rPr>
        <w:t xml:space="preserve"> ،إنها اعادة انتاج للفكر وللقيم والرؤى المعرفية والثقافية المندسة في التراث .</w:t>
      </w:r>
    </w:p>
    <w:p w:rsidR="005009C4" w:rsidRPr="008C33E5" w:rsidRDefault="005009C4" w:rsidP="005009C4">
      <w:pPr>
        <w:bidi/>
        <w:spacing w:line="360" w:lineRule="auto"/>
        <w:jc w:val="both"/>
        <w:rPr>
          <w:sz w:val="32"/>
          <w:szCs w:val="32"/>
          <w:rtl/>
          <w:lang w:bidi="ar-DZ"/>
        </w:rPr>
      </w:pPr>
      <w:r w:rsidRPr="008C33E5">
        <w:rPr>
          <w:rFonts w:hint="cs"/>
          <w:sz w:val="32"/>
          <w:szCs w:val="32"/>
          <w:rtl/>
          <w:lang w:bidi="ar-DZ"/>
        </w:rPr>
        <w:t xml:space="preserve">       إن ما يقرأ في النص التاريخي،ليس سوى </w:t>
      </w:r>
      <w:proofErr w:type="spellStart"/>
      <w:r w:rsidRPr="008C33E5">
        <w:rPr>
          <w:rFonts w:hint="cs"/>
          <w:sz w:val="32"/>
          <w:szCs w:val="32"/>
          <w:rtl/>
          <w:lang w:bidi="ar-DZ"/>
        </w:rPr>
        <w:t>مظهرلما</w:t>
      </w:r>
      <w:proofErr w:type="spellEnd"/>
      <w:r w:rsidRPr="008C33E5">
        <w:rPr>
          <w:rFonts w:hint="cs"/>
          <w:sz w:val="32"/>
          <w:szCs w:val="32"/>
          <w:rtl/>
          <w:lang w:bidi="ar-DZ"/>
        </w:rPr>
        <w:t xml:space="preserve"> توصل إليه المؤرخ ولما تيسر له معرفته من معطيات  مستقاة بالملاحظة .ولكن هناك محتوى باطني يستدعي قراءة ثانية معمقة للنص.وهو ما يفترض كشفه في البحث </w:t>
      </w:r>
      <w:proofErr w:type="spellStart"/>
      <w:r w:rsidRPr="008C33E5">
        <w:rPr>
          <w:rFonts w:hint="cs"/>
          <w:sz w:val="32"/>
          <w:szCs w:val="32"/>
          <w:rtl/>
          <w:lang w:bidi="ar-DZ"/>
        </w:rPr>
        <w:t>الاركيولوجي</w:t>
      </w:r>
      <w:proofErr w:type="spellEnd"/>
      <w:r w:rsidRPr="008C33E5">
        <w:rPr>
          <w:rFonts w:hint="cs"/>
          <w:sz w:val="32"/>
          <w:szCs w:val="32"/>
          <w:rtl/>
          <w:lang w:bidi="ar-DZ"/>
        </w:rPr>
        <w:t xml:space="preserve"> الحفري.</w:t>
      </w:r>
    </w:p>
    <w:p w:rsidR="005009C4" w:rsidRDefault="005009C4" w:rsidP="005009C4">
      <w:pPr>
        <w:bidi/>
        <w:spacing w:line="360" w:lineRule="auto"/>
        <w:jc w:val="both"/>
        <w:rPr>
          <w:sz w:val="32"/>
          <w:szCs w:val="32"/>
          <w:rtl/>
          <w:lang w:bidi="ar-DZ"/>
        </w:rPr>
      </w:pPr>
      <w:r w:rsidRPr="008C33E5">
        <w:rPr>
          <w:rFonts w:hint="cs"/>
          <w:sz w:val="32"/>
          <w:szCs w:val="32"/>
          <w:rtl/>
          <w:lang w:bidi="ar-DZ"/>
        </w:rPr>
        <w:t xml:space="preserve">       إن هذا المنهج ينصرف الى دراسة المضمون  لبيان كتابته  مكانا وزمانا وطبيعة الظروف وما يتضمنه هذا</w:t>
      </w:r>
      <w:r>
        <w:rPr>
          <w:rFonts w:hint="cs"/>
          <w:sz w:val="32"/>
          <w:szCs w:val="32"/>
          <w:rtl/>
          <w:lang w:bidi="ar-DZ"/>
        </w:rPr>
        <w:t xml:space="preserve"> </w:t>
      </w:r>
      <w:r w:rsidRPr="008C33E5">
        <w:rPr>
          <w:rFonts w:hint="cs"/>
          <w:sz w:val="32"/>
          <w:szCs w:val="32"/>
          <w:rtl/>
          <w:lang w:bidi="ar-DZ"/>
        </w:rPr>
        <w:t xml:space="preserve">النص من احداث مدونة ومذكورة </w:t>
      </w:r>
      <w:proofErr w:type="spellStart"/>
      <w:r w:rsidRPr="008C33E5">
        <w:rPr>
          <w:rFonts w:hint="cs"/>
          <w:sz w:val="32"/>
          <w:szCs w:val="32"/>
          <w:rtl/>
          <w:lang w:bidi="ar-DZ"/>
        </w:rPr>
        <w:t>واخرى</w:t>
      </w:r>
      <w:proofErr w:type="spellEnd"/>
      <w:r w:rsidRPr="008C33E5">
        <w:rPr>
          <w:rFonts w:hint="cs"/>
          <w:sz w:val="32"/>
          <w:szCs w:val="32"/>
          <w:rtl/>
          <w:lang w:bidi="ar-DZ"/>
        </w:rPr>
        <w:t xml:space="preserve"> </w:t>
      </w:r>
      <w:r w:rsidRPr="008C33E5">
        <w:rPr>
          <w:sz w:val="32"/>
          <w:szCs w:val="32"/>
          <w:rtl/>
          <w:lang w:bidi="ar-DZ"/>
        </w:rPr>
        <w:t>–</w:t>
      </w:r>
      <w:r w:rsidRPr="008C33E5">
        <w:rPr>
          <w:rFonts w:hint="cs"/>
          <w:sz w:val="32"/>
          <w:szCs w:val="32"/>
          <w:rtl/>
          <w:lang w:bidi="ar-DZ"/>
        </w:rPr>
        <w:t>وهذا هو المهم-</w:t>
      </w:r>
      <w:proofErr w:type="spellStart"/>
      <w:r w:rsidRPr="008C33E5">
        <w:rPr>
          <w:rFonts w:hint="cs"/>
          <w:sz w:val="32"/>
          <w:szCs w:val="32"/>
          <w:rtl/>
          <w:lang w:bidi="ar-DZ"/>
        </w:rPr>
        <w:t>مسكوت</w:t>
      </w:r>
      <w:proofErr w:type="spellEnd"/>
      <w:r w:rsidRPr="008C33E5">
        <w:rPr>
          <w:rFonts w:hint="cs"/>
          <w:sz w:val="32"/>
          <w:szCs w:val="32"/>
          <w:rtl/>
          <w:lang w:bidi="ar-DZ"/>
        </w:rPr>
        <w:t xml:space="preserve"> عنها وهي المبرر لقيام المنهج </w:t>
      </w:r>
      <w:proofErr w:type="spellStart"/>
      <w:r w:rsidRPr="008C33E5">
        <w:rPr>
          <w:rFonts w:hint="cs"/>
          <w:sz w:val="32"/>
          <w:szCs w:val="32"/>
          <w:rtl/>
          <w:lang w:bidi="ar-DZ"/>
        </w:rPr>
        <w:t>الاركيولوجي</w:t>
      </w:r>
      <w:proofErr w:type="spellEnd"/>
      <w:r w:rsidRPr="008C33E5">
        <w:rPr>
          <w:rFonts w:hint="cs"/>
          <w:sz w:val="32"/>
          <w:szCs w:val="32"/>
          <w:rtl/>
          <w:lang w:bidi="ar-DZ"/>
        </w:rPr>
        <w:t xml:space="preserve">.  ذلك </w:t>
      </w:r>
      <w:proofErr w:type="spellStart"/>
      <w:r w:rsidRPr="008C33E5">
        <w:rPr>
          <w:rFonts w:hint="cs"/>
          <w:sz w:val="32"/>
          <w:szCs w:val="32"/>
          <w:rtl/>
          <w:lang w:bidi="ar-DZ"/>
        </w:rPr>
        <w:t>المسكوت</w:t>
      </w:r>
      <w:proofErr w:type="spellEnd"/>
      <w:r w:rsidRPr="008C33E5">
        <w:rPr>
          <w:rFonts w:hint="cs"/>
          <w:sz w:val="32"/>
          <w:szCs w:val="32"/>
          <w:rtl/>
          <w:lang w:bidi="ar-DZ"/>
        </w:rPr>
        <w:t xml:space="preserve"> عنه  لن يجده في المراجع والمصادر المكتوبة التي ترعاها الدولة والهيئات الاكاديمية البحثية </w:t>
      </w:r>
      <w:proofErr w:type="spellStart"/>
      <w:r w:rsidRPr="008C33E5">
        <w:rPr>
          <w:rFonts w:hint="cs"/>
          <w:sz w:val="32"/>
          <w:szCs w:val="32"/>
          <w:rtl/>
          <w:lang w:bidi="ar-DZ"/>
        </w:rPr>
        <w:t>وانما</w:t>
      </w:r>
      <w:proofErr w:type="spellEnd"/>
      <w:r w:rsidRPr="008C33E5">
        <w:rPr>
          <w:rFonts w:hint="cs"/>
          <w:sz w:val="32"/>
          <w:szCs w:val="32"/>
          <w:rtl/>
          <w:lang w:bidi="ar-DZ"/>
        </w:rPr>
        <w:t xml:space="preserve"> في الوثائق بجميع اشكالها السياسية والاقتصادية والاجتماعية.</w:t>
      </w:r>
    </w:p>
    <w:p w:rsidR="005009C4" w:rsidRDefault="005009C4" w:rsidP="005009C4">
      <w:pPr>
        <w:bidi/>
        <w:spacing w:line="360" w:lineRule="auto"/>
        <w:jc w:val="both"/>
        <w:rPr>
          <w:sz w:val="32"/>
          <w:szCs w:val="32"/>
          <w:rtl/>
          <w:lang w:bidi="ar-DZ"/>
        </w:rPr>
      </w:pPr>
    </w:p>
    <w:p w:rsidR="005009C4" w:rsidRDefault="005009C4" w:rsidP="005009C4">
      <w:pPr>
        <w:bidi/>
        <w:spacing w:line="360" w:lineRule="auto"/>
        <w:jc w:val="both"/>
        <w:rPr>
          <w:sz w:val="32"/>
          <w:szCs w:val="32"/>
          <w:rtl/>
          <w:lang w:bidi="ar-DZ"/>
        </w:rPr>
      </w:pPr>
    </w:p>
    <w:p w:rsidR="005009C4" w:rsidRDefault="005009C4" w:rsidP="005009C4">
      <w:pPr>
        <w:bidi/>
        <w:spacing w:line="360" w:lineRule="auto"/>
        <w:jc w:val="both"/>
        <w:rPr>
          <w:sz w:val="32"/>
          <w:szCs w:val="32"/>
          <w:rtl/>
          <w:lang w:bidi="ar-DZ"/>
        </w:rPr>
      </w:pPr>
    </w:p>
    <w:p w:rsidR="005009C4" w:rsidRDefault="005009C4" w:rsidP="005009C4">
      <w:pPr>
        <w:bidi/>
        <w:spacing w:line="360" w:lineRule="auto"/>
        <w:jc w:val="both"/>
        <w:rPr>
          <w:b/>
          <w:bCs/>
          <w:sz w:val="32"/>
          <w:szCs w:val="32"/>
          <w:rtl/>
          <w:lang w:bidi="ar-DZ"/>
        </w:rPr>
      </w:pPr>
      <w:r>
        <w:rPr>
          <w:rFonts w:hint="cs"/>
          <w:sz w:val="32"/>
          <w:szCs w:val="32"/>
          <w:rtl/>
          <w:lang w:bidi="ar-DZ"/>
        </w:rPr>
        <w:lastRenderedPageBreak/>
        <w:t xml:space="preserve">  </w:t>
      </w:r>
      <w:r w:rsidRPr="00652822">
        <w:rPr>
          <w:rFonts w:hint="cs"/>
          <w:b/>
          <w:bCs/>
          <w:sz w:val="32"/>
          <w:szCs w:val="32"/>
          <w:rtl/>
          <w:lang w:bidi="ar-DZ"/>
        </w:rPr>
        <w:t xml:space="preserve">المنهج التفكيكي:جاك </w:t>
      </w:r>
      <w:proofErr w:type="spellStart"/>
      <w:r w:rsidRPr="00652822">
        <w:rPr>
          <w:rFonts w:hint="cs"/>
          <w:b/>
          <w:bCs/>
          <w:sz w:val="32"/>
          <w:szCs w:val="32"/>
          <w:rtl/>
          <w:lang w:bidi="ar-DZ"/>
        </w:rPr>
        <w:t>دريدا</w:t>
      </w:r>
      <w:r>
        <w:rPr>
          <w:rFonts w:hint="cs"/>
          <w:b/>
          <w:bCs/>
          <w:sz w:val="32"/>
          <w:szCs w:val="32"/>
          <w:rtl/>
          <w:lang w:bidi="ar-DZ"/>
        </w:rPr>
        <w:t>1930</w:t>
      </w:r>
      <w:proofErr w:type="spellEnd"/>
      <w:r>
        <w:rPr>
          <w:rFonts w:hint="cs"/>
          <w:b/>
          <w:bCs/>
          <w:sz w:val="32"/>
          <w:szCs w:val="32"/>
          <w:rtl/>
          <w:lang w:bidi="ar-DZ"/>
        </w:rPr>
        <w:t>-2004 .فيلسوف وناقد ادبي فرنسي</w:t>
      </w:r>
    </w:p>
    <w:p w:rsidR="005009C4" w:rsidRPr="001D539D" w:rsidRDefault="005009C4" w:rsidP="005009C4">
      <w:pPr>
        <w:bidi/>
        <w:spacing w:line="360" w:lineRule="auto"/>
        <w:jc w:val="both"/>
        <w:rPr>
          <w:sz w:val="32"/>
          <w:szCs w:val="32"/>
          <w:rtl/>
          <w:lang w:bidi="ar-DZ"/>
        </w:rPr>
      </w:pPr>
      <w:r>
        <w:rPr>
          <w:rFonts w:hint="cs"/>
          <w:b/>
          <w:bCs/>
          <w:sz w:val="32"/>
          <w:szCs w:val="32"/>
          <w:rtl/>
          <w:lang w:bidi="ar-DZ"/>
        </w:rPr>
        <w:t>مفهوم المنهج:</w:t>
      </w:r>
      <w:r w:rsidRPr="001D539D">
        <w:rPr>
          <w:rFonts w:hint="cs"/>
          <w:sz w:val="32"/>
          <w:szCs w:val="32"/>
          <w:rtl/>
          <w:lang w:bidi="ar-DZ"/>
        </w:rPr>
        <w:t>تفكيك الحطابات والنظم الفكرية ،</w:t>
      </w:r>
      <w:proofErr w:type="spellStart"/>
      <w:r w:rsidRPr="001D539D">
        <w:rPr>
          <w:rFonts w:hint="cs"/>
          <w:sz w:val="32"/>
          <w:szCs w:val="32"/>
          <w:rtl/>
          <w:lang w:bidi="ar-DZ"/>
        </w:rPr>
        <w:t>وإعادةالنظر</w:t>
      </w:r>
      <w:proofErr w:type="spellEnd"/>
      <w:r w:rsidRPr="001D539D">
        <w:rPr>
          <w:rFonts w:hint="cs"/>
          <w:sz w:val="32"/>
          <w:szCs w:val="32"/>
          <w:rtl/>
          <w:lang w:bidi="ar-DZ"/>
        </w:rPr>
        <w:t xml:space="preserve"> فيها بحسب عناصرها والاستغراق فيها وصولا إلى معرفة ما هو مطمور فيها  من معاني .</w:t>
      </w:r>
    </w:p>
    <w:p w:rsidR="005009C4" w:rsidRPr="001D539D" w:rsidRDefault="005009C4" w:rsidP="005009C4">
      <w:pPr>
        <w:bidi/>
        <w:spacing w:line="360" w:lineRule="auto"/>
        <w:jc w:val="both"/>
        <w:rPr>
          <w:sz w:val="32"/>
          <w:szCs w:val="32"/>
          <w:rtl/>
          <w:lang w:bidi="ar-DZ"/>
        </w:rPr>
      </w:pPr>
      <w:r w:rsidRPr="001D539D">
        <w:rPr>
          <w:rFonts w:hint="cs"/>
          <w:sz w:val="32"/>
          <w:szCs w:val="32"/>
          <w:rtl/>
          <w:lang w:bidi="ar-DZ"/>
        </w:rPr>
        <w:t xml:space="preserve">  هذا الخطاب ينتج باستمرار ولا يتوقف بموت كاتبه ،فالكتابة مقدمة وذات </w:t>
      </w:r>
      <w:proofErr w:type="spellStart"/>
      <w:r w:rsidRPr="001D539D">
        <w:rPr>
          <w:rFonts w:hint="cs"/>
          <w:sz w:val="32"/>
          <w:szCs w:val="32"/>
          <w:rtl/>
          <w:lang w:bidi="ar-DZ"/>
        </w:rPr>
        <w:t>اولولية</w:t>
      </w:r>
      <w:proofErr w:type="spellEnd"/>
      <w:r w:rsidRPr="001D539D">
        <w:rPr>
          <w:rFonts w:hint="cs"/>
          <w:sz w:val="32"/>
          <w:szCs w:val="32"/>
          <w:rtl/>
          <w:lang w:bidi="ar-DZ"/>
        </w:rPr>
        <w:t xml:space="preserve"> وتفضيل على الكلام </w:t>
      </w:r>
      <w:proofErr w:type="spellStart"/>
      <w:r w:rsidRPr="001D539D">
        <w:rPr>
          <w:rFonts w:hint="cs"/>
          <w:sz w:val="32"/>
          <w:szCs w:val="32"/>
          <w:rtl/>
          <w:lang w:bidi="ar-DZ"/>
        </w:rPr>
        <w:t>لانطوائهاعلى</w:t>
      </w:r>
      <w:proofErr w:type="spellEnd"/>
      <w:r w:rsidRPr="001D539D">
        <w:rPr>
          <w:rFonts w:hint="cs"/>
          <w:sz w:val="32"/>
          <w:szCs w:val="32"/>
          <w:rtl/>
          <w:lang w:bidi="ar-DZ"/>
        </w:rPr>
        <w:t xml:space="preserve"> خاصية البقاء والامتداد رغم غياب المنتج الاول صاحب الخطاب (موت الكاتب )وهو مالا يتاح في الكلام .</w:t>
      </w:r>
    </w:p>
    <w:p w:rsidR="005009C4" w:rsidRPr="001D539D" w:rsidRDefault="005009C4" w:rsidP="005009C4">
      <w:pPr>
        <w:bidi/>
        <w:spacing w:line="360" w:lineRule="auto"/>
        <w:jc w:val="both"/>
        <w:rPr>
          <w:sz w:val="32"/>
          <w:szCs w:val="32"/>
          <w:rtl/>
          <w:lang w:bidi="ar-DZ"/>
        </w:rPr>
      </w:pPr>
      <w:r w:rsidRPr="001D539D">
        <w:rPr>
          <w:rFonts w:hint="cs"/>
          <w:sz w:val="32"/>
          <w:szCs w:val="32"/>
          <w:rtl/>
          <w:lang w:bidi="ar-DZ"/>
        </w:rPr>
        <w:t xml:space="preserve">     التفكيك عند  </w:t>
      </w:r>
      <w:proofErr w:type="spellStart"/>
      <w:r w:rsidRPr="001D539D">
        <w:rPr>
          <w:rFonts w:hint="cs"/>
          <w:sz w:val="32"/>
          <w:szCs w:val="32"/>
          <w:rtl/>
          <w:lang w:bidi="ar-DZ"/>
        </w:rPr>
        <w:t>دريدا</w:t>
      </w:r>
      <w:proofErr w:type="spellEnd"/>
      <w:r w:rsidRPr="001D539D">
        <w:rPr>
          <w:rFonts w:hint="cs"/>
          <w:sz w:val="32"/>
          <w:szCs w:val="32"/>
          <w:rtl/>
          <w:lang w:bidi="ar-DZ"/>
        </w:rPr>
        <w:t xml:space="preserve"> إذن ليس نقدا بل هو مرتبط بقراءة النصوص وتأمل </w:t>
      </w:r>
      <w:proofErr w:type="spellStart"/>
      <w:r w:rsidRPr="001D539D">
        <w:rPr>
          <w:rFonts w:hint="cs"/>
          <w:sz w:val="32"/>
          <w:szCs w:val="32"/>
          <w:rtl/>
          <w:lang w:bidi="ar-DZ"/>
        </w:rPr>
        <w:t>كيفيةانتاجهاللمعاني</w:t>
      </w:r>
      <w:proofErr w:type="spellEnd"/>
      <w:r w:rsidRPr="001D539D">
        <w:rPr>
          <w:rFonts w:hint="cs"/>
          <w:sz w:val="32"/>
          <w:szCs w:val="32"/>
          <w:rtl/>
          <w:lang w:bidi="ar-DZ"/>
        </w:rPr>
        <w:t xml:space="preserve">.إنها نشاط قراءة </w:t>
      </w:r>
      <w:proofErr w:type="spellStart"/>
      <w:r w:rsidRPr="001D539D">
        <w:rPr>
          <w:rFonts w:hint="cs"/>
          <w:sz w:val="32"/>
          <w:szCs w:val="32"/>
          <w:rtl/>
          <w:lang w:bidi="ar-DZ"/>
        </w:rPr>
        <w:t>.</w:t>
      </w:r>
      <w:proofErr w:type="spellEnd"/>
    </w:p>
    <w:p w:rsidR="005009C4" w:rsidRPr="001D539D" w:rsidRDefault="005009C4" w:rsidP="005009C4">
      <w:pPr>
        <w:bidi/>
        <w:spacing w:line="360" w:lineRule="auto"/>
        <w:jc w:val="both"/>
        <w:rPr>
          <w:sz w:val="32"/>
          <w:szCs w:val="32"/>
          <w:rtl/>
          <w:lang w:bidi="ar-DZ"/>
        </w:rPr>
      </w:pPr>
      <w:r w:rsidRPr="001D539D">
        <w:rPr>
          <w:rFonts w:hint="cs"/>
          <w:sz w:val="32"/>
          <w:szCs w:val="32"/>
          <w:rtl/>
          <w:lang w:bidi="ar-DZ"/>
        </w:rPr>
        <w:t xml:space="preserve">مصطلحات </w:t>
      </w:r>
      <w:proofErr w:type="spellStart"/>
      <w:r w:rsidRPr="001D539D">
        <w:rPr>
          <w:rFonts w:hint="cs"/>
          <w:sz w:val="32"/>
          <w:szCs w:val="32"/>
          <w:rtl/>
          <w:lang w:bidi="ar-DZ"/>
        </w:rPr>
        <w:t>تفكيكية</w:t>
      </w:r>
      <w:proofErr w:type="spellEnd"/>
      <w:r w:rsidRPr="001D539D">
        <w:rPr>
          <w:rFonts w:hint="cs"/>
          <w:sz w:val="32"/>
          <w:szCs w:val="32"/>
          <w:rtl/>
          <w:lang w:bidi="ar-DZ"/>
        </w:rPr>
        <w:t xml:space="preserve"> :</w:t>
      </w:r>
    </w:p>
    <w:p w:rsidR="005009C4" w:rsidRPr="001D539D" w:rsidRDefault="005009C4" w:rsidP="005009C4">
      <w:pPr>
        <w:bidi/>
        <w:spacing w:line="360" w:lineRule="auto"/>
        <w:jc w:val="both"/>
        <w:rPr>
          <w:sz w:val="32"/>
          <w:szCs w:val="32"/>
          <w:rtl/>
          <w:lang w:bidi="ar-DZ"/>
        </w:rPr>
      </w:pPr>
      <w:r w:rsidRPr="001D539D">
        <w:rPr>
          <w:rFonts w:hint="cs"/>
          <w:sz w:val="32"/>
          <w:szCs w:val="32"/>
          <w:rtl/>
          <w:lang w:bidi="ar-DZ"/>
        </w:rPr>
        <w:t xml:space="preserve">1)الاختلاف :من دعائم المنهج التفكيكي ،يقوم على تعارض الدلالات بين الحضور والغياب .فالخطاب عند </w:t>
      </w:r>
      <w:proofErr w:type="spellStart"/>
      <w:r w:rsidRPr="001D539D">
        <w:rPr>
          <w:rFonts w:hint="cs"/>
          <w:sz w:val="32"/>
          <w:szCs w:val="32"/>
          <w:rtl/>
          <w:lang w:bidi="ar-DZ"/>
        </w:rPr>
        <w:t>دريدا</w:t>
      </w:r>
      <w:proofErr w:type="spellEnd"/>
      <w:r w:rsidRPr="001D539D">
        <w:rPr>
          <w:rFonts w:hint="cs"/>
          <w:sz w:val="32"/>
          <w:szCs w:val="32"/>
          <w:rtl/>
          <w:lang w:bidi="ar-DZ"/>
        </w:rPr>
        <w:t xml:space="preserve"> غير متناهي الدلالات .وتوالد المعاني </w:t>
      </w:r>
      <w:proofErr w:type="spellStart"/>
      <w:r w:rsidRPr="001D539D">
        <w:rPr>
          <w:rFonts w:hint="cs"/>
          <w:sz w:val="32"/>
          <w:szCs w:val="32"/>
          <w:rtl/>
          <w:lang w:bidi="ar-DZ"/>
        </w:rPr>
        <w:t>لايعرف</w:t>
      </w:r>
      <w:proofErr w:type="spellEnd"/>
      <w:r w:rsidRPr="001D539D">
        <w:rPr>
          <w:rFonts w:hint="cs"/>
          <w:sz w:val="32"/>
          <w:szCs w:val="32"/>
          <w:rtl/>
          <w:lang w:bidi="ar-DZ"/>
        </w:rPr>
        <w:t xml:space="preserve"> الاستقرار والثبات .إن استجلاء المعاني من قبل القارئ تبقى مؤجلة ضمن نظام الاختلاف .وهي محكومة </w:t>
      </w:r>
      <w:proofErr w:type="spellStart"/>
      <w:r w:rsidRPr="001D539D">
        <w:rPr>
          <w:rFonts w:hint="cs"/>
          <w:sz w:val="32"/>
          <w:szCs w:val="32"/>
          <w:rtl/>
          <w:lang w:bidi="ar-DZ"/>
        </w:rPr>
        <w:t>بحركةحرة</w:t>
      </w:r>
      <w:proofErr w:type="spellEnd"/>
      <w:r w:rsidRPr="001D539D">
        <w:rPr>
          <w:rFonts w:hint="cs"/>
          <w:sz w:val="32"/>
          <w:szCs w:val="32"/>
          <w:rtl/>
          <w:lang w:bidi="ar-DZ"/>
        </w:rPr>
        <w:t xml:space="preserve"> افقية وعمودية ،غير متناهية .</w:t>
      </w:r>
    </w:p>
    <w:p w:rsidR="005009C4" w:rsidRPr="001D539D" w:rsidRDefault="005009C4" w:rsidP="005009C4">
      <w:pPr>
        <w:bidi/>
        <w:spacing w:line="360" w:lineRule="auto"/>
        <w:jc w:val="both"/>
        <w:rPr>
          <w:sz w:val="32"/>
          <w:szCs w:val="32"/>
          <w:rtl/>
          <w:lang w:bidi="ar-DZ"/>
        </w:rPr>
      </w:pPr>
      <w:r w:rsidRPr="001D539D">
        <w:rPr>
          <w:rFonts w:hint="cs"/>
          <w:sz w:val="32"/>
          <w:szCs w:val="32"/>
          <w:rtl/>
          <w:lang w:bidi="ar-DZ"/>
        </w:rPr>
        <w:t xml:space="preserve">2)التمركز حول العقل :إن القراءة تكتسب اهميتها من خلال التمركز حول العقل حيث يصبح الكلام مستحيلا ،إذ يضع الكاتب افكاره على الورقة ،منفصلة عن نفسه ومحولا إياها إلى شيء قابل لأن يقرأ من شخص آخر بعيد ،حتى بعد موت الكاتب ،وكل هذا يفتح الآفاق امام القراء لاحقا لمزيد من </w:t>
      </w:r>
      <w:proofErr w:type="spellStart"/>
      <w:r w:rsidRPr="001D539D">
        <w:rPr>
          <w:rFonts w:hint="cs"/>
          <w:sz w:val="32"/>
          <w:szCs w:val="32"/>
          <w:rtl/>
          <w:lang w:bidi="ar-DZ"/>
        </w:rPr>
        <w:t>الفهوم</w:t>
      </w:r>
      <w:proofErr w:type="spellEnd"/>
      <w:r w:rsidRPr="001D539D">
        <w:rPr>
          <w:rFonts w:hint="cs"/>
          <w:sz w:val="32"/>
          <w:szCs w:val="32"/>
          <w:rtl/>
          <w:lang w:bidi="ar-DZ"/>
        </w:rPr>
        <w:t xml:space="preserve"> الاخرى  المحتملة </w:t>
      </w:r>
      <w:proofErr w:type="spellStart"/>
      <w:r w:rsidRPr="001D539D">
        <w:rPr>
          <w:rFonts w:hint="cs"/>
          <w:sz w:val="32"/>
          <w:szCs w:val="32"/>
          <w:rtl/>
          <w:lang w:bidi="ar-DZ"/>
        </w:rPr>
        <w:t>.</w:t>
      </w:r>
      <w:proofErr w:type="spellEnd"/>
    </w:p>
    <w:p w:rsidR="005009C4" w:rsidRDefault="005009C4" w:rsidP="005009C4">
      <w:pPr>
        <w:bidi/>
        <w:spacing w:line="360" w:lineRule="auto"/>
        <w:jc w:val="both"/>
        <w:rPr>
          <w:sz w:val="32"/>
          <w:szCs w:val="32"/>
          <w:rtl/>
          <w:lang w:bidi="ar-DZ"/>
        </w:rPr>
      </w:pPr>
      <w:r>
        <w:rPr>
          <w:rFonts w:hint="cs"/>
          <w:sz w:val="32"/>
          <w:szCs w:val="32"/>
          <w:rtl/>
          <w:lang w:bidi="ar-DZ"/>
        </w:rPr>
        <w:t xml:space="preserve">     </w:t>
      </w:r>
      <w:r w:rsidRPr="001D539D">
        <w:rPr>
          <w:rFonts w:hint="cs"/>
          <w:sz w:val="32"/>
          <w:szCs w:val="32"/>
          <w:rtl/>
          <w:lang w:bidi="ar-DZ"/>
        </w:rPr>
        <w:t xml:space="preserve">إن القراءة </w:t>
      </w:r>
      <w:proofErr w:type="spellStart"/>
      <w:r w:rsidRPr="001D539D">
        <w:rPr>
          <w:rFonts w:hint="cs"/>
          <w:sz w:val="32"/>
          <w:szCs w:val="32"/>
          <w:rtl/>
          <w:lang w:bidi="ar-DZ"/>
        </w:rPr>
        <w:t>التفكيكية</w:t>
      </w:r>
      <w:proofErr w:type="spellEnd"/>
      <w:r w:rsidRPr="001D539D">
        <w:rPr>
          <w:rFonts w:hint="cs"/>
          <w:sz w:val="32"/>
          <w:szCs w:val="32"/>
          <w:rtl/>
          <w:lang w:bidi="ar-DZ"/>
        </w:rPr>
        <w:t xml:space="preserve"> ليست هي التي تقول ما أراد الخطاب قوله بل تقول ما لم يقله الخطاب .أي قراءة ما لم يقله المؤلف.فالنص </w:t>
      </w:r>
      <w:proofErr w:type="spellStart"/>
      <w:r w:rsidRPr="001D539D">
        <w:rPr>
          <w:rFonts w:hint="cs"/>
          <w:sz w:val="32"/>
          <w:szCs w:val="32"/>
          <w:rtl/>
          <w:lang w:bidi="ar-DZ"/>
        </w:rPr>
        <w:t>هوشبكة</w:t>
      </w:r>
      <w:proofErr w:type="spellEnd"/>
      <w:r w:rsidRPr="001D539D">
        <w:rPr>
          <w:rFonts w:hint="cs"/>
          <w:sz w:val="32"/>
          <w:szCs w:val="32"/>
          <w:rtl/>
          <w:lang w:bidi="ar-DZ"/>
        </w:rPr>
        <w:t xml:space="preserve"> من المتاهات.</w:t>
      </w:r>
      <w:proofErr w:type="spellStart"/>
      <w:r w:rsidRPr="001D539D">
        <w:rPr>
          <w:rFonts w:hint="cs"/>
          <w:sz w:val="32"/>
          <w:szCs w:val="32"/>
          <w:rtl/>
          <w:lang w:bidi="ar-DZ"/>
        </w:rPr>
        <w:t>وهكذايبنى</w:t>
      </w:r>
      <w:proofErr w:type="spellEnd"/>
      <w:r w:rsidRPr="001D539D">
        <w:rPr>
          <w:rFonts w:hint="cs"/>
          <w:sz w:val="32"/>
          <w:szCs w:val="32"/>
          <w:rtl/>
          <w:lang w:bidi="ar-DZ"/>
        </w:rPr>
        <w:t xml:space="preserve"> النص على الغياب والنسيان </w:t>
      </w:r>
      <w:proofErr w:type="spellStart"/>
      <w:r w:rsidRPr="001D539D">
        <w:rPr>
          <w:rFonts w:hint="cs"/>
          <w:sz w:val="32"/>
          <w:szCs w:val="32"/>
          <w:rtl/>
          <w:lang w:bidi="ar-DZ"/>
        </w:rPr>
        <w:t>لاعلى</w:t>
      </w:r>
      <w:proofErr w:type="spellEnd"/>
      <w:r w:rsidRPr="001D539D">
        <w:rPr>
          <w:rFonts w:hint="cs"/>
          <w:sz w:val="32"/>
          <w:szCs w:val="32"/>
          <w:rtl/>
          <w:lang w:bidi="ar-DZ"/>
        </w:rPr>
        <w:t xml:space="preserve"> الحضور والتذكر.والغياب هو غياب الجسد والدال .والحجب هناك يلجا إليه المؤلف عمدا ،ولكنه أيضا حجب يتم بدون قصد المؤلف ،بسبب مضامين ايديولوجية تسربت إلى النص تؤثر على الحقيقة بتغليفها بقشرة خارجية .   </w:t>
      </w:r>
      <w:r>
        <w:rPr>
          <w:rFonts w:hint="cs"/>
          <w:sz w:val="32"/>
          <w:szCs w:val="32"/>
          <w:rtl/>
          <w:lang w:bidi="ar-DZ"/>
        </w:rPr>
        <w:t xml:space="preserve">   </w:t>
      </w:r>
    </w:p>
    <w:p w:rsidR="005009C4" w:rsidRPr="001D539D" w:rsidRDefault="005009C4" w:rsidP="005009C4">
      <w:pPr>
        <w:bidi/>
        <w:spacing w:line="360" w:lineRule="auto"/>
        <w:jc w:val="both"/>
        <w:rPr>
          <w:sz w:val="32"/>
          <w:szCs w:val="32"/>
          <w:rtl/>
          <w:lang w:bidi="ar-DZ"/>
        </w:rPr>
      </w:pPr>
      <w:r w:rsidRPr="001D539D">
        <w:rPr>
          <w:rFonts w:hint="cs"/>
          <w:sz w:val="32"/>
          <w:szCs w:val="32"/>
          <w:rtl/>
          <w:lang w:bidi="ar-DZ"/>
        </w:rPr>
        <w:lastRenderedPageBreak/>
        <w:t xml:space="preserve"> إن المنهج التفكيكي يعطي السلطة </w:t>
      </w:r>
      <w:proofErr w:type="spellStart"/>
      <w:r w:rsidRPr="001D539D">
        <w:rPr>
          <w:rFonts w:hint="cs"/>
          <w:sz w:val="32"/>
          <w:szCs w:val="32"/>
          <w:rtl/>
          <w:lang w:bidi="ar-DZ"/>
        </w:rPr>
        <w:t>الحقيقية</w:t>
      </w:r>
      <w:proofErr w:type="spellEnd"/>
      <w:r w:rsidRPr="001D539D">
        <w:rPr>
          <w:rFonts w:hint="cs"/>
          <w:sz w:val="32"/>
          <w:szCs w:val="32"/>
          <w:rtl/>
          <w:lang w:bidi="ar-DZ"/>
        </w:rPr>
        <w:t xml:space="preserve"> للقارئ لا للمؤلف </w:t>
      </w:r>
      <w:proofErr w:type="spellStart"/>
      <w:r w:rsidRPr="001D539D">
        <w:rPr>
          <w:rFonts w:hint="cs"/>
          <w:sz w:val="32"/>
          <w:szCs w:val="32"/>
          <w:rtl/>
          <w:lang w:bidi="ar-DZ"/>
        </w:rPr>
        <w:t>،</w:t>
      </w:r>
      <w:proofErr w:type="spellEnd"/>
      <w:r w:rsidRPr="001D539D">
        <w:rPr>
          <w:rFonts w:hint="cs"/>
          <w:sz w:val="32"/>
          <w:szCs w:val="32"/>
          <w:rtl/>
          <w:lang w:bidi="ar-DZ"/>
        </w:rPr>
        <w:t xml:space="preserve"> كما تركز كثيرا على الكتابة باقتلاع مفاهيم الكلام والصوت ،</w:t>
      </w:r>
      <w:proofErr w:type="spellStart"/>
      <w:r w:rsidRPr="001D539D">
        <w:rPr>
          <w:rFonts w:hint="cs"/>
          <w:sz w:val="32"/>
          <w:szCs w:val="32"/>
          <w:rtl/>
          <w:lang w:bidi="ar-DZ"/>
        </w:rPr>
        <w:t>وتقتق</w:t>
      </w:r>
      <w:proofErr w:type="spellEnd"/>
      <w:r w:rsidRPr="001D539D">
        <w:rPr>
          <w:rFonts w:hint="cs"/>
          <w:sz w:val="32"/>
          <w:szCs w:val="32"/>
          <w:rtl/>
          <w:lang w:bidi="ar-DZ"/>
        </w:rPr>
        <w:t xml:space="preserve"> احادية الدلالة ،وتدعو إلى تشتيت المعنى  بتخليص النص من القراءة الاحادية ،وتدعو </w:t>
      </w:r>
      <w:proofErr w:type="spellStart"/>
      <w:r w:rsidRPr="001D539D">
        <w:rPr>
          <w:rFonts w:hint="cs"/>
          <w:sz w:val="32"/>
          <w:szCs w:val="32"/>
          <w:rtl/>
          <w:lang w:bidi="ar-DZ"/>
        </w:rPr>
        <w:t>التفكيكية</w:t>
      </w:r>
      <w:proofErr w:type="spellEnd"/>
      <w:r w:rsidRPr="001D539D">
        <w:rPr>
          <w:rFonts w:hint="cs"/>
          <w:sz w:val="32"/>
          <w:szCs w:val="32"/>
          <w:rtl/>
          <w:lang w:bidi="ar-DZ"/>
        </w:rPr>
        <w:t xml:space="preserve"> إلى موت المؤلف .</w:t>
      </w:r>
    </w:p>
    <w:p w:rsidR="005009C4" w:rsidRPr="001D539D" w:rsidRDefault="005009C4" w:rsidP="005009C4">
      <w:pPr>
        <w:bidi/>
        <w:spacing w:line="360" w:lineRule="auto"/>
        <w:jc w:val="both"/>
        <w:rPr>
          <w:sz w:val="32"/>
          <w:szCs w:val="32"/>
          <w:rtl/>
          <w:lang w:bidi="ar-DZ"/>
        </w:rPr>
      </w:pPr>
      <w:r>
        <w:rPr>
          <w:rFonts w:hint="cs"/>
          <w:sz w:val="32"/>
          <w:szCs w:val="32"/>
          <w:rtl/>
          <w:lang w:bidi="ar-DZ"/>
        </w:rPr>
        <w:t xml:space="preserve">        </w:t>
      </w:r>
      <w:r w:rsidRPr="001D539D">
        <w:rPr>
          <w:rFonts w:hint="cs"/>
          <w:sz w:val="32"/>
          <w:szCs w:val="32"/>
          <w:rtl/>
          <w:lang w:bidi="ar-DZ"/>
        </w:rPr>
        <w:t xml:space="preserve">تبحث </w:t>
      </w:r>
      <w:proofErr w:type="spellStart"/>
      <w:r w:rsidRPr="001D539D">
        <w:rPr>
          <w:rFonts w:hint="cs"/>
          <w:sz w:val="32"/>
          <w:szCs w:val="32"/>
          <w:rtl/>
          <w:lang w:bidi="ar-DZ"/>
        </w:rPr>
        <w:t>التفكيكية</w:t>
      </w:r>
      <w:proofErr w:type="spellEnd"/>
      <w:r w:rsidRPr="001D539D">
        <w:rPr>
          <w:rFonts w:hint="cs"/>
          <w:sz w:val="32"/>
          <w:szCs w:val="32"/>
          <w:rtl/>
          <w:lang w:bidi="ar-DZ"/>
        </w:rPr>
        <w:t xml:space="preserve"> عن </w:t>
      </w:r>
      <w:proofErr w:type="spellStart"/>
      <w:r w:rsidRPr="001D539D">
        <w:rPr>
          <w:rFonts w:hint="cs"/>
          <w:sz w:val="32"/>
          <w:szCs w:val="32"/>
          <w:rtl/>
          <w:lang w:bidi="ar-DZ"/>
        </w:rPr>
        <w:t>اللبننة</w:t>
      </w:r>
      <w:proofErr w:type="spellEnd"/>
      <w:r w:rsidRPr="001D539D">
        <w:rPr>
          <w:rFonts w:hint="cs"/>
          <w:sz w:val="32"/>
          <w:szCs w:val="32"/>
          <w:rtl/>
          <w:lang w:bidi="ar-DZ"/>
        </w:rPr>
        <w:t xml:space="preserve"> القلقة غير المستقرة وتحركها حتى ينهار البناء من أساسه ويعاد تركيبه من جديد ،وفي كل عملية هدم وبناء يتغير مركز النص وتكتسب العناصر </w:t>
      </w:r>
      <w:proofErr w:type="spellStart"/>
      <w:r w:rsidRPr="001D539D">
        <w:rPr>
          <w:rFonts w:hint="cs"/>
          <w:sz w:val="32"/>
          <w:szCs w:val="32"/>
          <w:rtl/>
          <w:lang w:bidi="ar-DZ"/>
        </w:rPr>
        <w:t>المهمشة</w:t>
      </w:r>
      <w:proofErr w:type="spellEnd"/>
      <w:r w:rsidRPr="001D539D">
        <w:rPr>
          <w:rFonts w:hint="cs"/>
          <w:sz w:val="32"/>
          <w:szCs w:val="32"/>
          <w:rtl/>
          <w:lang w:bidi="ar-DZ"/>
        </w:rPr>
        <w:t xml:space="preserve"> اهمية جديدة ،يح</w:t>
      </w:r>
      <w:r>
        <w:rPr>
          <w:rFonts w:hint="cs"/>
          <w:sz w:val="32"/>
          <w:szCs w:val="32"/>
          <w:rtl/>
          <w:lang w:bidi="ar-DZ"/>
        </w:rPr>
        <w:t>د</w:t>
      </w:r>
      <w:r w:rsidRPr="001D539D">
        <w:rPr>
          <w:rFonts w:hint="cs"/>
          <w:sz w:val="32"/>
          <w:szCs w:val="32"/>
          <w:rtl/>
          <w:lang w:bidi="ar-DZ"/>
        </w:rPr>
        <w:t xml:space="preserve">دها أفق القارئ الجديد وهكذا يصبح </w:t>
      </w:r>
      <w:proofErr w:type="spellStart"/>
      <w:r w:rsidRPr="001D539D">
        <w:rPr>
          <w:rFonts w:hint="cs"/>
          <w:sz w:val="32"/>
          <w:szCs w:val="32"/>
          <w:rtl/>
          <w:lang w:bidi="ar-DZ"/>
        </w:rPr>
        <w:t>ماهو</w:t>
      </w:r>
      <w:proofErr w:type="spellEnd"/>
      <w:r w:rsidRPr="001D539D">
        <w:rPr>
          <w:rFonts w:hint="cs"/>
          <w:sz w:val="32"/>
          <w:szCs w:val="32"/>
          <w:rtl/>
          <w:lang w:bidi="ar-DZ"/>
        </w:rPr>
        <w:t xml:space="preserve"> هامشي مركزيا ،وما هو جوهري ثانويا.فهي تهدف الى إيجاد تصدع وشرخ بين ما يصرح </w:t>
      </w:r>
      <w:proofErr w:type="spellStart"/>
      <w:r w:rsidRPr="001D539D">
        <w:rPr>
          <w:rFonts w:hint="cs"/>
          <w:sz w:val="32"/>
          <w:szCs w:val="32"/>
          <w:rtl/>
          <w:lang w:bidi="ar-DZ"/>
        </w:rPr>
        <w:t>به</w:t>
      </w:r>
      <w:proofErr w:type="spellEnd"/>
      <w:r w:rsidRPr="001D539D">
        <w:rPr>
          <w:rFonts w:hint="cs"/>
          <w:sz w:val="32"/>
          <w:szCs w:val="32"/>
          <w:rtl/>
          <w:lang w:bidi="ar-DZ"/>
        </w:rPr>
        <w:t xml:space="preserve"> النص وما يخفيه </w:t>
      </w:r>
      <w:proofErr w:type="spellStart"/>
      <w:r w:rsidRPr="001D539D">
        <w:rPr>
          <w:rFonts w:hint="cs"/>
          <w:sz w:val="32"/>
          <w:szCs w:val="32"/>
          <w:rtl/>
          <w:lang w:bidi="ar-DZ"/>
        </w:rPr>
        <w:t>،</w:t>
      </w:r>
      <w:proofErr w:type="spellEnd"/>
      <w:r w:rsidRPr="001D539D">
        <w:rPr>
          <w:rFonts w:hint="cs"/>
          <w:sz w:val="32"/>
          <w:szCs w:val="32"/>
          <w:rtl/>
          <w:lang w:bidi="ar-DZ"/>
        </w:rPr>
        <w:t xml:space="preserve"> بين ما يقال وما لم يتم التصريح </w:t>
      </w:r>
      <w:proofErr w:type="spellStart"/>
      <w:r w:rsidRPr="001D539D">
        <w:rPr>
          <w:rFonts w:hint="cs"/>
          <w:sz w:val="32"/>
          <w:szCs w:val="32"/>
          <w:rtl/>
          <w:lang w:bidi="ar-DZ"/>
        </w:rPr>
        <w:t>به</w:t>
      </w:r>
      <w:proofErr w:type="spellEnd"/>
      <w:r w:rsidRPr="001D539D">
        <w:rPr>
          <w:rFonts w:hint="cs"/>
          <w:sz w:val="32"/>
          <w:szCs w:val="32"/>
          <w:rtl/>
          <w:lang w:bidi="ar-DZ"/>
        </w:rPr>
        <w:t>.</w:t>
      </w:r>
    </w:p>
    <w:p w:rsidR="005009C4" w:rsidRPr="00652822" w:rsidRDefault="005009C4" w:rsidP="005009C4">
      <w:pPr>
        <w:bidi/>
        <w:spacing w:line="360" w:lineRule="auto"/>
        <w:jc w:val="both"/>
        <w:rPr>
          <w:b/>
          <w:bCs/>
          <w:sz w:val="32"/>
          <w:szCs w:val="32"/>
          <w:rtl/>
          <w:lang w:bidi="ar-DZ"/>
        </w:rPr>
      </w:pPr>
    </w:p>
    <w:p w:rsidR="00FD6076" w:rsidRDefault="00FD6076">
      <w:pPr>
        <w:rPr>
          <w:lang w:bidi="ar-DZ"/>
        </w:rPr>
      </w:pPr>
    </w:p>
    <w:sectPr w:rsidR="00FD6076" w:rsidSect="00FD6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5009C4"/>
    <w:rsid w:val="00270CBD"/>
    <w:rsid w:val="003602EB"/>
    <w:rsid w:val="005009C4"/>
    <w:rsid w:val="00FD60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C4"/>
  </w:style>
  <w:style w:type="paragraph" w:styleId="Titre3">
    <w:name w:val="heading 3"/>
    <w:basedOn w:val="Normal"/>
    <w:next w:val="Normal"/>
    <w:link w:val="Titre3Car"/>
    <w:uiPriority w:val="9"/>
    <w:unhideWhenUsed/>
    <w:qFormat/>
    <w:rsid w:val="005009C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009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009C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009C4"/>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5009C4"/>
    <w:rPr>
      <w:color w:val="0000FF"/>
      <w:u w:val="single"/>
    </w:rPr>
  </w:style>
  <w:style w:type="paragraph" w:styleId="NormalWeb">
    <w:name w:val="Normal (Web)"/>
    <w:basedOn w:val="Normal"/>
    <w:uiPriority w:val="99"/>
    <w:unhideWhenUsed/>
    <w:rsid w:val="005009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5009C4"/>
  </w:style>
  <w:style w:type="paragraph" w:styleId="Sansinterligne">
    <w:name w:val="No Spacing"/>
    <w:uiPriority w:val="1"/>
    <w:qFormat/>
    <w:rsid w:val="005009C4"/>
    <w:pPr>
      <w:spacing w:after="0" w:line="240" w:lineRule="auto"/>
    </w:pPr>
  </w:style>
  <w:style w:type="character" w:customStyle="1" w:styleId="articletitle">
    <w:name w:val="articletitle"/>
    <w:basedOn w:val="Policepardfaut"/>
    <w:rsid w:val="005009C4"/>
  </w:style>
  <w:style w:type="character" w:customStyle="1" w:styleId="articlenewspaper">
    <w:name w:val="articlenewspaper"/>
    <w:basedOn w:val="Policepardfaut"/>
    <w:rsid w:val="00500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setif2.d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ayapedia.org/wiki/index.php/" TargetMode="External"/><Relationship Id="rId12" Type="http://schemas.openxmlformats.org/officeDocument/2006/relationships/hyperlink" Target="https://ar.wikipedia.org/wiki/%D9%85%D8%B9%D8%B1%D9%81%D8%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jazairess.com/djazairnews" TargetMode="External"/><Relationship Id="rId11" Type="http://schemas.openxmlformats.org/officeDocument/2006/relationships/hyperlink" Target="https://ar.wikipedia.org/wiki/%D8%B3%D9%84%D8%B7%D8%A9_(%D9%85%D8%AC%D8%AA%D9%85%D8%B9)" TargetMode="External"/><Relationship Id="rId5" Type="http://schemas.openxmlformats.org/officeDocument/2006/relationships/hyperlink" Target="https://www.djazairess.com/author/%D9%85%D8%B5%D8%B7%D9%81%D9%8A+%D9%83%D9%8A%D8%AD%D9%84" TargetMode="External"/><Relationship Id="rId10" Type="http://schemas.openxmlformats.org/officeDocument/2006/relationships/hyperlink" Target="https://ar.wikipedia.org/wiki/%D8%B9%D9%84%D9%88%D9%85_%D8%A5%D9%86%D8%B3%D8%A7%D9%86%D9%8A%D8%A9" TargetMode="External"/><Relationship Id="rId4" Type="http://schemas.openxmlformats.org/officeDocument/2006/relationships/hyperlink" Target="http://www.roayapedia.org/wiki/index.php?title=%D8%A7%D9%84%D9%82%D9%8A%D9%85&amp;action=edit&amp;redlink=1" TargetMode="External"/><Relationship Id="rId9" Type="http://schemas.openxmlformats.org/officeDocument/2006/relationships/hyperlink" Target="https://ar.wikipedia.org/wiki/%D9%83%D9%88%D9%84%D9%8A%D8%AC_%D8%AF%D9%88_%D9%81%D8%B1%D8%A7%D9%86%D8%B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1751</Words>
  <Characters>9633</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2020-04-28T23:10:00Z</dcterms:created>
  <dcterms:modified xsi:type="dcterms:W3CDTF">2020-04-28T23:30:00Z</dcterms:modified>
</cp:coreProperties>
</file>