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AB" w:rsidRPr="002E46F4" w:rsidRDefault="009F6142" w:rsidP="00803970">
      <w:pPr>
        <w:pStyle w:val="a5"/>
        <w:numPr>
          <w:ilvl w:val="0"/>
          <w:numId w:val="2"/>
        </w:numPr>
        <w:bidi/>
        <w:spacing w:line="360" w:lineRule="auto"/>
        <w:ind w:left="714" w:right="340" w:hanging="357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  <w:t> 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واجبات مقياس تقنيات بنكية</w:t>
      </w:r>
    </w:p>
    <w:p w:rsidR="00D40FAB" w:rsidRDefault="009F6142" w:rsidP="008D1F11">
      <w:pPr>
        <w:pStyle w:val="a5"/>
        <w:numPr>
          <w:ilvl w:val="0"/>
          <w:numId w:val="1"/>
        </w:numPr>
        <w:bidi/>
        <w:spacing w:after="0"/>
        <w:ind w:left="714" w:right="340" w:hanging="357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واجب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الأول: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9F614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حدّد الأدوار الجوهـــــرية للبنك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التجاري</w:t>
      </w:r>
      <w:r w:rsidRPr="009F614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D40FAB" w:rsidRPr="009F6142" w:rsidRDefault="009F6142" w:rsidP="009F6142">
      <w:pPr>
        <w:pStyle w:val="a5"/>
        <w:numPr>
          <w:ilvl w:val="0"/>
          <w:numId w:val="1"/>
        </w:numPr>
        <w:bidi/>
        <w:spacing w:after="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واجب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الثاني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Pr="009F6142">
        <w:rPr>
          <w:rFonts w:ascii="Traditional Arabic" w:hAnsi="Traditional Arabic" w:cs="Traditional Arabic" w:hint="cs"/>
          <w:sz w:val="36"/>
          <w:szCs w:val="36"/>
          <w:rtl/>
        </w:rPr>
        <w:t>لأجل ممارسة العمل البنكي ممارسة قانونية وفعّالة ، يجب أن يخضع هذا الأخير إلى عدد من  الشروط التي تخضع لها البنوك والمؤسسات المالية وإقامة فروع البنوك والمؤسسات المالية الأجنبية، و مماسة العمل البنكي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Pr="009F6142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المطلوب: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F6142">
        <w:rPr>
          <w:rFonts w:ascii="Traditional Arabic" w:hAnsi="Traditional Arabic" w:cs="Traditional Arabic" w:hint="cs"/>
          <w:sz w:val="36"/>
          <w:szCs w:val="36"/>
          <w:rtl/>
        </w:rPr>
        <w:t>حدّد تلك الشروط مع ذكر حالة الجزائر باختصار.</w:t>
      </w:r>
    </w:p>
    <w:p w:rsidR="00D40FAB" w:rsidRDefault="009F6142" w:rsidP="009F6142">
      <w:pPr>
        <w:pStyle w:val="a5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واجب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الثالث</w:t>
      </w:r>
      <w:r w:rsidR="00A029FE" w:rsidRPr="00D40FA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</w:rPr>
        <w:t>تكلم عن وسائل الدفع التقليدية.</w:t>
      </w:r>
    </w:p>
    <w:p w:rsidR="00D40FAB" w:rsidRPr="009F6142" w:rsidRDefault="009F6142" w:rsidP="008D1F11">
      <w:pPr>
        <w:pStyle w:val="a5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9F6142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</w:t>
      </w:r>
      <w:r w:rsidRPr="009F61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واجب</w:t>
      </w:r>
      <w:r w:rsidR="00A029FE" w:rsidRPr="009F6142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الرابع:</w:t>
      </w:r>
      <w:r w:rsidRPr="009F614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تكلم عن وسائل الدفع الحديثة.</w:t>
      </w:r>
      <w:r w:rsidR="00A029FE" w:rsidRPr="009F6142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</w:p>
    <w:p w:rsidR="00D40FAB" w:rsidRDefault="009F6142" w:rsidP="009F6142">
      <w:pPr>
        <w:pStyle w:val="a5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الواجب</w:t>
      </w:r>
      <w:r w:rsidR="00A029FE" w:rsidRPr="009F6142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الخامس</w:t>
      </w:r>
      <w:r w:rsidR="00A029FE" w:rsidRPr="009F6142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: </w:t>
      </w:r>
      <w:r w:rsidRPr="005F50F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تكلم عن مخاطر العمل البنكي( هنا ضرورة التطرق إلى لجنة بازل للرقابة المصرفية والمعايير الإحترازية)</w:t>
      </w:r>
    </w:p>
    <w:p w:rsidR="00D40FAB" w:rsidRDefault="009F6142" w:rsidP="009F6142">
      <w:pPr>
        <w:pStyle w:val="a5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الواجب</w:t>
      </w:r>
      <w:r w:rsidR="00A029FE" w:rsidRPr="00D40FA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دس</w:t>
      </w:r>
      <w:r w:rsidR="00A029FE" w:rsidRPr="00D40FA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2B00E5" w:rsidRPr="005F50FB">
        <w:rPr>
          <w:rFonts w:ascii="Traditional Arabic" w:hAnsi="Traditional Arabic" w:cs="Traditional Arabic" w:hint="cs"/>
          <w:sz w:val="36"/>
          <w:szCs w:val="36"/>
          <w:rtl/>
        </w:rPr>
        <w:t>تكلم عن تقنيات الصرف الأجنبي على مستوى البنوك.</w:t>
      </w:r>
    </w:p>
    <w:p w:rsidR="00D40FAB" w:rsidRDefault="005F50FB" w:rsidP="005F50FB">
      <w:pPr>
        <w:pStyle w:val="a5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الواجب</w:t>
      </w:r>
      <w:r w:rsidRPr="009F6142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سابع</w:t>
      </w:r>
      <w:r w:rsidR="00D40FAB" w:rsidRPr="00D40FA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5F50F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الحوكمة المصرفية كتقنية لإحكام الرقابة.</w:t>
      </w:r>
    </w:p>
    <w:p w:rsidR="00A029FE" w:rsidRPr="00D40FAB" w:rsidRDefault="00A029FE" w:rsidP="00D40FAB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</w:p>
    <w:sectPr w:rsidR="00A029FE" w:rsidRPr="00D40FAB" w:rsidSect="00A029FE">
      <w:footerReference w:type="default" r:id="rId7"/>
      <w:pgSz w:w="11906" w:h="16838"/>
      <w:pgMar w:top="851" w:right="170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67" w:rsidRDefault="00237F67" w:rsidP="00BC3197">
      <w:pPr>
        <w:spacing w:after="0" w:line="240" w:lineRule="auto"/>
      </w:pPr>
      <w:r>
        <w:separator/>
      </w:r>
    </w:p>
  </w:endnote>
  <w:endnote w:type="continuationSeparator" w:id="1">
    <w:p w:rsidR="00237F67" w:rsidRDefault="00237F67" w:rsidP="00BC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34297"/>
      <w:docPartObj>
        <w:docPartGallery w:val="Page Numbers (Bottom of Page)"/>
        <w:docPartUnique/>
      </w:docPartObj>
    </w:sdtPr>
    <w:sdtContent>
      <w:p w:rsidR="00803970" w:rsidRDefault="00803970">
        <w:pPr>
          <w:pStyle w:val="a7"/>
          <w:jc w:val="center"/>
        </w:pPr>
        <w:fldSimple w:instr=" PAGE   \* MERGEFORMAT ">
          <w:r w:rsidR="005F50FB" w:rsidRPr="005F50FB">
            <w:rPr>
              <w:rFonts w:cs="Calibri"/>
              <w:noProof/>
              <w:lang w:val="ar-SA"/>
            </w:rPr>
            <w:t>1</w:t>
          </w:r>
        </w:fldSimple>
      </w:p>
    </w:sdtContent>
  </w:sdt>
  <w:p w:rsidR="00803970" w:rsidRDefault="008039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67" w:rsidRDefault="00237F67" w:rsidP="00BC3197">
      <w:pPr>
        <w:spacing w:after="0" w:line="240" w:lineRule="auto"/>
      </w:pPr>
      <w:r>
        <w:separator/>
      </w:r>
    </w:p>
  </w:footnote>
  <w:footnote w:type="continuationSeparator" w:id="1">
    <w:p w:rsidR="00237F67" w:rsidRDefault="00237F67" w:rsidP="00BC3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377"/>
    <w:multiLevelType w:val="hybridMultilevel"/>
    <w:tmpl w:val="38FEF7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057C1"/>
    <w:multiLevelType w:val="hybridMultilevel"/>
    <w:tmpl w:val="BED482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197"/>
    <w:rsid w:val="000005B3"/>
    <w:rsid w:val="0000103A"/>
    <w:rsid w:val="0000691C"/>
    <w:rsid w:val="00012F0E"/>
    <w:rsid w:val="00077150"/>
    <w:rsid w:val="00095540"/>
    <w:rsid w:val="000B7768"/>
    <w:rsid w:val="000C1C26"/>
    <w:rsid w:val="00101B1D"/>
    <w:rsid w:val="00113B8F"/>
    <w:rsid w:val="00130C52"/>
    <w:rsid w:val="00156847"/>
    <w:rsid w:val="0016072D"/>
    <w:rsid w:val="00180024"/>
    <w:rsid w:val="00186D21"/>
    <w:rsid w:val="001A6A4C"/>
    <w:rsid w:val="001B5047"/>
    <w:rsid w:val="001C39C8"/>
    <w:rsid w:val="001D0202"/>
    <w:rsid w:val="001E0915"/>
    <w:rsid w:val="00237F67"/>
    <w:rsid w:val="00241E51"/>
    <w:rsid w:val="002513BA"/>
    <w:rsid w:val="00281EDB"/>
    <w:rsid w:val="0028377B"/>
    <w:rsid w:val="002B00E5"/>
    <w:rsid w:val="002B43F7"/>
    <w:rsid w:val="002B6704"/>
    <w:rsid w:val="002C6B09"/>
    <w:rsid w:val="002D605D"/>
    <w:rsid w:val="002E46F4"/>
    <w:rsid w:val="002F3697"/>
    <w:rsid w:val="00313CB4"/>
    <w:rsid w:val="00330756"/>
    <w:rsid w:val="003366AA"/>
    <w:rsid w:val="00342A00"/>
    <w:rsid w:val="00343385"/>
    <w:rsid w:val="00346ADF"/>
    <w:rsid w:val="00346EA3"/>
    <w:rsid w:val="00362A3B"/>
    <w:rsid w:val="003868A5"/>
    <w:rsid w:val="00393978"/>
    <w:rsid w:val="003B53A7"/>
    <w:rsid w:val="003F5B53"/>
    <w:rsid w:val="003F7B75"/>
    <w:rsid w:val="00440406"/>
    <w:rsid w:val="00461541"/>
    <w:rsid w:val="00493276"/>
    <w:rsid w:val="0049425D"/>
    <w:rsid w:val="004D3548"/>
    <w:rsid w:val="004E31E2"/>
    <w:rsid w:val="005326B0"/>
    <w:rsid w:val="005566C3"/>
    <w:rsid w:val="0059601D"/>
    <w:rsid w:val="005B3420"/>
    <w:rsid w:val="005D0030"/>
    <w:rsid w:val="005D304A"/>
    <w:rsid w:val="005E1EF6"/>
    <w:rsid w:val="005E7C0C"/>
    <w:rsid w:val="005F50FB"/>
    <w:rsid w:val="00606011"/>
    <w:rsid w:val="006066D9"/>
    <w:rsid w:val="00611548"/>
    <w:rsid w:val="006157C7"/>
    <w:rsid w:val="00634DB5"/>
    <w:rsid w:val="00657E58"/>
    <w:rsid w:val="0068726B"/>
    <w:rsid w:val="006F2AEE"/>
    <w:rsid w:val="006F33C3"/>
    <w:rsid w:val="006F3A86"/>
    <w:rsid w:val="006F7896"/>
    <w:rsid w:val="00707F7E"/>
    <w:rsid w:val="00734913"/>
    <w:rsid w:val="00736F80"/>
    <w:rsid w:val="00755DEE"/>
    <w:rsid w:val="0078049C"/>
    <w:rsid w:val="007A11AB"/>
    <w:rsid w:val="007A1F22"/>
    <w:rsid w:val="007A3880"/>
    <w:rsid w:val="007B7CDB"/>
    <w:rsid w:val="007E3B97"/>
    <w:rsid w:val="008013EA"/>
    <w:rsid w:val="00803970"/>
    <w:rsid w:val="00836630"/>
    <w:rsid w:val="008A5A2C"/>
    <w:rsid w:val="008B3D38"/>
    <w:rsid w:val="008C1E93"/>
    <w:rsid w:val="008C3587"/>
    <w:rsid w:val="008D1F11"/>
    <w:rsid w:val="008F0D21"/>
    <w:rsid w:val="008F558A"/>
    <w:rsid w:val="00902327"/>
    <w:rsid w:val="00902D6F"/>
    <w:rsid w:val="00903FA8"/>
    <w:rsid w:val="00944D46"/>
    <w:rsid w:val="00945842"/>
    <w:rsid w:val="00982D39"/>
    <w:rsid w:val="009C70AA"/>
    <w:rsid w:val="009D1C2E"/>
    <w:rsid w:val="009F6142"/>
    <w:rsid w:val="00A029FE"/>
    <w:rsid w:val="00A02C6E"/>
    <w:rsid w:val="00A46F2C"/>
    <w:rsid w:val="00A73080"/>
    <w:rsid w:val="00A851A4"/>
    <w:rsid w:val="00A92D91"/>
    <w:rsid w:val="00AA240A"/>
    <w:rsid w:val="00AB1FA1"/>
    <w:rsid w:val="00AC7DA4"/>
    <w:rsid w:val="00AD3381"/>
    <w:rsid w:val="00B233CD"/>
    <w:rsid w:val="00B36B97"/>
    <w:rsid w:val="00B52A45"/>
    <w:rsid w:val="00B60070"/>
    <w:rsid w:val="00B71D08"/>
    <w:rsid w:val="00B860A7"/>
    <w:rsid w:val="00BA4CF1"/>
    <w:rsid w:val="00BB715F"/>
    <w:rsid w:val="00BC3197"/>
    <w:rsid w:val="00BD514C"/>
    <w:rsid w:val="00BE2039"/>
    <w:rsid w:val="00C0087C"/>
    <w:rsid w:val="00C25220"/>
    <w:rsid w:val="00C46E1B"/>
    <w:rsid w:val="00C95F21"/>
    <w:rsid w:val="00CC3271"/>
    <w:rsid w:val="00CE1141"/>
    <w:rsid w:val="00CE13AD"/>
    <w:rsid w:val="00CE2C12"/>
    <w:rsid w:val="00CE3187"/>
    <w:rsid w:val="00D00A1A"/>
    <w:rsid w:val="00D3171B"/>
    <w:rsid w:val="00D32F86"/>
    <w:rsid w:val="00D40FAB"/>
    <w:rsid w:val="00D572D2"/>
    <w:rsid w:val="00D86833"/>
    <w:rsid w:val="00DB1F9B"/>
    <w:rsid w:val="00DC272E"/>
    <w:rsid w:val="00DF1D23"/>
    <w:rsid w:val="00E36E48"/>
    <w:rsid w:val="00E85B92"/>
    <w:rsid w:val="00EC6A2C"/>
    <w:rsid w:val="00EC6CD2"/>
    <w:rsid w:val="00EE18E5"/>
    <w:rsid w:val="00EE4131"/>
    <w:rsid w:val="00F510DB"/>
    <w:rsid w:val="00FB3391"/>
    <w:rsid w:val="00FB4951"/>
    <w:rsid w:val="00FC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9B"/>
  </w:style>
  <w:style w:type="paragraph" w:styleId="4">
    <w:name w:val="heading 4"/>
    <w:basedOn w:val="a"/>
    <w:link w:val="4Char"/>
    <w:uiPriority w:val="9"/>
    <w:qFormat/>
    <w:rsid w:val="00A029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BC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har">
    <w:name w:val="نص حاشية سفلية Char"/>
    <w:basedOn w:val="a0"/>
    <w:link w:val="a3"/>
    <w:uiPriority w:val="99"/>
    <w:semiHidden/>
    <w:rsid w:val="00BC31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4">
    <w:name w:val="footnote reference"/>
    <w:semiHidden/>
    <w:rsid w:val="00BC3197"/>
    <w:rPr>
      <w:vertAlign w:val="superscript"/>
    </w:rPr>
  </w:style>
  <w:style w:type="paragraph" w:styleId="a5">
    <w:name w:val="List Paragraph"/>
    <w:basedOn w:val="a"/>
    <w:uiPriority w:val="34"/>
    <w:qFormat/>
    <w:rsid w:val="00393978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903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903FA8"/>
  </w:style>
  <w:style w:type="paragraph" w:styleId="a7">
    <w:name w:val="footer"/>
    <w:basedOn w:val="a"/>
    <w:link w:val="Char1"/>
    <w:uiPriority w:val="99"/>
    <w:unhideWhenUsed/>
    <w:rsid w:val="00903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903FA8"/>
  </w:style>
  <w:style w:type="character" w:styleId="a8">
    <w:name w:val="endnote reference"/>
    <w:basedOn w:val="a0"/>
    <w:semiHidden/>
    <w:rsid w:val="00A029FE"/>
    <w:rPr>
      <w:vertAlign w:val="superscript"/>
    </w:rPr>
  </w:style>
  <w:style w:type="paragraph" w:styleId="a9">
    <w:name w:val="Normal (Web)"/>
    <w:basedOn w:val="a"/>
    <w:uiPriority w:val="99"/>
    <w:unhideWhenUsed/>
    <w:rsid w:val="00A0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A029FE"/>
    <w:rPr>
      <w:b/>
      <w:bCs/>
    </w:rPr>
  </w:style>
  <w:style w:type="character" w:customStyle="1" w:styleId="4Char">
    <w:name w:val="عنوان 4 Char"/>
    <w:basedOn w:val="a0"/>
    <w:link w:val="4"/>
    <w:uiPriority w:val="9"/>
    <w:rsid w:val="00A029F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2">
    <w:name w:val="Body Text 2"/>
    <w:basedOn w:val="a"/>
    <w:link w:val="2Char"/>
    <w:rsid w:val="00A029FE"/>
    <w:pPr>
      <w:bidi/>
      <w:spacing w:after="0" w:line="240" w:lineRule="auto"/>
    </w:pPr>
    <w:rPr>
      <w:rFonts w:ascii="Times New Roman" w:eastAsia="Times New Roman" w:hAnsi="Times New Roman" w:cs="Arabic Transparent"/>
      <w:b/>
      <w:bCs/>
      <w:sz w:val="28"/>
      <w:szCs w:val="28"/>
      <w:lang w:eastAsia="fr-FR" w:bidi="ar-DZ"/>
    </w:rPr>
  </w:style>
  <w:style w:type="character" w:customStyle="1" w:styleId="2Char">
    <w:name w:val="نص أساسي 2 Char"/>
    <w:basedOn w:val="a0"/>
    <w:link w:val="2"/>
    <w:rsid w:val="00A029FE"/>
    <w:rPr>
      <w:rFonts w:ascii="Times New Roman" w:eastAsia="Times New Roman" w:hAnsi="Times New Roman" w:cs="Arabic Transparent"/>
      <w:b/>
      <w:bCs/>
      <w:sz w:val="28"/>
      <w:szCs w:val="28"/>
      <w:lang w:eastAsia="fr-FR" w:bidi="ar-DZ"/>
    </w:rPr>
  </w:style>
  <w:style w:type="paragraph" w:styleId="ab">
    <w:name w:val="endnote text"/>
    <w:basedOn w:val="a"/>
    <w:link w:val="Char2"/>
    <w:uiPriority w:val="99"/>
    <w:rsid w:val="00A0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har2">
    <w:name w:val="نص تعليق ختامي Char"/>
    <w:basedOn w:val="a0"/>
    <w:link w:val="ab"/>
    <w:uiPriority w:val="99"/>
    <w:rsid w:val="00A029F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pc9</cp:lastModifiedBy>
  <cp:revision>33</cp:revision>
  <cp:lastPrinted>2018-10-20T19:46:00Z</cp:lastPrinted>
  <dcterms:created xsi:type="dcterms:W3CDTF">2017-10-28T20:12:00Z</dcterms:created>
  <dcterms:modified xsi:type="dcterms:W3CDTF">2022-10-14T10:26:00Z</dcterms:modified>
</cp:coreProperties>
</file>